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DF1C" w14:textId="5A42208D" w:rsidR="00615101" w:rsidRPr="00776428" w:rsidRDefault="00465827" w:rsidP="00465827">
      <w:pPr>
        <w:pStyle w:val="2"/>
        <w:jc w:val="right"/>
        <w:rPr>
          <w:b w:val="0"/>
          <w:color w:val="000000" w:themeColor="text1"/>
          <w:sz w:val="28"/>
          <w:szCs w:val="28"/>
        </w:rPr>
      </w:pPr>
      <w:r w:rsidRPr="00776428">
        <w:rPr>
          <w:b w:val="0"/>
          <w:color w:val="000000" w:themeColor="text1"/>
          <w:sz w:val="28"/>
          <w:szCs w:val="28"/>
        </w:rPr>
        <w:t xml:space="preserve">                </w:t>
      </w:r>
    </w:p>
    <w:p w14:paraId="7B1814F1" w14:textId="65E8504B" w:rsidR="000C6C6D" w:rsidRPr="00776428" w:rsidRDefault="000C6C6D" w:rsidP="000C6C6D">
      <w:pPr>
        <w:rPr>
          <w:color w:val="000000" w:themeColor="text1"/>
        </w:rPr>
      </w:pPr>
    </w:p>
    <w:p w14:paraId="4051B1D9" w14:textId="6898DB6A" w:rsidR="00615101" w:rsidRPr="00465827" w:rsidRDefault="004F38A9" w:rsidP="0061510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A7C82">
        <w:rPr>
          <w:sz w:val="24"/>
          <w:szCs w:val="24"/>
        </w:rPr>
        <w:t>РОЕКТ</w:t>
      </w:r>
    </w:p>
    <w:p w14:paraId="1920B45E" w14:textId="77777777" w:rsidR="00615101" w:rsidRPr="00465827" w:rsidRDefault="00615101" w:rsidP="00615101">
      <w:pPr>
        <w:jc w:val="right"/>
        <w:rPr>
          <w:sz w:val="24"/>
          <w:szCs w:val="24"/>
        </w:rPr>
      </w:pPr>
    </w:p>
    <w:p w14:paraId="16B4339F" w14:textId="77777777" w:rsidR="00615101" w:rsidRPr="00465827" w:rsidRDefault="00615101" w:rsidP="00615101">
      <w:pPr>
        <w:jc w:val="right"/>
        <w:rPr>
          <w:sz w:val="24"/>
          <w:szCs w:val="24"/>
        </w:rPr>
      </w:pPr>
    </w:p>
    <w:p w14:paraId="1A2D1A74" w14:textId="77777777" w:rsidR="00615101" w:rsidRPr="00465827" w:rsidRDefault="00615101" w:rsidP="00615101">
      <w:pPr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>ПРОГРАММА</w:t>
      </w:r>
    </w:p>
    <w:p w14:paraId="5769E5F2" w14:textId="77777777" w:rsidR="00D7346B" w:rsidRPr="00465827" w:rsidRDefault="00615101" w:rsidP="00615101">
      <w:pPr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  <w:highlight w:val="white"/>
        </w:rPr>
        <w:t xml:space="preserve">профилактики </w:t>
      </w:r>
      <w:r w:rsidRPr="00465827"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070605" w:rsidRPr="00465827">
        <w:rPr>
          <w:b/>
          <w:sz w:val="24"/>
          <w:szCs w:val="24"/>
        </w:rPr>
        <w:t>в рамках</w:t>
      </w:r>
      <w:r w:rsidRPr="00465827">
        <w:rPr>
          <w:b/>
          <w:sz w:val="24"/>
          <w:szCs w:val="24"/>
        </w:rPr>
        <w:t xml:space="preserve"> муниципально</w:t>
      </w:r>
      <w:r w:rsidR="00070605" w:rsidRPr="00465827">
        <w:rPr>
          <w:b/>
          <w:sz w:val="24"/>
          <w:szCs w:val="24"/>
        </w:rPr>
        <w:t>го</w:t>
      </w:r>
      <w:r w:rsidRPr="00465827">
        <w:rPr>
          <w:b/>
          <w:sz w:val="24"/>
          <w:szCs w:val="24"/>
        </w:rPr>
        <w:t xml:space="preserve"> контрол</w:t>
      </w:r>
      <w:r w:rsidR="00070605" w:rsidRPr="00465827">
        <w:rPr>
          <w:b/>
          <w:sz w:val="24"/>
          <w:szCs w:val="24"/>
        </w:rPr>
        <w:t>я</w:t>
      </w:r>
      <w:r w:rsidRPr="00465827">
        <w:rPr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AE27A4" w:rsidRPr="00465827">
        <w:rPr>
          <w:b/>
          <w:sz w:val="24"/>
          <w:szCs w:val="24"/>
        </w:rPr>
        <w:t>в границах</w:t>
      </w:r>
      <w:r w:rsidRPr="00465827">
        <w:rPr>
          <w:b/>
          <w:sz w:val="24"/>
          <w:szCs w:val="24"/>
        </w:rPr>
        <w:t xml:space="preserve"> </w:t>
      </w:r>
      <w:r w:rsidR="00AE27A4" w:rsidRPr="00465827">
        <w:rPr>
          <w:b/>
          <w:sz w:val="24"/>
          <w:szCs w:val="24"/>
        </w:rPr>
        <w:t xml:space="preserve">населённых пунктов </w:t>
      </w:r>
      <w:r w:rsidR="00AE27A4" w:rsidRPr="00465827">
        <w:rPr>
          <w:b/>
          <w:bCs/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AE27A4" w:rsidRPr="00465827">
        <w:rPr>
          <w:b/>
          <w:sz w:val="24"/>
          <w:szCs w:val="24"/>
        </w:rPr>
        <w:t xml:space="preserve"> </w:t>
      </w:r>
    </w:p>
    <w:p w14:paraId="4F5C96C0" w14:textId="5A7021F3" w:rsidR="00615101" w:rsidRPr="00465827" w:rsidRDefault="00615101" w:rsidP="00615101">
      <w:pPr>
        <w:jc w:val="center"/>
        <w:rPr>
          <w:b/>
          <w:spacing w:val="1"/>
          <w:sz w:val="24"/>
          <w:szCs w:val="24"/>
        </w:rPr>
      </w:pPr>
      <w:r w:rsidRPr="00465827">
        <w:rPr>
          <w:b/>
          <w:sz w:val="24"/>
          <w:szCs w:val="24"/>
        </w:rPr>
        <w:t>на 202</w:t>
      </w:r>
      <w:r w:rsidR="00E2067C">
        <w:rPr>
          <w:b/>
          <w:sz w:val="24"/>
          <w:szCs w:val="24"/>
        </w:rPr>
        <w:t>4</w:t>
      </w:r>
      <w:r w:rsidRPr="00465827">
        <w:rPr>
          <w:b/>
          <w:sz w:val="24"/>
          <w:szCs w:val="24"/>
        </w:rPr>
        <w:t xml:space="preserve"> год </w:t>
      </w:r>
    </w:p>
    <w:p w14:paraId="2E102FF3" w14:textId="77777777" w:rsidR="00615101" w:rsidRPr="00465827" w:rsidRDefault="00615101" w:rsidP="00615101">
      <w:pPr>
        <w:jc w:val="center"/>
        <w:rPr>
          <w:b/>
          <w:spacing w:val="-2"/>
          <w:sz w:val="24"/>
          <w:szCs w:val="24"/>
        </w:rPr>
      </w:pPr>
    </w:p>
    <w:p w14:paraId="3E0C3BD8" w14:textId="77777777" w:rsidR="00615101" w:rsidRPr="00465827" w:rsidRDefault="00615101" w:rsidP="00615101">
      <w:pPr>
        <w:jc w:val="center"/>
        <w:rPr>
          <w:sz w:val="24"/>
          <w:szCs w:val="24"/>
        </w:rPr>
      </w:pPr>
      <w:r w:rsidRPr="00465827">
        <w:rPr>
          <w:b/>
          <w:spacing w:val="-2"/>
          <w:sz w:val="24"/>
          <w:szCs w:val="24"/>
        </w:rPr>
        <w:t>Общие положения</w:t>
      </w:r>
    </w:p>
    <w:p w14:paraId="76609AA4" w14:textId="77777777" w:rsidR="00615101" w:rsidRPr="00465827" w:rsidRDefault="00615101" w:rsidP="00615101">
      <w:pPr>
        <w:jc w:val="center"/>
        <w:rPr>
          <w:b/>
          <w:spacing w:val="-2"/>
          <w:sz w:val="24"/>
          <w:szCs w:val="24"/>
        </w:rPr>
      </w:pPr>
    </w:p>
    <w:p w14:paraId="73198939" w14:textId="3E959FA5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1. Программа профилактики рисков причинения вреда (ущерба) охраняемым законом ценностям</w:t>
      </w:r>
      <w:r w:rsidR="00070605" w:rsidRPr="00465827">
        <w:rPr>
          <w:sz w:val="24"/>
          <w:szCs w:val="24"/>
        </w:rPr>
        <w:t xml:space="preserve"> в рамках</w:t>
      </w:r>
      <w:r w:rsidRPr="00465827">
        <w:rPr>
          <w:sz w:val="24"/>
          <w:szCs w:val="24"/>
        </w:rPr>
        <w:t xml:space="preserve"> муниципально</w:t>
      </w:r>
      <w:r w:rsidR="00070605" w:rsidRPr="00465827">
        <w:rPr>
          <w:sz w:val="24"/>
          <w:szCs w:val="24"/>
        </w:rPr>
        <w:t>го</w:t>
      </w:r>
      <w:r w:rsidRPr="00465827">
        <w:rPr>
          <w:sz w:val="24"/>
          <w:szCs w:val="24"/>
        </w:rPr>
        <w:t xml:space="preserve"> контрол</w:t>
      </w:r>
      <w:r w:rsidR="00070605" w:rsidRPr="00465827">
        <w:rPr>
          <w:sz w:val="24"/>
          <w:szCs w:val="24"/>
        </w:rPr>
        <w:t>я</w:t>
      </w:r>
      <w:r w:rsidRPr="00465827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AE27A4" w:rsidRPr="00465827">
        <w:rPr>
          <w:sz w:val="24"/>
          <w:szCs w:val="24"/>
        </w:rPr>
        <w:t xml:space="preserve"> «Токсовское городское поселение» Всеволожского муниципального района Ленинградской области </w:t>
      </w:r>
      <w:r w:rsidRPr="00465827">
        <w:rPr>
          <w:sz w:val="24"/>
          <w:szCs w:val="24"/>
        </w:rPr>
        <w:t>на 202</w:t>
      </w:r>
      <w:r w:rsidR="00E2067C">
        <w:rPr>
          <w:sz w:val="24"/>
          <w:szCs w:val="24"/>
        </w:rPr>
        <w:t>4</w:t>
      </w:r>
      <w:r w:rsidRPr="00465827">
        <w:rPr>
          <w:sz w:val="24"/>
          <w:szCs w:val="24"/>
        </w:rPr>
        <w:t xml:space="preserve"> год</w:t>
      </w:r>
      <w:r w:rsidRPr="00465827">
        <w:rPr>
          <w:b/>
          <w:sz w:val="24"/>
          <w:szCs w:val="24"/>
        </w:rPr>
        <w:t xml:space="preserve"> </w:t>
      </w:r>
      <w:r w:rsidRPr="00465827">
        <w:rPr>
          <w:sz w:val="24"/>
          <w:szCs w:val="24"/>
        </w:rPr>
        <w:t>(</w:t>
      </w:r>
      <w:r w:rsidRPr="00465827">
        <w:rPr>
          <w:i/>
          <w:sz w:val="24"/>
          <w:szCs w:val="24"/>
        </w:rPr>
        <w:t>далее – Программа профилактики</w:t>
      </w:r>
      <w:r w:rsidRPr="00465827">
        <w:rPr>
          <w:sz w:val="24"/>
          <w:szCs w:val="24"/>
        </w:rPr>
        <w:t>) разработана в соответствии с частью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2 статьи 44 Федерального закона 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76F24" w:rsidRPr="00465827">
        <w:rPr>
          <w:rFonts w:eastAsiaTheme="minorHAnsi"/>
          <w:sz w:val="24"/>
          <w:szCs w:val="24"/>
          <w:lang w:eastAsia="en-US"/>
        </w:rPr>
        <w:t xml:space="preserve">решением совета депутатов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 от 22.02.2022</w:t>
      </w:r>
      <w:r w:rsidR="00002675">
        <w:rPr>
          <w:sz w:val="24"/>
          <w:szCs w:val="24"/>
        </w:rPr>
        <w:t xml:space="preserve"> г.</w:t>
      </w:r>
      <w:r w:rsidR="00C76F24" w:rsidRPr="00465827">
        <w:rPr>
          <w:sz w:val="24"/>
          <w:szCs w:val="24"/>
        </w:rPr>
        <w:t xml:space="preserve"> № 7 «Об утверждении «Положения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«Токсовское городское поселение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в целях организации проведения администрацией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(</w:t>
      </w:r>
      <w:r w:rsidRPr="00465827">
        <w:rPr>
          <w:i/>
          <w:sz w:val="24"/>
          <w:szCs w:val="24"/>
        </w:rPr>
        <w:t xml:space="preserve">далее – администрация </w:t>
      </w:r>
      <w:r w:rsidR="00C76F24" w:rsidRPr="00465827">
        <w:rPr>
          <w:i/>
          <w:iCs/>
          <w:sz w:val="24"/>
          <w:szCs w:val="24"/>
        </w:rPr>
        <w:t>муниципального образования «Токсовское городское поселение»</w:t>
      </w:r>
      <w:r w:rsidR="00C76F24" w:rsidRPr="00465827">
        <w:rPr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орган муниципального контроля, контрольный орган</w:t>
      </w:r>
      <w:r w:rsidRPr="00465827">
        <w:rPr>
          <w:sz w:val="24"/>
          <w:szCs w:val="24"/>
        </w:rPr>
        <w:t xml:space="preserve">) профилактики нарушений обязательных требований, установленных федеральными законами и принятыми в соответствии </w:t>
      </w:r>
      <w:r w:rsidR="000212A9">
        <w:rPr>
          <w:sz w:val="24"/>
          <w:szCs w:val="24"/>
        </w:rPr>
        <w:t xml:space="preserve">                    </w:t>
      </w:r>
      <w:r w:rsidRPr="00465827">
        <w:rPr>
          <w:sz w:val="24"/>
          <w:szCs w:val="24"/>
        </w:rPr>
        <w:t>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14:paraId="35B25574" w14:textId="7AC6CB6C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</w:t>
      </w:r>
      <w:r w:rsidR="000212A9">
        <w:rPr>
          <w:sz w:val="24"/>
          <w:szCs w:val="24"/>
        </w:rPr>
        <w:t xml:space="preserve">                          </w:t>
      </w:r>
      <w:r w:rsidRPr="00465827">
        <w:rPr>
          <w:sz w:val="24"/>
          <w:szCs w:val="24"/>
        </w:rPr>
        <w:t xml:space="preserve">в дорожном хозяйстве </w:t>
      </w:r>
      <w:r w:rsidRPr="00465827">
        <w:rPr>
          <w:i/>
          <w:sz w:val="24"/>
          <w:szCs w:val="24"/>
        </w:rPr>
        <w:t xml:space="preserve">(далее - муниципальный контроль на автомобильном транспорте </w:t>
      </w:r>
      <w:r w:rsidR="000212A9">
        <w:rPr>
          <w:i/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и в дорожном хозяйстве)</w:t>
      </w:r>
      <w:r w:rsidRPr="00465827">
        <w:rPr>
          <w:sz w:val="24"/>
          <w:szCs w:val="24"/>
        </w:rPr>
        <w:t>.</w:t>
      </w:r>
    </w:p>
    <w:p w14:paraId="158525D3" w14:textId="594F5848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3. Программа реализуется в 202</w:t>
      </w:r>
      <w:r w:rsidR="00E2067C">
        <w:rPr>
          <w:sz w:val="24"/>
          <w:szCs w:val="24"/>
        </w:rPr>
        <w:t>4</w:t>
      </w:r>
      <w:r w:rsidRPr="00465827">
        <w:rPr>
          <w:sz w:val="24"/>
          <w:szCs w:val="24"/>
        </w:rPr>
        <w:t xml:space="preserve"> году и содержит описание текущего состояния муниципального контроля на автомобильном транспорте, городском наземном электрическом транспорте и в дорожном хозяйстве, проект плана мероприятий </w:t>
      </w:r>
      <w:r w:rsidR="000212A9">
        <w:rPr>
          <w:sz w:val="24"/>
          <w:szCs w:val="24"/>
        </w:rPr>
        <w:t xml:space="preserve">                      </w:t>
      </w:r>
      <w:r w:rsidRPr="00465827">
        <w:rPr>
          <w:sz w:val="24"/>
          <w:szCs w:val="24"/>
        </w:rPr>
        <w:t>по профилактике нарушений на 202</w:t>
      </w:r>
      <w:r w:rsidR="00E2067C">
        <w:rPr>
          <w:sz w:val="24"/>
          <w:szCs w:val="24"/>
        </w:rPr>
        <w:t>4</w:t>
      </w:r>
      <w:r w:rsidRPr="00465827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14:paraId="3008CB99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5C776C0B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465827"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14:paraId="6C78DC6D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pacing w:val="10"/>
          <w:sz w:val="24"/>
          <w:szCs w:val="24"/>
        </w:rPr>
      </w:pPr>
    </w:p>
    <w:p w14:paraId="1694F43C" w14:textId="559289AF" w:rsidR="001217FD" w:rsidRPr="00465827" w:rsidRDefault="00615101" w:rsidP="001217F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65827">
        <w:rPr>
          <w:spacing w:val="-2"/>
          <w:sz w:val="24"/>
          <w:szCs w:val="24"/>
        </w:rPr>
        <w:t xml:space="preserve">1.1. В соответствии с Положением </w:t>
      </w:r>
      <w:r w:rsidRPr="00465827">
        <w:rPr>
          <w:sz w:val="24"/>
          <w:szCs w:val="24"/>
        </w:rPr>
        <w:t>о порядке осуществления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C76F24" w:rsidRPr="00465827">
        <w:rPr>
          <w:sz w:val="24"/>
          <w:szCs w:val="24"/>
        </w:rPr>
        <w:t xml:space="preserve"> населенных пунктов</w:t>
      </w:r>
      <w:r w:rsidRPr="00465827">
        <w:rPr>
          <w:sz w:val="24"/>
          <w:szCs w:val="24"/>
        </w:rPr>
        <w:t xml:space="preserve"> </w:t>
      </w:r>
      <w:r w:rsidR="00C76F24" w:rsidRPr="00465827">
        <w:rPr>
          <w:sz w:val="24"/>
          <w:szCs w:val="24"/>
        </w:rPr>
        <w:t xml:space="preserve">муниципального образования </w:t>
      </w:r>
      <w:r w:rsidR="00C76F24" w:rsidRPr="00465827">
        <w:rPr>
          <w:sz w:val="24"/>
          <w:szCs w:val="24"/>
        </w:rPr>
        <w:lastRenderedPageBreak/>
        <w:t>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 xml:space="preserve">, утвержденным решением совета депутатов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от </w:t>
      </w:r>
      <w:r w:rsidR="00C76F24" w:rsidRPr="00465827">
        <w:rPr>
          <w:sz w:val="24"/>
          <w:szCs w:val="24"/>
        </w:rPr>
        <w:t>22</w:t>
      </w:r>
      <w:r w:rsidRPr="00465827">
        <w:rPr>
          <w:sz w:val="24"/>
          <w:szCs w:val="24"/>
        </w:rPr>
        <w:t>.</w:t>
      </w:r>
      <w:r w:rsidR="00C76F24" w:rsidRPr="00465827">
        <w:rPr>
          <w:sz w:val="24"/>
          <w:szCs w:val="24"/>
        </w:rPr>
        <w:t>02</w:t>
      </w:r>
      <w:r w:rsidRPr="00465827">
        <w:rPr>
          <w:sz w:val="24"/>
          <w:szCs w:val="24"/>
        </w:rPr>
        <w:t>.202</w:t>
      </w:r>
      <w:r w:rsidR="00C76F24" w:rsidRPr="00465827">
        <w:rPr>
          <w:sz w:val="24"/>
          <w:szCs w:val="24"/>
        </w:rPr>
        <w:t>2</w:t>
      </w:r>
      <w:r w:rsidR="00AD7960">
        <w:rPr>
          <w:sz w:val="24"/>
          <w:szCs w:val="24"/>
        </w:rPr>
        <w:t xml:space="preserve"> г.</w:t>
      </w:r>
      <w:r w:rsidRPr="00465827">
        <w:rPr>
          <w:sz w:val="24"/>
          <w:szCs w:val="24"/>
        </w:rPr>
        <w:t xml:space="preserve"> №</w:t>
      </w:r>
      <w:r w:rsidR="00C76F24" w:rsidRPr="00465827">
        <w:rPr>
          <w:sz w:val="24"/>
          <w:szCs w:val="24"/>
        </w:rPr>
        <w:t xml:space="preserve"> 7</w:t>
      </w:r>
      <w:r w:rsidRPr="00465827">
        <w:rPr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(далее - Положение)</w:t>
      </w:r>
      <w:r w:rsidRPr="00465827">
        <w:rPr>
          <w:spacing w:val="-2"/>
          <w:sz w:val="24"/>
          <w:szCs w:val="24"/>
        </w:rPr>
        <w:t xml:space="preserve">, </w:t>
      </w:r>
      <w:r w:rsidRPr="00465827">
        <w:rPr>
          <w:sz w:val="24"/>
          <w:szCs w:val="24"/>
        </w:rPr>
        <w:t xml:space="preserve">органом, осуществляющим муниципальный контроль на автомобильном транспорте и в дорожном хозяйстве в границах городского округа является администрация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</w:t>
      </w:r>
      <w:r w:rsidR="001217FD" w:rsidRPr="00465827">
        <w:rPr>
          <w:bCs/>
          <w:sz w:val="24"/>
          <w:szCs w:val="24"/>
        </w:rPr>
        <w:t>.</w:t>
      </w:r>
    </w:p>
    <w:p w14:paraId="579CF469" w14:textId="6A1E3A03" w:rsidR="00615101" w:rsidRPr="00465827" w:rsidRDefault="00615101" w:rsidP="001217F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Должностные лица, в должностные обязанности которых входит осуществление полномочий по муниципальному контролю на автомобильном транспорте и в дорожном хозяйстве </w:t>
      </w:r>
      <w:r w:rsidRPr="00465827">
        <w:rPr>
          <w:i/>
          <w:sz w:val="24"/>
          <w:szCs w:val="24"/>
        </w:rPr>
        <w:t>(далее – инспектор, инспекторы)</w:t>
      </w:r>
      <w:r w:rsidRPr="00465827">
        <w:rPr>
          <w:sz w:val="24"/>
          <w:szCs w:val="24"/>
        </w:rPr>
        <w:t xml:space="preserve">, назначаются муниципальным правовым актом администрации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</w:t>
      </w:r>
      <w:r w:rsidR="001217FD" w:rsidRPr="00465827">
        <w:rPr>
          <w:bCs/>
          <w:sz w:val="24"/>
          <w:szCs w:val="24"/>
        </w:rPr>
        <w:t>.</w:t>
      </w:r>
    </w:p>
    <w:p w14:paraId="3B593EEE" w14:textId="71B8D317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sz w:val="24"/>
          <w:szCs w:val="24"/>
        </w:rPr>
        <w:t xml:space="preserve">1.2. Предметом муниципального контроля </w:t>
      </w:r>
      <w:r w:rsidRPr="00465827">
        <w:rPr>
          <w:bCs/>
          <w:sz w:val="24"/>
          <w:szCs w:val="24"/>
        </w:rPr>
        <w:t>на автомобильном транспорте и</w:t>
      </w:r>
      <w:r w:rsidR="00AD7960">
        <w:rPr>
          <w:bCs/>
          <w:sz w:val="24"/>
          <w:szCs w:val="24"/>
        </w:rPr>
        <w:t xml:space="preserve">                       </w:t>
      </w:r>
      <w:r w:rsidRPr="00465827">
        <w:rPr>
          <w:bCs/>
          <w:sz w:val="24"/>
          <w:szCs w:val="24"/>
        </w:rPr>
        <w:t xml:space="preserve"> в дорожном хозяйстве</w:t>
      </w:r>
      <w:r w:rsidRPr="00465827">
        <w:rPr>
          <w:sz w:val="24"/>
          <w:szCs w:val="24"/>
        </w:rPr>
        <w:t xml:space="preserve"> является </w:t>
      </w:r>
      <w:r w:rsidRPr="00465827">
        <w:rPr>
          <w:bCs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14:paraId="69D001AE" w14:textId="5A87155C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1.2.1. В области автомобильных дорог и дорожной деятельности, установленных</w:t>
      </w:r>
      <w:r w:rsidR="00AD7960">
        <w:rPr>
          <w:bCs/>
          <w:sz w:val="24"/>
          <w:szCs w:val="24"/>
        </w:rPr>
        <w:t xml:space="preserve">             </w:t>
      </w:r>
      <w:r w:rsidRPr="00465827">
        <w:rPr>
          <w:bCs/>
          <w:sz w:val="24"/>
          <w:szCs w:val="24"/>
        </w:rPr>
        <w:t xml:space="preserve"> в отношении автомобильных дорог местного значения:</w:t>
      </w:r>
    </w:p>
    <w:p w14:paraId="6BDD6C84" w14:textId="0B4B5BF1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 w:rsidR="00AD7960">
        <w:rPr>
          <w:bCs/>
          <w:sz w:val="24"/>
          <w:szCs w:val="24"/>
        </w:rPr>
        <w:t xml:space="preserve">                </w:t>
      </w:r>
      <w:r w:rsidRPr="00465827">
        <w:rPr>
          <w:bCs/>
          <w:sz w:val="24"/>
          <w:szCs w:val="24"/>
        </w:rPr>
        <w:t>и (или) придорожных полосах автомобильных дорог общего пользования;</w:t>
      </w:r>
    </w:p>
    <w:p w14:paraId="2898EAE8" w14:textId="6512E725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r w:rsidR="00AD7960">
        <w:rPr>
          <w:bCs/>
          <w:sz w:val="24"/>
          <w:szCs w:val="24"/>
        </w:rPr>
        <w:t xml:space="preserve">                  </w:t>
      </w:r>
      <w:r w:rsidRPr="00465827">
        <w:rPr>
          <w:bCs/>
          <w:sz w:val="24"/>
          <w:szCs w:val="24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0D788FF0" w14:textId="77777777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6536B2DE" w14:textId="705148A6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1.3. Объектами муниципального контроля на автомобильном транспорте и</w:t>
      </w:r>
      <w:r w:rsidR="00F01DE7">
        <w:rPr>
          <w:bCs/>
          <w:sz w:val="24"/>
          <w:szCs w:val="24"/>
        </w:rPr>
        <w:t xml:space="preserve">                        </w:t>
      </w:r>
      <w:r w:rsidRPr="00465827">
        <w:rPr>
          <w:bCs/>
          <w:sz w:val="24"/>
          <w:szCs w:val="24"/>
        </w:rPr>
        <w:t xml:space="preserve"> в дорожном хозяйстве являются:</w:t>
      </w:r>
    </w:p>
    <w:p w14:paraId="7E78CFD4" w14:textId="795CF04D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объекты дорожного сервиса, размещенные в полосах отвода и (или) придорожных полосах автомобильных дорог </w:t>
      </w:r>
      <w:r w:rsidRPr="00465827">
        <w:rPr>
          <w:bCs/>
          <w:sz w:val="24"/>
          <w:szCs w:val="24"/>
        </w:rPr>
        <w:t>общего пользования</w:t>
      </w:r>
      <w:r w:rsidRPr="00465827">
        <w:rPr>
          <w:sz w:val="24"/>
          <w:szCs w:val="24"/>
        </w:rPr>
        <w:t xml:space="preserve"> местного значения, расположенных </w:t>
      </w:r>
      <w:r w:rsidR="00F01DE7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>в границах</w:t>
      </w:r>
      <w:r w:rsidR="001217FD" w:rsidRPr="00465827">
        <w:rPr>
          <w:sz w:val="24"/>
          <w:szCs w:val="24"/>
        </w:rPr>
        <w:t xml:space="preserve"> населенных пунктов</w:t>
      </w:r>
      <w:r w:rsidRPr="00465827">
        <w:rPr>
          <w:sz w:val="24"/>
          <w:szCs w:val="24"/>
        </w:rPr>
        <w:t xml:space="preserve">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>;</w:t>
      </w:r>
    </w:p>
    <w:p w14:paraId="7BC9E868" w14:textId="288344AE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автомобильные дороги местного значения, расположенные в границах </w:t>
      </w:r>
      <w:r w:rsidR="001217FD" w:rsidRPr="00465827">
        <w:rPr>
          <w:sz w:val="24"/>
          <w:szCs w:val="24"/>
        </w:rPr>
        <w:t>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 w:rsidR="001217FD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>, и искусственные дорожные сооружения на них;</w:t>
      </w:r>
    </w:p>
    <w:p w14:paraId="0BE5C94F" w14:textId="7D7BBEAB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деятельность перевозчиков, осуществляющих пассажирские перевозки </w:t>
      </w:r>
      <w:r w:rsidR="00F01DE7">
        <w:rPr>
          <w:sz w:val="24"/>
          <w:szCs w:val="24"/>
        </w:rPr>
        <w:t xml:space="preserve">                        </w:t>
      </w:r>
      <w:r w:rsidRPr="00465827">
        <w:rPr>
          <w:sz w:val="24"/>
          <w:szCs w:val="24"/>
        </w:rPr>
        <w:t xml:space="preserve">по муниципальным маршрутам регулярных перевозок в границах </w:t>
      </w:r>
      <w:r w:rsidR="001217FD" w:rsidRPr="00465827">
        <w:rPr>
          <w:sz w:val="24"/>
          <w:szCs w:val="24"/>
        </w:rPr>
        <w:t>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>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096881FE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94F99C9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 xml:space="preserve">Раздел 2. Цели и задачи </w:t>
      </w:r>
      <w:r w:rsidRPr="00465827">
        <w:rPr>
          <w:b/>
          <w:spacing w:val="-2"/>
          <w:sz w:val="24"/>
          <w:szCs w:val="24"/>
        </w:rPr>
        <w:t>Программы профилактики</w:t>
      </w:r>
    </w:p>
    <w:p w14:paraId="4DCB6373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0EB30BCC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65827">
        <w:rPr>
          <w:sz w:val="24"/>
          <w:szCs w:val="24"/>
        </w:rPr>
        <w:t>2.1. Основными целями Программы профилактики являются:</w:t>
      </w:r>
    </w:p>
    <w:p w14:paraId="05D83C7F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958E21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B7A7875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снижение административной нагрузки на контролируемые лица;</w:t>
      </w:r>
    </w:p>
    <w:p w14:paraId="146BECA2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0B61CB50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lastRenderedPageBreak/>
        <w:t>- снижение уровня ущерба охраняемым законом ценностям.</w:t>
      </w:r>
    </w:p>
    <w:p w14:paraId="41C161FA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2.2. Задачами Программы профилактики являются:</w:t>
      </w:r>
    </w:p>
    <w:p w14:paraId="32D88A37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14:paraId="383B2404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4FE18498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9A89E94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4D841B2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275D30C4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615101" w:rsidRPr="00465827" w:rsidSect="00C33C8B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3D24A6A5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4219E0CE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5D22902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A7C1A54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84"/>
        <w:gridCol w:w="7196"/>
        <w:gridCol w:w="4253"/>
      </w:tblGrid>
      <w:tr w:rsidR="00615101" w:rsidRPr="00465827" w14:paraId="50A2D7D5" w14:textId="77777777" w:rsidTr="00E174F0">
        <w:tc>
          <w:tcPr>
            <w:tcW w:w="567" w:type="dxa"/>
          </w:tcPr>
          <w:p w14:paraId="260AD1D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08222B3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196" w:type="dxa"/>
          </w:tcPr>
          <w:p w14:paraId="21DF756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253" w:type="dxa"/>
          </w:tcPr>
          <w:p w14:paraId="14A6D2C6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5EF0A2C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должностные лица, ответственные за реализацию мероприятия</w:t>
            </w:r>
          </w:p>
        </w:tc>
      </w:tr>
      <w:tr w:rsidR="00615101" w:rsidRPr="00465827" w14:paraId="3242C5D3" w14:textId="77777777" w:rsidTr="00E174F0">
        <w:tc>
          <w:tcPr>
            <w:tcW w:w="567" w:type="dxa"/>
            <w:vAlign w:val="center"/>
          </w:tcPr>
          <w:p w14:paraId="123EF128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3B638CA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196" w:type="dxa"/>
          </w:tcPr>
          <w:p w14:paraId="50AD6C2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Постоянно.</w:t>
            </w:r>
          </w:p>
          <w:p w14:paraId="281A2A85" w14:textId="60FC2BFF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Информирование осуществляется посредством размещения сведений, предусмотренных частью 3 статьи 46 Закона № 248-ФЗ на официальном сайте в сети «Интернет»: </w:t>
            </w:r>
            <w:hyperlink r:id="rId6" w:history="1">
              <w:r w:rsidR="00A47A34" w:rsidRPr="00465827">
                <w:rPr>
                  <w:rStyle w:val="a9"/>
                </w:rPr>
                <w:t>https://www.toksovo-lo.ru</w:t>
              </w:r>
            </w:hyperlink>
            <w:r w:rsidR="00A47A34" w:rsidRPr="00465827">
              <w:rPr>
                <w:color w:val="auto"/>
              </w:rPr>
              <w:t xml:space="preserve"> </w:t>
            </w:r>
            <w:r w:rsidRPr="00465827">
              <w:rPr>
                <w:color w:val="auto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0EDE05D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Контрольный орган обязан размещать и поддерживать в актуальном состоянии на официальном сайте администрации сведения, предусмотренные частью 3 статьи 46 Закона № 248-ФЗ.</w:t>
            </w:r>
          </w:p>
        </w:tc>
        <w:tc>
          <w:tcPr>
            <w:tcW w:w="4253" w:type="dxa"/>
            <w:vAlign w:val="center"/>
          </w:tcPr>
          <w:p w14:paraId="7691B9B3" w14:textId="210DE4B5" w:rsidR="00615101" w:rsidRPr="00465827" w:rsidRDefault="00615101" w:rsidP="00E174F0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Отдел</w:t>
            </w:r>
            <w:r w:rsidR="00F45330" w:rsidRPr="00465827">
              <w:rPr>
                <w:sz w:val="24"/>
                <w:szCs w:val="24"/>
              </w:rPr>
              <w:t xml:space="preserve"> ЖКХ и строительства администрации муниципального образования «Токсовск</w:t>
            </w:r>
            <w:r w:rsidR="003E5F15" w:rsidRPr="00465827">
              <w:rPr>
                <w:sz w:val="24"/>
                <w:szCs w:val="24"/>
              </w:rPr>
              <w:t>ое</w:t>
            </w:r>
            <w:r w:rsidR="00F45330" w:rsidRPr="00465827">
              <w:rPr>
                <w:sz w:val="24"/>
                <w:szCs w:val="24"/>
              </w:rPr>
              <w:t xml:space="preserve"> </w:t>
            </w:r>
            <w:r w:rsidR="003E5F15" w:rsidRPr="00465827">
              <w:rPr>
                <w:sz w:val="24"/>
                <w:szCs w:val="24"/>
              </w:rPr>
              <w:t>городское</w:t>
            </w:r>
            <w:r w:rsidR="00F45330" w:rsidRPr="00465827">
              <w:rPr>
                <w:sz w:val="24"/>
                <w:szCs w:val="24"/>
              </w:rPr>
              <w:t xml:space="preserve"> поселение»</w:t>
            </w:r>
            <w:r w:rsidRPr="00465827">
              <w:rPr>
                <w:sz w:val="24"/>
                <w:szCs w:val="24"/>
              </w:rPr>
              <w:t>;</w:t>
            </w:r>
          </w:p>
          <w:p w14:paraId="4F8E109F" w14:textId="77777777" w:rsidR="00615101" w:rsidRPr="00465827" w:rsidRDefault="00615101" w:rsidP="00E174F0">
            <w:pPr>
              <w:rPr>
                <w:sz w:val="24"/>
                <w:szCs w:val="24"/>
              </w:rPr>
            </w:pPr>
          </w:p>
          <w:p w14:paraId="182082B3" w14:textId="3FEE900E" w:rsidR="00615101" w:rsidRPr="00465827" w:rsidRDefault="003E5F15" w:rsidP="00F01DE7">
            <w:pPr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="00615101"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аместитель </w:t>
            </w: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главы администрации по ЖКХ</w:t>
            </w:r>
          </w:p>
        </w:tc>
      </w:tr>
      <w:tr w:rsidR="00615101" w:rsidRPr="00465827" w14:paraId="3B4D3194" w14:textId="77777777" w:rsidTr="00E174F0">
        <w:tc>
          <w:tcPr>
            <w:tcW w:w="567" w:type="dxa"/>
            <w:vAlign w:val="center"/>
          </w:tcPr>
          <w:p w14:paraId="46ABFD5A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F234D65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196" w:type="dxa"/>
            <w:vAlign w:val="center"/>
          </w:tcPr>
          <w:p w14:paraId="185D048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Постоянно, по запросу.</w:t>
            </w:r>
          </w:p>
          <w:p w14:paraId="43831A37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Консультирование контролируемых лиц и их представителей осуществляется инспекторами по следующим вопросам:</w:t>
            </w:r>
          </w:p>
          <w:p w14:paraId="179176CA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1) порядка проведения контрольных мероприятий;</w:t>
            </w:r>
          </w:p>
          <w:p w14:paraId="4286EFCF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2) периодичности проведения контрольных мероприятий;</w:t>
            </w:r>
          </w:p>
          <w:p w14:paraId="4DAABC87" w14:textId="460BC539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3)порядка принятия решений по итогам контрольных мероприятий;</w:t>
            </w:r>
          </w:p>
          <w:p w14:paraId="2A0F6933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4) порядка обжалования решений контрольного органа.</w:t>
            </w:r>
          </w:p>
          <w:p w14:paraId="2C43A16B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Консультирование контролируемых лиц осуществляется: </w:t>
            </w:r>
          </w:p>
          <w:p w14:paraId="3994622F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14:paraId="0C877686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</w:t>
            </w:r>
            <w:r w:rsidRPr="00465827">
              <w:rPr>
                <w:color w:val="auto"/>
              </w:rPr>
              <w:lastRenderedPageBreak/>
              <w:t>подписанного уполномоченным должностным лицом контрольного органа.</w:t>
            </w:r>
          </w:p>
          <w:p w14:paraId="43DAB72A" w14:textId="24F6543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</w:t>
            </w:r>
            <w:r w:rsidR="00F01DE7">
              <w:rPr>
                <w:color w:val="auto"/>
              </w:rPr>
              <w:t xml:space="preserve">                </w:t>
            </w:r>
            <w:r w:rsidRPr="00465827">
              <w:rPr>
                <w:color w:val="auto"/>
              </w:rPr>
              <w:t>«О порядке рассмотрения обращений граждан Российской Федерации».</w:t>
            </w:r>
          </w:p>
          <w:p w14:paraId="38B1A0D9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11746F77" w14:textId="19098C3D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</w:t>
            </w:r>
            <w:r w:rsidR="00A47A34" w:rsidRPr="00465827"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 w:rsidR="00F01DE7">
              <w:t xml:space="preserve">              </w:t>
            </w:r>
            <w:r w:rsidRPr="00465827">
              <w:rPr>
                <w:color w:val="auto"/>
              </w:rPr>
              <w:t xml:space="preserve"> в сети «Интернет»: </w:t>
            </w:r>
            <w:hyperlink r:id="rId7" w:history="1">
              <w:r w:rsidR="00A47A34" w:rsidRPr="00465827">
                <w:rPr>
                  <w:rStyle w:val="a9"/>
                </w:rPr>
                <w:t>https://www.toksovo-lo.ru</w:t>
              </w:r>
            </w:hyperlink>
            <w:r w:rsidR="00A47A34" w:rsidRPr="00465827">
              <w:rPr>
                <w:color w:val="auto"/>
              </w:rPr>
              <w:t>.</w:t>
            </w:r>
          </w:p>
          <w:p w14:paraId="0485127A" w14:textId="77777777" w:rsidR="00F45330" w:rsidRPr="00465827" w:rsidRDefault="00615101" w:rsidP="00F01DE7">
            <w:pPr>
              <w:contextualSpacing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Должностными лицами, уполномоченными осуществлять контроль, ведется журнал учета консультирований, форма которого утверждается постановлением </w:t>
            </w:r>
            <w:r w:rsidR="00A47A34" w:rsidRPr="00465827">
              <w:rPr>
                <w:sz w:val="24"/>
                <w:szCs w:val="24"/>
              </w:rPr>
              <w:t>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="00F45330" w:rsidRPr="00465827">
              <w:rPr>
                <w:sz w:val="24"/>
                <w:szCs w:val="24"/>
              </w:rPr>
              <w:t>.</w:t>
            </w:r>
          </w:p>
          <w:p w14:paraId="784F061D" w14:textId="4A06DE25" w:rsidR="00615101" w:rsidRPr="00465827" w:rsidRDefault="00615101" w:rsidP="00F01DE7">
            <w:pPr>
              <w:contextualSpacing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4253" w:type="dxa"/>
            <w:vAlign w:val="center"/>
          </w:tcPr>
          <w:p w14:paraId="40F37879" w14:textId="77777777" w:rsidR="003E5F15" w:rsidRPr="00465827" w:rsidRDefault="003E5F15" w:rsidP="003E5F15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lastRenderedPageBreak/>
              <w:t>Отдел ЖКХ и строительства администрации муниципального образования «Токсовское городское поселение»;</w:t>
            </w:r>
          </w:p>
          <w:p w14:paraId="57618F73" w14:textId="77777777" w:rsidR="003E5F15" w:rsidRPr="00465827" w:rsidRDefault="003E5F15" w:rsidP="003E5F15">
            <w:pPr>
              <w:rPr>
                <w:sz w:val="24"/>
                <w:szCs w:val="24"/>
              </w:rPr>
            </w:pPr>
          </w:p>
          <w:p w14:paraId="6F0F5C1A" w14:textId="7D14E085" w:rsidR="00615101" w:rsidRPr="00465827" w:rsidRDefault="003E5F15" w:rsidP="00F0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</w:t>
            </w:r>
            <w:r w:rsidR="00F01D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ель главы администрации по ЖКХ</w:t>
            </w:r>
          </w:p>
        </w:tc>
      </w:tr>
      <w:tr w:rsidR="00615101" w:rsidRPr="00465827" w14:paraId="64E1ACFF" w14:textId="77777777" w:rsidTr="00E174F0">
        <w:tc>
          <w:tcPr>
            <w:tcW w:w="567" w:type="dxa"/>
            <w:vAlign w:val="center"/>
          </w:tcPr>
          <w:p w14:paraId="1B73D668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45F50CE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196" w:type="dxa"/>
            <w:vAlign w:val="center"/>
          </w:tcPr>
          <w:p w14:paraId="64FBD6F2" w14:textId="03BCFB12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      </w:r>
            <w:r w:rsidR="00F45330" w:rsidRPr="00465827">
              <w:rPr>
                <w:color w:val="auto"/>
              </w:rPr>
              <w:t>муниципального образования «Токсовское городское поселение»</w:t>
            </w:r>
            <w:r w:rsidRPr="00465827">
              <w:rPr>
                <w:color w:val="auto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  <w:r w:rsidRPr="00465827">
              <w:rPr>
                <w:color w:val="auto"/>
              </w:rPr>
              <w:lastRenderedPageBreak/>
              <w:t>законом ценностям либо создало угрозу причинения вреда (ущерба) охраняемым законом ценностям.</w:t>
            </w:r>
          </w:p>
          <w:p w14:paraId="2C71FF7F" w14:textId="11BF51E6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Предостережения объявляются (подписываются) руководителем (заместителем руководителя) органа муниципального контроля</w:t>
            </w:r>
            <w:r w:rsidR="005256B5">
              <w:rPr>
                <w:color w:val="auto"/>
              </w:rPr>
              <w:t xml:space="preserve">             </w:t>
            </w:r>
            <w:r w:rsidRPr="00465827">
              <w:rPr>
                <w:color w:val="auto"/>
              </w:rPr>
              <w:t xml:space="preserve">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</w:t>
            </w:r>
            <w:r w:rsidR="005256B5">
              <w:rPr>
                <w:color w:val="auto"/>
              </w:rPr>
              <w:t xml:space="preserve">                    </w:t>
            </w:r>
            <w:r w:rsidRPr="00465827">
              <w:rPr>
                <w:color w:val="auto"/>
              </w:rPr>
              <w:t xml:space="preserve">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</w:t>
            </w:r>
            <w:r w:rsidR="00F45330" w:rsidRPr="00465827">
              <w:rPr>
                <w:color w:val="auto"/>
              </w:rPr>
              <w:t xml:space="preserve">и </w:t>
            </w:r>
            <w:r w:rsidR="00F45330" w:rsidRPr="00465827">
              <w:t>муниципального образования «Токсовское городское поселение»</w:t>
            </w:r>
            <w:r w:rsidRPr="00465827">
              <w:rPr>
                <w:color w:val="auto"/>
              </w:rPr>
              <w:t>.</w:t>
            </w:r>
          </w:p>
          <w:p w14:paraId="2C636F19" w14:textId="07C86A0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 Возражение </w:t>
            </w:r>
            <w:r w:rsidR="005256B5">
              <w:rPr>
                <w:sz w:val="24"/>
                <w:szCs w:val="24"/>
              </w:rPr>
              <w:t xml:space="preserve">                            </w:t>
            </w:r>
            <w:r w:rsidRPr="00465827">
              <w:rPr>
                <w:sz w:val="24"/>
                <w:szCs w:val="24"/>
              </w:rPr>
              <w:t xml:space="preserve">в отношении предостережения рассматривается администрацией </w:t>
            </w:r>
            <w:r w:rsidR="00F45330" w:rsidRPr="00465827">
              <w:rPr>
                <w:sz w:val="24"/>
                <w:szCs w:val="24"/>
              </w:rPr>
              <w:t xml:space="preserve">муниципального образования «Токсовское городское поселение» </w:t>
            </w:r>
            <w:r w:rsidR="005256B5">
              <w:rPr>
                <w:sz w:val="24"/>
                <w:szCs w:val="24"/>
              </w:rPr>
              <w:t xml:space="preserve">              </w:t>
            </w:r>
            <w:r w:rsidRPr="00465827">
              <w:rPr>
                <w:sz w:val="24"/>
                <w:szCs w:val="24"/>
              </w:rPr>
              <w:t xml:space="preserve">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</w:t>
            </w:r>
            <w:r w:rsidR="005256B5">
              <w:rPr>
                <w:sz w:val="24"/>
                <w:szCs w:val="24"/>
              </w:rPr>
              <w:t xml:space="preserve">             </w:t>
            </w:r>
            <w:r w:rsidRPr="00465827">
              <w:rPr>
                <w:sz w:val="24"/>
                <w:szCs w:val="24"/>
              </w:rPr>
              <w:t xml:space="preserve">с информацией о согласии или несогласии с возражением </w:t>
            </w:r>
            <w:r w:rsidR="005256B5">
              <w:rPr>
                <w:sz w:val="24"/>
                <w:szCs w:val="24"/>
              </w:rPr>
              <w:t xml:space="preserve">                         </w:t>
            </w:r>
            <w:r w:rsidRPr="00465827">
              <w:rPr>
                <w:sz w:val="24"/>
                <w:szCs w:val="24"/>
              </w:rPr>
              <w:t>с соответствующей отметкой в журнале учета объявленных предостережений.</w:t>
            </w:r>
          </w:p>
        </w:tc>
        <w:tc>
          <w:tcPr>
            <w:tcW w:w="4253" w:type="dxa"/>
            <w:vAlign w:val="center"/>
          </w:tcPr>
          <w:p w14:paraId="44B8704A" w14:textId="77777777" w:rsidR="003E5F15" w:rsidRPr="00465827" w:rsidRDefault="003E5F15" w:rsidP="003E5F15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lastRenderedPageBreak/>
              <w:t>Отдел ЖКХ и строительства администрации муниципального образования «Токсовское городское поселение»;</w:t>
            </w:r>
          </w:p>
          <w:p w14:paraId="72B8AE35" w14:textId="77777777" w:rsidR="003E5F15" w:rsidRPr="00465827" w:rsidRDefault="003E5F15" w:rsidP="003E5F15">
            <w:pPr>
              <w:rPr>
                <w:sz w:val="24"/>
                <w:szCs w:val="24"/>
              </w:rPr>
            </w:pPr>
          </w:p>
          <w:p w14:paraId="0304A95B" w14:textId="015511F5" w:rsidR="00615101" w:rsidRPr="00465827" w:rsidRDefault="003E5F15" w:rsidP="00F0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</w:t>
            </w:r>
            <w:r w:rsidR="00F01D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ель главы администрации по ЖКХ</w:t>
            </w:r>
          </w:p>
        </w:tc>
      </w:tr>
    </w:tbl>
    <w:p w14:paraId="40B6A189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95FC8A8" w14:textId="77777777" w:rsidR="00615101" w:rsidRPr="00465827" w:rsidRDefault="00615101" w:rsidP="00615101">
      <w:pPr>
        <w:spacing w:after="200" w:line="276" w:lineRule="auto"/>
        <w:rPr>
          <w:sz w:val="24"/>
          <w:szCs w:val="24"/>
        </w:rPr>
        <w:sectPr w:rsidR="00615101" w:rsidRPr="00465827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15404F66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0" w:name="_GoBack"/>
      <w:bookmarkEnd w:id="0"/>
      <w:r w:rsidRPr="00465827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14:paraId="5F32A93C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359350F1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F9507D6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35A9839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058EA9BD" w14:textId="77777777" w:rsidR="00615101" w:rsidRPr="00465827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789"/>
      </w:tblGrid>
      <w:tr w:rsidR="00615101" w:rsidRPr="00465827" w14:paraId="381ECE06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1C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F8D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615101" w:rsidRPr="00465827" w14:paraId="18F22D1B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1F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22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15101" w:rsidRPr="00465827" w14:paraId="761AE298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B6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4C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15101" w:rsidRPr="00465827" w14:paraId="3AF7C666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58C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D6F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4E831D2E" w14:textId="77777777" w:rsidR="00615101" w:rsidRPr="00465827" w:rsidRDefault="00615101" w:rsidP="00615101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17035DA8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465827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15101" w:rsidRPr="00465827" w14:paraId="4F43A1AA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7BE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95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52C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Величина</w:t>
            </w:r>
          </w:p>
        </w:tc>
      </w:tr>
      <w:tr w:rsidR="00615101" w:rsidRPr="00465827" w14:paraId="318B8A89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7F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294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34A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</w:t>
            </w:r>
          </w:p>
        </w:tc>
      </w:tr>
      <w:tr w:rsidR="00615101" w:rsidRPr="00465827" w14:paraId="5A628ACA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CA4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55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687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615101" w:rsidRPr="00465827" w14:paraId="454C4B5B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7BE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E2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41D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</w:t>
            </w:r>
          </w:p>
        </w:tc>
      </w:tr>
    </w:tbl>
    <w:p w14:paraId="1173EFA3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</w:p>
    <w:p w14:paraId="27BD0440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465827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82"/>
        <w:gridCol w:w="1854"/>
        <w:gridCol w:w="1665"/>
        <w:gridCol w:w="2077"/>
      </w:tblGrid>
      <w:tr w:rsidR="00615101" w:rsidRPr="00465827" w14:paraId="7E97FEF6" w14:textId="77777777" w:rsidTr="00E174F0">
        <w:tc>
          <w:tcPr>
            <w:tcW w:w="1886" w:type="dxa"/>
          </w:tcPr>
          <w:p w14:paraId="1958E265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01F1F9B0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3B0482DF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371D65C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7DD5653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100% </w:t>
            </w:r>
          </w:p>
        </w:tc>
      </w:tr>
      <w:tr w:rsidR="00615101" w:rsidRPr="00465827" w14:paraId="6BAC3EEB" w14:textId="77777777" w:rsidTr="00E174F0">
        <w:tc>
          <w:tcPr>
            <w:tcW w:w="1886" w:type="dxa"/>
          </w:tcPr>
          <w:p w14:paraId="281D0E7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7DBFCE4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2587F36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58150E29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3ACD290A" w14:textId="77777777" w:rsidR="00615101" w:rsidRPr="00465827" w:rsidRDefault="00615101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Эффективный</w:t>
            </w:r>
          </w:p>
        </w:tc>
      </w:tr>
    </w:tbl>
    <w:p w14:paraId="3AA4E0E1" w14:textId="77777777" w:rsidR="00365627" w:rsidRDefault="00365627" w:rsidP="00E2067C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sectPr w:rsidR="00365627" w:rsidSect="0098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DF4A" w14:textId="77777777" w:rsidR="00FF0D4C" w:rsidRDefault="00FF0D4C" w:rsidP="00EB6584">
      <w:r>
        <w:separator/>
      </w:r>
    </w:p>
  </w:endnote>
  <w:endnote w:type="continuationSeparator" w:id="0">
    <w:p w14:paraId="3D7006B3" w14:textId="77777777" w:rsidR="00FF0D4C" w:rsidRDefault="00FF0D4C" w:rsidP="00EB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9089" w14:textId="77777777" w:rsidR="00EB6584" w:rsidRDefault="00EB65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9C5E" w14:textId="77777777" w:rsidR="00EB6584" w:rsidRDefault="00EB65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F547" w14:textId="77777777" w:rsidR="00EB6584" w:rsidRDefault="00EB6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A9BB5" w14:textId="77777777" w:rsidR="00FF0D4C" w:rsidRDefault="00FF0D4C" w:rsidP="00EB6584">
      <w:r>
        <w:separator/>
      </w:r>
    </w:p>
  </w:footnote>
  <w:footnote w:type="continuationSeparator" w:id="0">
    <w:p w14:paraId="5D2D5B54" w14:textId="77777777" w:rsidR="00FF0D4C" w:rsidRDefault="00FF0D4C" w:rsidP="00EB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A8F2" w14:textId="77777777" w:rsidR="00EB6584" w:rsidRDefault="00EB6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E317" w14:textId="77777777" w:rsidR="00EB6584" w:rsidRDefault="00EB65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C84F" w14:textId="77777777" w:rsidR="00EB6584" w:rsidRDefault="00EB6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5527e2-d99e-446e-92cb-2584d57f2ee7"/>
  </w:docVars>
  <w:rsids>
    <w:rsidRoot w:val="00EB6584"/>
    <w:rsid w:val="00002675"/>
    <w:rsid w:val="000212A9"/>
    <w:rsid w:val="000230E3"/>
    <w:rsid w:val="00046AA9"/>
    <w:rsid w:val="00057AB4"/>
    <w:rsid w:val="00061FBC"/>
    <w:rsid w:val="00070605"/>
    <w:rsid w:val="00070E8B"/>
    <w:rsid w:val="00086552"/>
    <w:rsid w:val="000946DF"/>
    <w:rsid w:val="000B0B5B"/>
    <w:rsid w:val="000C6C6D"/>
    <w:rsid w:val="000D3A9E"/>
    <w:rsid w:val="000E66A0"/>
    <w:rsid w:val="000F26AA"/>
    <w:rsid w:val="000F6B56"/>
    <w:rsid w:val="00116523"/>
    <w:rsid w:val="0011684E"/>
    <w:rsid w:val="001217FD"/>
    <w:rsid w:val="00124ABE"/>
    <w:rsid w:val="0014354D"/>
    <w:rsid w:val="00152546"/>
    <w:rsid w:val="001639F5"/>
    <w:rsid w:val="001647F6"/>
    <w:rsid w:val="00175952"/>
    <w:rsid w:val="001A4319"/>
    <w:rsid w:val="001D0766"/>
    <w:rsid w:val="00206E8A"/>
    <w:rsid w:val="00207A5B"/>
    <w:rsid w:val="002100F1"/>
    <w:rsid w:val="00210722"/>
    <w:rsid w:val="00222A92"/>
    <w:rsid w:val="00222B38"/>
    <w:rsid w:val="00245F63"/>
    <w:rsid w:val="00277DBE"/>
    <w:rsid w:val="002B5CAE"/>
    <w:rsid w:val="002B666D"/>
    <w:rsid w:val="002C3CAB"/>
    <w:rsid w:val="002C40DC"/>
    <w:rsid w:val="002E24E2"/>
    <w:rsid w:val="002E31EA"/>
    <w:rsid w:val="002F38CC"/>
    <w:rsid w:val="003046CE"/>
    <w:rsid w:val="003135E2"/>
    <w:rsid w:val="00331BBB"/>
    <w:rsid w:val="00344061"/>
    <w:rsid w:val="00350109"/>
    <w:rsid w:val="003636A1"/>
    <w:rsid w:val="00365627"/>
    <w:rsid w:val="003669CE"/>
    <w:rsid w:val="003B6065"/>
    <w:rsid w:val="003C073C"/>
    <w:rsid w:val="003C4698"/>
    <w:rsid w:val="003C4AD1"/>
    <w:rsid w:val="003E5F15"/>
    <w:rsid w:val="003F0629"/>
    <w:rsid w:val="004035FE"/>
    <w:rsid w:val="0040422C"/>
    <w:rsid w:val="00461502"/>
    <w:rsid w:val="00465827"/>
    <w:rsid w:val="00470D2D"/>
    <w:rsid w:val="004D48F8"/>
    <w:rsid w:val="004F38A9"/>
    <w:rsid w:val="004F4405"/>
    <w:rsid w:val="00501B8C"/>
    <w:rsid w:val="00502B04"/>
    <w:rsid w:val="00515AAE"/>
    <w:rsid w:val="005256B5"/>
    <w:rsid w:val="00527CCB"/>
    <w:rsid w:val="005425F4"/>
    <w:rsid w:val="0054739C"/>
    <w:rsid w:val="005521C7"/>
    <w:rsid w:val="00581341"/>
    <w:rsid w:val="00593C63"/>
    <w:rsid w:val="005A24A5"/>
    <w:rsid w:val="005A3BC9"/>
    <w:rsid w:val="005A51CA"/>
    <w:rsid w:val="005B0EF1"/>
    <w:rsid w:val="005B1935"/>
    <w:rsid w:val="005D0180"/>
    <w:rsid w:val="005E1865"/>
    <w:rsid w:val="005F22CE"/>
    <w:rsid w:val="00605BB2"/>
    <w:rsid w:val="0061147D"/>
    <w:rsid w:val="00615101"/>
    <w:rsid w:val="00647DFD"/>
    <w:rsid w:val="0065584E"/>
    <w:rsid w:val="00660318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66B9A"/>
    <w:rsid w:val="00776428"/>
    <w:rsid w:val="007A54EC"/>
    <w:rsid w:val="007B2BB7"/>
    <w:rsid w:val="007E321A"/>
    <w:rsid w:val="007F7608"/>
    <w:rsid w:val="00805F1E"/>
    <w:rsid w:val="00810737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8F2264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1EB1"/>
    <w:rsid w:val="00A26AB9"/>
    <w:rsid w:val="00A47A34"/>
    <w:rsid w:val="00A60AF3"/>
    <w:rsid w:val="00A73C48"/>
    <w:rsid w:val="00A907ED"/>
    <w:rsid w:val="00A94C82"/>
    <w:rsid w:val="00AA10E6"/>
    <w:rsid w:val="00AA1779"/>
    <w:rsid w:val="00AD7960"/>
    <w:rsid w:val="00AE27A4"/>
    <w:rsid w:val="00AF0DE1"/>
    <w:rsid w:val="00AF1CB9"/>
    <w:rsid w:val="00B03DC4"/>
    <w:rsid w:val="00B1380E"/>
    <w:rsid w:val="00B22300"/>
    <w:rsid w:val="00B4728B"/>
    <w:rsid w:val="00B774FA"/>
    <w:rsid w:val="00B9421C"/>
    <w:rsid w:val="00BB1D5C"/>
    <w:rsid w:val="00BB2FB6"/>
    <w:rsid w:val="00BC2BB6"/>
    <w:rsid w:val="00BC62EF"/>
    <w:rsid w:val="00BE11B1"/>
    <w:rsid w:val="00BF45AB"/>
    <w:rsid w:val="00C06573"/>
    <w:rsid w:val="00C36BD0"/>
    <w:rsid w:val="00C67E2C"/>
    <w:rsid w:val="00C76F24"/>
    <w:rsid w:val="00C90755"/>
    <w:rsid w:val="00C96D26"/>
    <w:rsid w:val="00CA7C82"/>
    <w:rsid w:val="00CC6781"/>
    <w:rsid w:val="00CD2109"/>
    <w:rsid w:val="00CD4C43"/>
    <w:rsid w:val="00CF09E7"/>
    <w:rsid w:val="00CF44EE"/>
    <w:rsid w:val="00D2090E"/>
    <w:rsid w:val="00D340BD"/>
    <w:rsid w:val="00D36F22"/>
    <w:rsid w:val="00D4011F"/>
    <w:rsid w:val="00D567CD"/>
    <w:rsid w:val="00D6009D"/>
    <w:rsid w:val="00D71842"/>
    <w:rsid w:val="00D7346B"/>
    <w:rsid w:val="00DA5A23"/>
    <w:rsid w:val="00DA72CC"/>
    <w:rsid w:val="00DB6983"/>
    <w:rsid w:val="00E047A5"/>
    <w:rsid w:val="00E2067C"/>
    <w:rsid w:val="00E21D2F"/>
    <w:rsid w:val="00E30882"/>
    <w:rsid w:val="00E4356E"/>
    <w:rsid w:val="00E47A52"/>
    <w:rsid w:val="00E76055"/>
    <w:rsid w:val="00EA1CBD"/>
    <w:rsid w:val="00EA7161"/>
    <w:rsid w:val="00EB6584"/>
    <w:rsid w:val="00EB7828"/>
    <w:rsid w:val="00EC0342"/>
    <w:rsid w:val="00EC1329"/>
    <w:rsid w:val="00ED74E4"/>
    <w:rsid w:val="00EE30B6"/>
    <w:rsid w:val="00EE389E"/>
    <w:rsid w:val="00EF25CE"/>
    <w:rsid w:val="00EF592D"/>
    <w:rsid w:val="00EF6872"/>
    <w:rsid w:val="00F00BAF"/>
    <w:rsid w:val="00F01DE7"/>
    <w:rsid w:val="00F37141"/>
    <w:rsid w:val="00F40E67"/>
    <w:rsid w:val="00F45330"/>
    <w:rsid w:val="00F52D90"/>
    <w:rsid w:val="00F61776"/>
    <w:rsid w:val="00F66C85"/>
    <w:rsid w:val="00F758B4"/>
    <w:rsid w:val="00F87B65"/>
    <w:rsid w:val="00F93947"/>
    <w:rsid w:val="00FA05D4"/>
    <w:rsid w:val="00FE7522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B5CFD"/>
  <w15:docId w15:val="{BD63A8BF-CF62-4FDA-B8BB-124924E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510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51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584"/>
  </w:style>
  <w:style w:type="paragraph" w:styleId="a5">
    <w:name w:val="footer"/>
    <w:basedOn w:val="a"/>
    <w:link w:val="a6"/>
    <w:uiPriority w:val="99"/>
    <w:semiHidden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6584"/>
  </w:style>
  <w:style w:type="character" w:customStyle="1" w:styleId="20">
    <w:name w:val="Заголовок 2 Знак"/>
    <w:basedOn w:val="a0"/>
    <w:link w:val="2"/>
    <w:rsid w:val="006151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1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1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15101"/>
    <w:pPr>
      <w:ind w:left="708"/>
    </w:pPr>
  </w:style>
  <w:style w:type="paragraph" w:customStyle="1" w:styleId="Default">
    <w:name w:val="Default"/>
    <w:rsid w:val="0061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A4319"/>
    <w:rPr>
      <w:rFonts w:eastAsiaTheme="minorEastAsia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A47A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A3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F5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oksovo-lo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ksovo-lo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USER</cp:lastModifiedBy>
  <cp:revision>6</cp:revision>
  <cp:lastPrinted>2023-08-29T14:42:00Z</cp:lastPrinted>
  <dcterms:created xsi:type="dcterms:W3CDTF">2023-08-29T14:39:00Z</dcterms:created>
  <dcterms:modified xsi:type="dcterms:W3CDTF">2023-08-29T14:44:00Z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1c5527e2-d99e-446e-92cb-2584d57f2ee7</vt:lpwstr>
  </property>
</Properties>
</file>