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25" w:rsidRDefault="00473F25" w:rsidP="00473F25">
      <w:pPr>
        <w:autoSpaceDN w:val="0"/>
        <w:ind w:firstLine="540"/>
        <w:jc w:val="right"/>
        <w:rPr>
          <w:rStyle w:val="a3"/>
          <w:b w:val="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Приложение № 2</w:t>
      </w:r>
    </w:p>
    <w:p w:rsidR="00473F25" w:rsidRDefault="00473F25" w:rsidP="00473F25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0"/>
          <w:szCs w:val="20"/>
        </w:rPr>
        <w:t>к</w:t>
      </w:r>
      <w:proofErr w:type="gramEnd"/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4" w:anchor="sub_1000" w:history="1">
        <w:r>
          <w:rPr>
            <w:rStyle w:val="a4"/>
            <w:rFonts w:ascii="Times New Roman" w:hAnsi="Times New Roman" w:cs="Times New Roman"/>
            <w:bCs/>
            <w:color w:val="26282F"/>
            <w:sz w:val="20"/>
            <w:szCs w:val="20"/>
            <w:u w:val="none"/>
          </w:rPr>
          <w:t>Административному регламенту</w:t>
        </w:r>
      </w:hyperlink>
    </w:p>
    <w:p w:rsidR="00473F25" w:rsidRDefault="00473F25" w:rsidP="00473F25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0"/>
          <w:szCs w:val="20"/>
        </w:rPr>
        <w:t>предоставления</w:t>
      </w:r>
      <w:proofErr w:type="gramEnd"/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муниципальной услуги </w:t>
      </w:r>
    </w:p>
    <w:p w:rsidR="00473F25" w:rsidRDefault="00473F25" w:rsidP="00473F25">
      <w:pPr>
        <w:jc w:val="right"/>
        <w:rPr>
          <w:rStyle w:val="a3"/>
          <w:rFonts w:ascii="Arial" w:hAnsi="Arial" w:cs="Arial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«Выдаче разрешений на ввод объектов в эксплуатацию»</w:t>
      </w:r>
    </w:p>
    <w:p w:rsidR="00473F25" w:rsidRDefault="00473F25" w:rsidP="00473F25">
      <w:pPr>
        <w:jc w:val="right"/>
        <w:rPr>
          <w:color w:val="auto"/>
        </w:rPr>
      </w:pPr>
    </w:p>
    <w:p w:rsidR="00473F25" w:rsidRDefault="00473F25" w:rsidP="00473F25">
      <w:pPr>
        <w:autoSpaceDN w:val="0"/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473F25" w:rsidTr="00473F25">
        <w:trPr>
          <w:cantSplit/>
          <w:trHeight w:val="533"/>
        </w:trPr>
        <w:tc>
          <w:tcPr>
            <w:tcW w:w="3686" w:type="dxa"/>
            <w:gridSpan w:val="6"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473F25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 о принятии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на рассмотрение</w:t>
                  </w:r>
                </w:p>
              </w:tc>
            </w:tr>
          </w:tbl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vAlign w:val="bottom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</w:t>
            </w:r>
          </w:p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___________</w:t>
            </w: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застройщика</w:t>
            </w: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имя, отчество - для граждан,</w:t>
            </w: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организации, ИНН - для юридических лиц),</w:t>
            </w: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73F25" w:rsidTr="00473F25">
        <w:trPr>
          <w:cantSplit/>
        </w:trPr>
        <w:tc>
          <w:tcPr>
            <w:tcW w:w="3686" w:type="dxa"/>
            <w:gridSpan w:val="6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почтовый индекс, адрес, адрес электронной почты)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vAlign w:val="bottom"/>
            <w:hideMark/>
          </w:tcPr>
          <w:p w:rsidR="00473F25" w:rsidRDefault="00473F25">
            <w:pPr>
              <w:autoSpaceDN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473F25" w:rsidTr="00473F25">
        <w:trPr>
          <w:cantSplit/>
        </w:trPr>
        <w:tc>
          <w:tcPr>
            <w:tcW w:w="5387" w:type="dxa"/>
            <w:gridSpan w:val="7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построенного</w:t>
            </w:r>
            <w:proofErr w:type="gramEnd"/>
            <w:r>
              <w:rPr>
                <w:rFonts w:ascii="Times New Roman" w:hAnsi="Times New Roman" w:cs="Times New Roman"/>
              </w:rPr>
              <w:t>/реконструированного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капитального строительства/ линейного объекта/ объекта капитального строительства,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входящего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состав линейного объекта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зачеркнуть)</w:t>
            </w:r>
          </w:p>
        </w:tc>
      </w:tr>
      <w:tr w:rsidR="00473F25" w:rsidTr="00473F25">
        <w:trPr>
          <w:cantSplit/>
        </w:trPr>
        <w:tc>
          <w:tcPr>
            <w:tcW w:w="2552" w:type="dxa"/>
            <w:gridSpan w:val="3"/>
            <w:vAlign w:val="bottom"/>
            <w:hideMark/>
          </w:tcPr>
          <w:p w:rsidR="00473F25" w:rsidRDefault="00473F25">
            <w:pPr>
              <w:autoSpaceDN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2552" w:type="dxa"/>
            <w:gridSpan w:val="3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8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(этапа) капитального строительства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утвержденной проектной документацией, кадастровый номер объекта)</w:t>
            </w:r>
          </w:p>
        </w:tc>
      </w:tr>
      <w:tr w:rsidR="00473F25" w:rsidTr="00473F25">
        <w:trPr>
          <w:cantSplit/>
        </w:trPr>
        <w:tc>
          <w:tcPr>
            <w:tcW w:w="3544" w:type="dxa"/>
            <w:gridSpan w:val="5"/>
            <w:vAlign w:val="bottom"/>
            <w:hideMark/>
          </w:tcPr>
          <w:p w:rsidR="00473F25" w:rsidRDefault="00473F25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3544" w:type="dxa"/>
            <w:gridSpan w:val="5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 объекта капитального строительства в соответствии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473F25" w:rsidTr="00473F25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</w:tc>
      </w:tr>
      <w:tr w:rsidR="00473F25" w:rsidTr="00473F25">
        <w:trPr>
          <w:cantSplit/>
        </w:trPr>
        <w:tc>
          <w:tcPr>
            <w:tcW w:w="6663" w:type="dxa"/>
            <w:gridSpan w:val="8"/>
            <w:vAlign w:val="bottom"/>
            <w:hideMark/>
          </w:tcPr>
          <w:p w:rsidR="00473F25" w:rsidRDefault="00473F25">
            <w:pPr>
              <w:autoSpaceDN w:val="0"/>
              <w:spacing w:before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6663" w:type="dxa"/>
            <w:gridSpan w:val="8"/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(земельных участков), на котором (которых), над или под которым (которыми) расположено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сооружение)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1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473F25" w:rsidTr="00473F25">
        <w:trPr>
          <w:cantSplit/>
        </w:trPr>
        <w:tc>
          <w:tcPr>
            <w:tcW w:w="426" w:type="dxa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орган, выдавший разрешение</w:t>
            </w:r>
          </w:p>
        </w:tc>
      </w:tr>
      <w:tr w:rsidR="00473F25" w:rsidTr="00473F25">
        <w:trPr>
          <w:cantSplit/>
        </w:trPr>
        <w:tc>
          <w:tcPr>
            <w:tcW w:w="1843" w:type="dxa"/>
            <w:gridSpan w:val="2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473F25" w:rsidRDefault="00473F25" w:rsidP="00473F25">
      <w:pPr>
        <w:autoSpaceDN w:val="0"/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Сведения об объекте капитального строительства </w:t>
      </w:r>
      <w:r>
        <w:rPr>
          <w:rFonts w:ascii="Times New Roman" w:hAnsi="Times New Roman" w:cs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Нежилые </w:t>
            </w:r>
            <w:proofErr w:type="gramStart"/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объекты здравоохранения, образования, культуры, отдыха, спорта и т.д.)</w:t>
            </w: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подземных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подземных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F25" w:rsidRDefault="00473F25">
            <w:pPr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секций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квартир/общая площадь, всего</w:t>
            </w:r>
            <w:r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более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473F25" w:rsidTr="00473F25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</w:t>
            </w:r>
            <w:r>
              <w:rPr>
                <w:rFonts w:ascii="Times New Roman" w:hAnsi="Times New Roman" w:cs="Times New Roman"/>
              </w:rPr>
              <w:br/>
              <w:t>оснащенности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·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настоящему заявлению прилагаются документы согласно описи (приложение).</w:t>
            </w:r>
          </w:p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Интересы застройщика в Администрации уполномочен представлять:</w:t>
            </w:r>
          </w:p>
        </w:tc>
      </w:tr>
      <w:tr w:rsidR="00473F25" w:rsidTr="00473F25"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473F25" w:rsidTr="00473F2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  <w:trHeight w:val="89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  <w:p w:rsidR="00473F25" w:rsidRDefault="00473F25">
            <w:pPr>
              <w:autoSpaceDN w:val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473F2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выдать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на руки в Администрации</w:t>
                  </w:r>
                </w:p>
              </w:tc>
            </w:tr>
            <w:tr w:rsidR="00473F2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выдать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на руки в МФЦ</w:t>
                  </w:r>
                </w:p>
              </w:tc>
            </w:tr>
            <w:tr w:rsidR="00473F2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направить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 почте</w:t>
                  </w:r>
                </w:p>
              </w:tc>
            </w:tr>
            <w:tr w:rsidR="00473F2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25" w:rsidRDefault="00473F25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73F25" w:rsidRDefault="00473F25">
                  <w:pPr>
                    <w:autoSpaceDN w:val="0"/>
                    <w:ind w:right="60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направить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 электронной форме в личный кабинет на ПГУ ЛО</w:t>
                  </w:r>
                </w:p>
              </w:tc>
            </w:tr>
          </w:tbl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  <w:trHeight w:val="394"/>
        </w:trPr>
        <w:tc>
          <w:tcPr>
            <w:tcW w:w="49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25" w:rsidTr="00473F25">
        <w:trPr>
          <w:cantSplit/>
        </w:trPr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3F25" w:rsidRDefault="00473F25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подписи)</w:t>
            </w:r>
          </w:p>
        </w:tc>
      </w:tr>
    </w:tbl>
    <w:p w:rsidR="00473F25" w:rsidRDefault="00473F25" w:rsidP="00473F25">
      <w:pPr>
        <w:autoSpaceDN w:val="0"/>
        <w:spacing w:after="72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М.П.</w:t>
      </w:r>
    </w:p>
    <w:p w:rsidR="00473F25" w:rsidRDefault="00473F25" w:rsidP="00473F25">
      <w:pPr>
        <w:pBdr>
          <w:top w:val="single" w:sz="4" w:space="1" w:color="auto"/>
        </w:pBdr>
        <w:autoSpaceDN w:val="0"/>
        <w:ind w:right="6377"/>
        <w:rPr>
          <w:rFonts w:ascii="Times New Roman" w:hAnsi="Times New Roman" w:cs="Times New Roman"/>
          <w:sz w:val="2"/>
          <w:szCs w:val="2"/>
        </w:rPr>
      </w:pP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Указываются: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</w:t>
      </w:r>
      <w:r>
        <w:rPr>
          <w:rFonts w:ascii="Times New Roman" w:hAnsi="Times New Roman" w:cs="Times New Roman"/>
          <w:sz w:val="20"/>
          <w:szCs w:val="20"/>
        </w:rPr>
        <w:lastRenderedPageBreak/>
        <w:t>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столбце "Наименование показателя" указываются показатели объекта капитального строительства;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столбце "Единица измерения" указываются единицы измерения;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столбце "По проекту" указывается показатель в определенных единицах измерения, соответствующих проектной документации;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В отношении линейных объектов допускается заполнение не всех граф раздела.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Указываются: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подготовки технического плана;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sz w:val="20"/>
          <w:szCs w:val="20"/>
        </w:rPr>
        <w:t>, имя, отчество (при наличии) кадастрового инженера, его подготовившего;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>
        <w:rPr>
          <w:rFonts w:ascii="Times New Roman" w:hAnsi="Times New Roman" w:cs="Times New Roman"/>
          <w:sz w:val="20"/>
          <w:szCs w:val="20"/>
        </w:rPr>
        <w:t>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473F25" w:rsidRDefault="00473F25" w:rsidP="00473F25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73F25" w:rsidRDefault="00473F25" w:rsidP="00473F25">
      <w:pPr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473F25" w:rsidRDefault="00473F25" w:rsidP="00473F25">
      <w:pPr>
        <w:jc w:val="right"/>
        <w:rPr>
          <w:rFonts w:ascii="Arial" w:hAnsi="Arial" w:cs="Arial"/>
          <w:kern w:val="2"/>
          <w:lang w:eastAsia="ar-SA"/>
        </w:rPr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473F25" w:rsidRDefault="00473F25" w:rsidP="00473F25">
      <w:pPr>
        <w:jc w:val="right"/>
      </w:pPr>
    </w:p>
    <w:p w:rsidR="001D7A15" w:rsidRDefault="001D7A15" w:rsidP="00473F25">
      <w:pPr>
        <w:ind w:left="5954"/>
        <w:jc w:val="right"/>
      </w:pPr>
      <w:bookmarkStart w:id="0" w:name="_GoBack"/>
      <w:bookmarkEnd w:id="0"/>
    </w:p>
    <w:sectPr w:rsidR="001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B"/>
    <w:rsid w:val="001D7A15"/>
    <w:rsid w:val="00473F25"/>
    <w:rsid w:val="007B7BD6"/>
    <w:rsid w:val="00B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1B40-722C-4B87-B11C-147BABF6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473F25"/>
    <w:rPr>
      <w:b/>
      <w:bCs/>
      <w:color w:val="26282F"/>
    </w:rPr>
  </w:style>
  <w:style w:type="character" w:styleId="a4">
    <w:name w:val="Hyperlink"/>
    <w:basedOn w:val="a0"/>
    <w:uiPriority w:val="99"/>
    <w:semiHidden/>
    <w:unhideWhenUsed/>
    <w:rsid w:val="0047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75;&#1088;&#1072;&#1076;&#1086;&#1089;&#1090;&#1088;&#1086;&#1080;&#1090;&#1077;&#1083;&#1100;&#1089;&#1090;&#1074;&#1086;\&#1074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\&#1040;&#1076;&#1084;&#1080;&#1085;&#1080;&#1089;&#1090;&#1088;&#1072;&#1090;&#1080;&#1074;&#1085;&#1099;&#1081;%20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2016-07-05T06:19:00Z</dcterms:created>
  <dcterms:modified xsi:type="dcterms:W3CDTF">2017-12-12T11:57:00Z</dcterms:modified>
</cp:coreProperties>
</file>