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0449B1" w:rsidRPr="000449B1" w:rsidTr="000449B1">
        <w:trPr>
          <w:trHeight w:val="1157"/>
        </w:trPr>
        <w:tc>
          <w:tcPr>
            <w:tcW w:w="3227" w:type="dxa"/>
          </w:tcPr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</w:t>
            </w:r>
          </w:p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Постановлением администрации</w:t>
            </w:r>
          </w:p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«Токсовское городское поселение» Всеволожского муниципального района Ленинградской области _________ №___</w:t>
            </w:r>
          </w:p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449B1" w:rsidRPr="000449B1" w:rsidRDefault="000449B1" w:rsidP="000449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9B1" w:rsidRDefault="000449B1" w:rsidP="000449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449B1" w:rsidRDefault="000449B1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571717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Административный регламент по предоставлению муниципальной услуги по предоставлению юридическим и физическим лицам в аренду земельных участков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41"/>
      <w:bookmarkEnd w:id="1"/>
      <w:r w:rsidRPr="00571717">
        <w:rPr>
          <w:rFonts w:ascii="Times New Roman" w:hAnsi="Times New Roman"/>
          <w:color w:val="000000" w:themeColor="text1"/>
          <w:sz w:val="24"/>
          <w:szCs w:val="24"/>
        </w:rPr>
        <w:t>I. Общие положения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43"/>
      <w:bookmarkEnd w:id="2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1.1. Наименование государственной услуги: "Предоставление юридическим и физическим лицам в аренду земельных участков" (далее - муниципальная услуга).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48"/>
      <w:bookmarkEnd w:id="3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самоуправления, организации,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исполняющего муниципальную услугу, и его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структурных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подразделений, ответственных за предоставление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1.2. Предоставление муниципальной услуги осуществляется муниципального образования «Токсовское городское поселение» Всеволожского муниципального района Ленинградской области (далее – администрация МО).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1.3. Ответственные структурные подразделения администрации МО за предоставление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1.3.1. Сектор муниципального имущества и землеустройства.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ar58"/>
      <w:bookmarkEnd w:id="4"/>
      <w:r w:rsidRPr="00571717">
        <w:rPr>
          <w:rFonts w:ascii="Times New Roman" w:hAnsi="Times New Roman"/>
          <w:color w:val="000000" w:themeColor="text1"/>
          <w:sz w:val="24"/>
          <w:szCs w:val="24"/>
        </w:rPr>
        <w:t>Информация о местах нахождения и графике работы органов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организаций, исполняющих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их структурных подразделений,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за предоставление муниципальной услуги,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справочных телефонах и адресах электронной почты данных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структурных подразделений, в том числе номере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телефона-автоинформатора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приема корреспонденции органов местного самоуправления Ленинградской области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с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правочные телефоны структурных подразделений администрации МО для получения информации, связанной с предоставлением муниципальной услуги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приведены в приложении 1 к настоящему административному регламенту.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Заявители представляют документы в путем личной подачи документов. </w:t>
      </w:r>
      <w:proofErr w:type="gramEnd"/>
    </w:p>
    <w:p w:rsidR="008631A9" w:rsidRPr="00571717" w:rsidRDefault="008631A9" w:rsidP="008631A9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1.6. Муниципальная услуга может быть предоставлена в электронном виде через функционал электронной приёмной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106"/>
      <w:bookmarkEnd w:id="5"/>
      <w:r w:rsidRPr="00571717">
        <w:rPr>
          <w:rFonts w:ascii="Times New Roman" w:hAnsi="Times New Roman"/>
          <w:color w:val="000000" w:themeColor="text1"/>
          <w:sz w:val="24"/>
          <w:szCs w:val="24"/>
        </w:rPr>
        <w:t>Адрес портала государственных и муниципальных услуг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(функций) Ленинградской области, адреса официальных сайтов органов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организаций, предоставляющих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услугу, а также органов исполнительной власти (органов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местного самоуправления, организаций), участвующих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в предоставлении государственной услуги (за исключением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организаций, оказывающих услуги, являющиеся необходимыми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обязательными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 муниципальной услуги),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сети Интернет,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содержащих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 муниципальной услуге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Ленинградской области (далее – ПГУ ЛО): </w:t>
      </w:r>
      <w:hyperlink r:id="rId6" w:history="1">
        <w:r w:rsidRPr="0057171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http://gu.lenobl.ru/</w:t>
        </w:r>
      </w:hyperlink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71717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http://www.lenobl.ru/</w:t>
        </w:r>
      </w:hyperlink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www.toksovo-lo.ru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Par133"/>
      <w:bookmarkEnd w:id="6"/>
      <w:r w:rsidRPr="00571717">
        <w:rPr>
          <w:rFonts w:ascii="Times New Roman" w:hAnsi="Times New Roman"/>
          <w:color w:val="000000" w:themeColor="text1"/>
          <w:sz w:val="24"/>
          <w:szCs w:val="24"/>
        </w:rPr>
        <w:t>Порядок получения заинтересованными лицами информации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вопросам исполнения муниципальной услуги, сведений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 ходе предоставления муниципальной услуги, в том числе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с использованием портала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государственных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 (функций) Ленинградской области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Информация о порядке предоставления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услуги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предоставляется: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 телефону специалистами </w:t>
      </w:r>
      <w:r w:rsidRPr="00571717">
        <w:rPr>
          <w:color w:val="000000" w:themeColor="text1"/>
        </w:rPr>
        <w:t>8 (81370) 56-365, 8 (81370) 43-236, 8 (812) 416-10-49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Интернет–сайте МО: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www.toksovo-lo.ru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Портале государственных и муниципальных услуг (функций) Ленинградской области: 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www.toksovo-lo.ru</w:t>
      </w:r>
    </w:p>
    <w:p w:rsidR="008631A9" w:rsidRPr="00571717" w:rsidRDefault="008631A9" w:rsidP="0057171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обращении в МФЦ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r w:rsidRPr="00236FF8">
        <w:rPr>
          <w:rFonts w:ascii="Times New Roman" w:hAnsi="Times New Roman"/>
          <w:color w:val="000000" w:themeColor="text1"/>
          <w:sz w:val="24"/>
          <w:szCs w:val="24"/>
        </w:rPr>
        <w:t xml:space="preserve">188654, </w:t>
      </w:r>
      <w:r w:rsidRPr="00236FF8">
        <w:rPr>
          <w:rFonts w:ascii="Times New Roman" w:hAnsi="Times New Roman"/>
          <w:color w:val="000000" w:themeColor="text1"/>
        </w:rPr>
        <w:t xml:space="preserve">Ленинградская область, Всеволожский район, </w:t>
      </w:r>
      <w:proofErr w:type="spellStart"/>
      <w:r w:rsidR="002E3313">
        <w:rPr>
          <w:rFonts w:ascii="Times New Roman" w:hAnsi="Times New Roman"/>
          <w:color w:val="000000" w:themeColor="text1"/>
        </w:rPr>
        <w:t>г.</w:t>
      </w:r>
      <w:r w:rsidRPr="00236FF8">
        <w:rPr>
          <w:rFonts w:ascii="Times New Roman" w:hAnsi="Times New Roman"/>
          <w:color w:val="000000" w:themeColor="text1"/>
        </w:rPr>
        <w:t>п</w:t>
      </w:r>
      <w:proofErr w:type="spellEnd"/>
      <w:r w:rsidRPr="00236FF8">
        <w:rPr>
          <w:rFonts w:ascii="Times New Roman" w:hAnsi="Times New Roman"/>
          <w:color w:val="000000" w:themeColor="text1"/>
        </w:rPr>
        <w:t xml:space="preserve">. Токсово, Ленинградское шоссе, д. </w:t>
      </w:r>
      <w:proofErr w:type="gramStart"/>
      <w:r w:rsidRPr="00236FF8">
        <w:rPr>
          <w:rFonts w:ascii="Times New Roman" w:hAnsi="Times New Roman"/>
          <w:color w:val="000000" w:themeColor="text1"/>
        </w:rPr>
        <w:t>55А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также в электронном виде на электронный адрес МО: </w:t>
      </w:r>
      <w:r w:rsidRPr="00571717">
        <w:rPr>
          <w:color w:val="000000" w:themeColor="text1"/>
        </w:rPr>
        <w:t xml:space="preserve">toxovoadmin@mail.ru 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рассматриваются ответственными структурными подразделениями МО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1.9. Информирование об исполнении муниципальной услуги осуществляется в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устной, письменной или электронной форме.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1.10. Информирование заявителей в электронной форме осуществляется путем размещения информации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1.11.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7" w:name="Par153"/>
      <w:bookmarkEnd w:id="7"/>
      <w:r w:rsidRPr="00571717">
        <w:rPr>
          <w:rFonts w:ascii="Times New Roman" w:hAnsi="Times New Roman"/>
          <w:color w:val="000000" w:themeColor="text1"/>
          <w:sz w:val="24"/>
          <w:szCs w:val="24"/>
        </w:rPr>
        <w:t>Описание физических и юридических лиц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(или) их представителей, имеющих право в соответствии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 законодательством Российской Федерации, Ленинградской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области взаимодействовать с соответствующими органами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исполнительной власти (органами местного самоуправления,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организациями) при предоставлении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Par160"/>
      <w:bookmarkEnd w:id="8"/>
      <w:r w:rsidRPr="00571717">
        <w:rPr>
          <w:rFonts w:ascii="Times New Roman" w:hAnsi="Times New Roman"/>
          <w:color w:val="000000" w:themeColor="text1"/>
          <w:sz w:val="24"/>
          <w:szCs w:val="24"/>
        </w:rPr>
        <w:t>1.12. Муниципальная услуга предоставляется юридическим и физическим лицам и их уполномоченным представителям.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Par162"/>
      <w:bookmarkEnd w:id="9"/>
      <w:r w:rsidRPr="00571717">
        <w:rPr>
          <w:rFonts w:ascii="Times New Roman" w:hAnsi="Times New Roman"/>
          <w:color w:val="000000" w:themeColor="text1"/>
          <w:sz w:val="24"/>
          <w:szCs w:val="24"/>
        </w:rPr>
        <w:t>II. Стандарт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0" w:name="Par164"/>
      <w:bookmarkEnd w:id="10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2.1. Муниципальная услуга - "Предоставление юридическим и физическим лицам в аренду земельных участков" (далее - муниципальная услуга).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1" w:name="Par168"/>
      <w:bookmarkEnd w:id="11"/>
      <w:r w:rsidRPr="00571717">
        <w:rPr>
          <w:rFonts w:ascii="Times New Roman" w:hAnsi="Times New Roman"/>
          <w:color w:val="000000" w:themeColor="text1"/>
          <w:sz w:val="24"/>
          <w:szCs w:val="24"/>
        </w:rPr>
        <w:t>Наименование органа исполнительной власти органа местного самоуправления, организации, предоставляющего муниципальную услугу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2.2. В предоставлении муниципальной услуги участвуют: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МО «Токсовское городское поселение».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2" w:name="Par175"/>
      <w:bookmarkEnd w:id="12"/>
      <w:r w:rsidRPr="00571717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2.3. Результатом предоставления муниципальной услуги является: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заключение договора аренды земельного участка на основании муниципального правового акта администрации МО;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направление в адрес заявителя информации о проведении торгов по испрашиваемому участку.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3" w:name="Par181"/>
      <w:bookmarkEnd w:id="13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2.4. Срок предоставления муниципальной услуги, предусмотренной настоящим Административным регламентом, составляет 87 календарных дней со дня регистрации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4" w:name="Par185"/>
      <w:bookmarkEnd w:id="14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Правовые основания для представления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2.5. Нормативные правовые акты, регулирующие предоставление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hyperlink r:id="rId8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от 12.12.1993 («Российская газета», № 237, 25.12.1993);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Земельный кодекс Российской Федерации от 25.10.2001 N 136-ФЗ;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от 27.07.2010 N 210-ФЗ "Об организации предоставления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государственных и муниципальных услуг";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11.06.2003 N 74-ФЗ "О крестьянском (фермерском) хозяйстве";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24.07.2002 N 101-ФЗ "Об обороте земель сельскохозяйственного назначения";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Областной закон Ленинградской области от 2 декабря 2005 года N 107-оз "Об обороте земель сельскохозяйственного назначения на территории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Постановление Губернатора Ленинградской области от 29.12.2005 N 253-пг "Об утверждении Инструкции по делопроизводству в органах исполнительной власти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Постановление Правительства Ленинградской области от 23.04.2010 N 102 "Об утверждении Положения о Ленинградском областном комитете по управлению государственным имуществом";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Распоряжение Губернатора Ленинградской области от 29.04.2013 N 316-рг "Об образовании Земельной комиссии Ленинградской области";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2011 г</w:t>
        </w:r>
      </w:smartTag>
      <w:r w:rsidRPr="00571717">
        <w:rPr>
          <w:rFonts w:ascii="Times New Roman" w:hAnsi="Times New Roman"/>
          <w:color w:val="000000" w:themeColor="text1"/>
          <w:sz w:val="24"/>
          <w:szCs w:val="24"/>
        </w:rPr>
        <w:t>. N 63-ФЗ «Об электронной подписи»;</w:t>
      </w:r>
    </w:p>
    <w:p w:rsidR="003B036E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Ленинградской области </w:t>
      </w:r>
      <w:r w:rsidR="002E3313">
        <w:rPr>
          <w:rFonts w:ascii="Times New Roman" w:hAnsi="Times New Roman"/>
          <w:color w:val="000000" w:themeColor="text1"/>
          <w:sz w:val="24"/>
          <w:szCs w:val="24"/>
        </w:rPr>
        <w:t>24. февраля 2</w:t>
      </w:r>
      <w:r w:rsidR="00A3122C">
        <w:rPr>
          <w:rFonts w:ascii="Times New Roman" w:hAnsi="Times New Roman"/>
          <w:color w:val="000000" w:themeColor="text1"/>
          <w:sz w:val="24"/>
          <w:szCs w:val="24"/>
        </w:rPr>
        <w:t>016г. №41 о признание утративший</w:t>
      </w:r>
      <w:r w:rsidR="002E3313">
        <w:rPr>
          <w:rFonts w:ascii="Times New Roman" w:hAnsi="Times New Roman"/>
          <w:color w:val="000000" w:themeColor="text1"/>
          <w:sz w:val="24"/>
          <w:szCs w:val="24"/>
        </w:rPr>
        <w:t xml:space="preserve"> силу поста</w:t>
      </w:r>
      <w:r w:rsidR="00A01116">
        <w:rPr>
          <w:rFonts w:ascii="Times New Roman" w:hAnsi="Times New Roman"/>
          <w:color w:val="000000" w:themeColor="text1"/>
          <w:sz w:val="24"/>
          <w:szCs w:val="24"/>
        </w:rPr>
        <w:t xml:space="preserve">новление правительства ленинградской области от 30 сентября 2011 года № 310 «об утверждение плана 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</w:t>
      </w:r>
      <w:proofErr w:type="gramStart"/>
      <w:r w:rsidR="00A01116">
        <w:rPr>
          <w:rFonts w:ascii="Times New Roman" w:hAnsi="Times New Roman"/>
          <w:color w:val="000000" w:themeColor="text1"/>
          <w:sz w:val="24"/>
          <w:szCs w:val="24"/>
        </w:rPr>
        <w:t>области</w:t>
      </w:r>
      <w:proofErr w:type="gramEnd"/>
      <w:r w:rsidR="00A01116">
        <w:rPr>
          <w:rFonts w:ascii="Times New Roman" w:hAnsi="Times New Roman"/>
          <w:color w:val="000000" w:themeColor="text1"/>
          <w:sz w:val="24"/>
          <w:szCs w:val="24"/>
        </w:rPr>
        <w:t xml:space="preserve"> а также учреждениями ленинградской области и  муниципальными учреждениями» </w:t>
      </w:r>
      <w:r w:rsidR="003B03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37CB" w:rsidRDefault="00A01116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01116" w:rsidRDefault="00A01116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- Приказ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571717">
        <w:rPr>
          <w:rFonts w:ascii="Times New Roman" w:hAnsi="Times New Roman"/>
          <w:color w:val="000000" w:themeColor="text1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Федеральный закон от 27.07.2006 № 152-ФЗ «О персональных данных»;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нормативные правовые акты муниципального образования.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5" w:name="Par197"/>
      <w:bookmarkEnd w:id="15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законодательными или иными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нормативно-правовыми актами для предоставления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подлежащих представлению заявителем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- заявление о предоставлении земельного участка с указанием цели использования земельного участка (создание, осуществление деятельности фермерского хозяйства, его расширение), испрашиваемого права на предоставляемый земельный участок в аренду, условий предоставления земельного участка, срока аренды земельного участка, обоснования размеров предоставляемого земельного участка (число членов фермерского хозяйства, виды деятельности фермерского хозяйства), предполагаемого местоположения земельного участка;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- копия документа, удостоверяющего личность заявителя, являющегося физическим лицом, либо личность представителя физического лица или юридического лица (одновременно при предъявлении оригинала документа);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соглашение, заключенное между членами фермерского хозяйства.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2.6.1. Специалисты органа местного самоуправления не вправе требовать от заявителя: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Par207"/>
      <w:bookmarkEnd w:id="16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услуги, которые находятся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распоряжении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органов, органов местного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самоуправления и иных органов, и подлежащих представлению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рамках межведомственного взаимодействия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Par214"/>
      <w:bookmarkEnd w:id="17"/>
      <w:r w:rsidRPr="00571717">
        <w:rPr>
          <w:rFonts w:ascii="Times New Roman" w:hAnsi="Times New Roman"/>
          <w:color w:val="000000" w:themeColor="text1"/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кадастровый паспорт земельного участка.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Par217"/>
      <w:bookmarkEnd w:id="18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Право заявителя представить документы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по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инициативе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Par222"/>
      <w:bookmarkEnd w:id="19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2.9.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предоставления недостающих документов, согласно </w:t>
      </w:r>
      <w:hyperlink w:anchor="Par214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п. 2.7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2.10.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0" w:name="Par228"/>
      <w:bookmarkEnd w:id="20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отказа в приеме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2.11. В заявлении не указано сведения о заявителе, направившего заявление или почтовый адрес, по которому должен быть направлен ответ.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2.12. В заявлении содержатся нецензурные либо оскорбительные выражения, угрозы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жизни, здоровью и имуществу должностного лица, а также членов его семьи.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2.13. Текст заявления не поддается прочтению.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Par236"/>
      <w:bookmarkEnd w:id="21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оснований для отказа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предоставлении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 Заявителю в предоставлении муниципальной услуги отказывается в следующих случаях: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2.14.1. Отсутствие полного пакета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2.14.2. Представление заявителем утративших силу документов;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2.14.3. Испрашиваемый земельный участок ограничен или изъят из оборота;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2.14.4. Испрашиваемый земельный участок находится в пользовании других лиц;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2.14.5. Резервирование земель для государственных или муниципальных нужд;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2.14.6. Предоставление земельного участка находится вне компетенции муниципального образования.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Par247"/>
      <w:bookmarkEnd w:id="22"/>
      <w:r w:rsidRPr="00571717">
        <w:rPr>
          <w:rFonts w:ascii="Times New Roman" w:hAnsi="Times New Roman"/>
          <w:color w:val="000000" w:themeColor="text1"/>
          <w:sz w:val="24"/>
          <w:szCs w:val="24"/>
        </w:rPr>
        <w:t>Размер платы, взимаемой с заявителя при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и способы ее взимания в случаях,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предусмотренных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федеральными законами, принимаемыми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соответствии с ними иными нормативными правовыми актами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Российской Федерации, нормативными правовыми актами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Ленинградской области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2.15. Предоставление муниципальной услуги является бесплатным для заявителей.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3" w:name="Par257"/>
      <w:bookmarkEnd w:id="23"/>
      <w:r w:rsidRPr="00571717">
        <w:rPr>
          <w:rFonts w:ascii="Times New Roman" w:hAnsi="Times New Roman"/>
          <w:color w:val="000000" w:themeColor="text1"/>
          <w:sz w:val="24"/>
          <w:szCs w:val="24"/>
        </w:rPr>
        <w:t>Максимальный срок ожидания в очереди при подаче документов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канцелярию администрации МО о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и при получении результата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2.16.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4" w:name="Par265"/>
      <w:bookmarkEnd w:id="24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 регистрации запроса заявителя о предоставлении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2.18. В день поступления в общий отдел администрации МО заявления заинтересованного лица срок регистрации о предоставлении муниципальной услуги составляет: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случае личного обращения заявителя - в течение 3 (трех) рабочих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5" w:name="Par272"/>
      <w:bookmarkEnd w:id="25"/>
      <w:r w:rsidRPr="00571717">
        <w:rPr>
          <w:rFonts w:ascii="Times New Roman" w:hAnsi="Times New Roman"/>
          <w:color w:val="000000" w:themeColor="text1"/>
          <w:sz w:val="24"/>
          <w:szCs w:val="24"/>
        </w:rPr>
        <w:t>Требования к помещениям, в которых предоставляется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муниципальная услуга, к залу ожидания, местам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для заполнения запросов о предоставлении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услуги, информационным стендам с образцами их заполнения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перечнем документов, необходимых для предоставления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2.19.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2.20. Информационные стенды должны располагаться в помещении администрации МО и содержать следующую информацию: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перечень получателей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образцы заполнения заявления о предоставлении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основания отказа в предоставлении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местонахождение, график работы, номера контактных телефонов, адреса электронной почты администрации МО;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информацию о порядке предоставления муниципальной услуги (блок-схема согласно приложению 3 к настоящему Административному регламенту);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адрес раздела администрации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26" w:name="Par290"/>
      <w:bookmarkEnd w:id="26"/>
      <w:r w:rsidRPr="00571717">
        <w:rPr>
          <w:rFonts w:ascii="Times New Roman" w:hAnsi="Times New Roman"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2.21. К показателям доступности и качества муниципальной услуги относятся: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 Своевременность предоставления муниципальной услуги (включая соблюдение сроков, предусмотренных настоящим Административным регламентом):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2.22.1. Предоставление муниципальной услуги в соответствии со стандартом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2.22.2. Вежливое (корректное) обращение сотрудников администрации МО с заявителями;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2.22.3. Наличие полной, актуальной и достоверной информации о порядке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27" w:name="Par299"/>
      <w:bookmarkEnd w:id="27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2.23.1. Иные требования, в том числе учитывающие особенности предоставления муниципальной услуги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определяет предмет обращения;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проводит проверку полномочий лица, подающего документы;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Выдача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договора аренды 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После подписания заявителем документов,</w:t>
      </w: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являющихся результатом предоставления муниципальной услуги,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один экземпляр договора аренды возвращается МФЦ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согласно реестра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передачи в орган местного самоуправления </w:t>
      </w:r>
      <w:r w:rsidRPr="00571717">
        <w:rPr>
          <w:rFonts w:ascii="Times New Roman" w:hAnsi="Times New Roman"/>
          <w:iCs/>
          <w:color w:val="000000" w:themeColor="text1"/>
          <w:sz w:val="24"/>
          <w:szCs w:val="24"/>
        </w:rPr>
        <w:t>в срок не более 3 рабочих дней со дня их подписания.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Передача сопроводительной ведомости неполученных договоров аренды и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других </w:t>
      </w:r>
      <w:r w:rsidRPr="0057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исходящих форм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Иные требования при предоставлении муниципальной услуги  в электронном виде через Портал государственных и муниципальных услуг Ленинградской области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2.24.1. 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2.24.2.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тентификации (далее – ЕСИА).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2.24.3.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2.24.4. Для подачи заявления через ПГУ ЛО заявитель должен выполнить следующие действия: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пройти идентификацию и аутентификацию в ЕСИА;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если заявитель выбрал способ оказания услуги с личной явкой на прием в орган местного самоуправления  -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заверение пакета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электронных документов квалифицированной ЭП не требуется;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2.24.5.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2.24.6.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 выполняет следующие действия: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формирует через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дело переводит в статус «Заявитель приглашен на прием». 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в течение 30 календарных дней, затем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документы в архив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заявитель явился позже, он обслуживается в порядке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живой очереди. В любом из случаев ответственный специалист органа местного самоуправления, ведущий прием, отмечает факт явки заявителя в АИС "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ЛО", дело переводит в статус "Прием заявителя окончен".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Межвед</w:t>
      </w:r>
      <w:proofErr w:type="spell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ЛО";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дств св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>язи, затем направляет документы почтой либо выдает его при личном обращении заявителя.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2.24.7. В случае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 с предоставлением документов, указанных в пункте 2.6. и 2.7.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3.1.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Других услуг, которые являются обязательными для предоставления муниципальной услуги, законодательством Российской Федерации не предусмотрено.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28" w:name="Par329"/>
      <w:bookmarkEnd w:id="28"/>
      <w:r w:rsidRPr="00571717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 Состав, последовательность и сроки выполнения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9" w:name="Par334"/>
      <w:bookmarkEnd w:id="29"/>
      <w:r w:rsidRPr="00571717">
        <w:rPr>
          <w:rFonts w:ascii="Times New Roman" w:hAnsi="Times New Roman"/>
          <w:color w:val="000000" w:themeColor="text1"/>
          <w:sz w:val="24"/>
          <w:szCs w:val="24"/>
        </w:rPr>
        <w:t>4.1. Организация предоставления муниципальной услуги по предоставлению земельного участка в аренду включает в себя следующие административные процедуры: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прием и регистрация заявления - 3 (три) рабочих дня;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рассмотрение заявления (с прилагаемыми к нему документами) и принятие решения о предоставлении услуги администрацией МО - 12 (двенадцать)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подготовка документов для публикации извещения о предоставлении в аренду земельного участка в газете - 10 (десять)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направление заявителю информации о публикации извещения о предоставлении в аренду земельного участка в газете  - 5 (пять)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 истечении 30 (тридцати) календарных дней посл</w:t>
      </w:r>
      <w:r w:rsidR="00571717">
        <w:rPr>
          <w:rFonts w:ascii="Times New Roman" w:hAnsi="Times New Roman"/>
          <w:color w:val="000000" w:themeColor="text1"/>
          <w:sz w:val="24"/>
          <w:szCs w:val="24"/>
        </w:rPr>
        <w:t>е публикации извещения в газете,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больше не поступало заявок от интересантов на предоставление указанного в извещении земельного участка, вопрос о предоставлении рассматривается на заседании Земельной комиссии администрации МО Ленинградской области в течение 10 (десяти)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подготовка муниципального правового акта администрацией МО о предоставлении земельного участка в аренду - 10 (десять) календарных дней;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оформление и учет договора о предоставлении земельного участка на испрашиваемом праве со дня принятия администрацией МО или Правительством Ленинградской области решения о предоставлении земельного участка - 7 (семь) календарных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0" w:name="Par343"/>
      <w:bookmarkEnd w:id="30"/>
      <w:r w:rsidRPr="00571717">
        <w:rPr>
          <w:rFonts w:ascii="Times New Roman" w:hAnsi="Times New Roman"/>
          <w:color w:val="000000" w:themeColor="text1"/>
          <w:sz w:val="24"/>
          <w:szCs w:val="24"/>
        </w:rPr>
        <w:t>Прием и регистрация заявления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Юридическим фактом, являющимся основанием для приема и регистрации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заявления о предоставлении земельных участков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деятельности, является заявление физического лица или его уполномоченного представителя, или юридического лица (далее - Заявитель).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4.3. Лицом, ответственным за прием и регистрацию заявления, является специалист сектора муниципального имущества и землеустройства администрации МО или специалист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4.4. Заявление может быть передано следующими способами: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почтовым отправлением, направленным по адресу администрации МО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через ПГУ ЛО;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при обращении в МФЦ.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4.5. Поступившее в администрацию МО в день поступления заявление подлежит обязательной регистрации в течение 3 (трех) рабочих дней отделом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4.8.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административного действия в администрации МО осуществляется начальником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4.9. Результатом административной процедуры является регистрация заявления.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1" w:name="Par356"/>
      <w:bookmarkEnd w:id="31"/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Предоставление земельных участков в аренду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4.10.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Юридическим фактом, являющимся основанием для рассмотрения вопроса о предоставлении земельных участков, находящихся в муниципальной собственности Ленинградской области, является зарегистрированное сектора муниципального имущества и землеустройства администрации МО либо сотрудником МФЦ или посредством ПГУ ЛО  заявление лица, указанного в пункте 1.12 настоящего Административного регламента.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4.11. Поступившее в администрацию МО заявление после регистрации в тот же день передается главе администрации МО либо заместителю главы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4.12. Рассмотрение заявлений о предоставлении земельных участков, находящихся в муниципальной  собственности Ленинградской области, осуществляет отдел распоряжения и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использованием земельных ресурсов (далее - отдел). Срок рассмотрения заявления - 12 (двенадцать) календарных дней.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4.13.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4.14. Способом фиксации выполнения административного действия является подписание главой администрации МО договора аренды земельного участка из земель сельскохозяйственного назначения, находящихся в муниципальной собственности Ленинградской области, для создания фермерского хозяйства и осуществления его деятельности.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4.15.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административного действия осуществляется начальником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4.16. Результатом административной процедуры является направление договора  аренды земельного участка заявителю для подписания либо уведомление об отказе в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предоставлении государственной услуги, предусмотренной настоящим Административным регламентом.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4.17. Способ фиксации результата выполнения административного действия, в том числе через МФЦ и в электронной форме.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Информирование заявителя осуществляется в письменном виде путем почтовых отправлений либо по электронной почте.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2" w:name="Par366"/>
      <w:bookmarkEnd w:id="32"/>
      <w:r w:rsidRPr="00571717">
        <w:rPr>
          <w:rFonts w:ascii="Times New Roman" w:hAnsi="Times New Roman"/>
          <w:color w:val="000000" w:themeColor="text1"/>
          <w:sz w:val="24"/>
          <w:szCs w:val="24"/>
        </w:rPr>
        <w:t>Учет договоров о предоставлении земельных участков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аренду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4.18. Подписанные сторонами и скрепленные печатью договоры аренды земельного участка подлежат регистрации в реестре договоров, ведение которого осуществляет сектор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4.19. Один экземпляр договора со всеми необходимыми документами подлежит хранению в деле секторе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33" w:name="Par372"/>
      <w:bookmarkEnd w:id="33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V. Формы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предоставлением государственной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МО,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4" w:name="Par376"/>
      <w:bookmarkEnd w:id="34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 услуги и иных нормативных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правовых актов, устанавливающих требования к предоставлению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муниципальной услуги, а также принятием решений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ответственными лицами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57171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.2. Текущий </w:t>
      </w:r>
      <w:proofErr w:type="gramStart"/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контроль за</w:t>
      </w:r>
      <w:proofErr w:type="gramEnd"/>
      <w:r w:rsidRPr="0057171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проведения текущего мониторинга предоставления государственной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рассмотрения и анализа отчетов сектора муниципального имущества и землеустройства администрации МО, содержащих основные количественные показатели, характеризующие процесс предоставления муниципальной услуги;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5" w:name="Par391"/>
      <w:bookmarkEnd w:id="35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плановых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 внеплановых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проверок полноты и качества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5.3. Текущий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администрации МО на соответствующие заявления и обращения, а также запросов администрации МО) осуществляет начальник сектора муниципального имущества и землеустройства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5.4. Для текущего контроля используются сведения, полученные из электронной базы данных, служебной корреспонденции администрации МО, устной и письменной информации должностных лиц администрации МО.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6" w:name="Par398"/>
      <w:bookmarkEnd w:id="36"/>
      <w:r w:rsidRPr="00571717">
        <w:rPr>
          <w:rFonts w:ascii="Times New Roman" w:hAnsi="Times New Roman"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(бездействие),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принимаемые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(осуществляемые) в ходе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5.5. О случаях и причинах нарушения сроков и содержания административных процедур ответственные за их осуществление специалисты администрации МО немедленно информируют своих непосредственных руководителей, а также принимают срочные меры по устранению нарушений.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Специалисты администрации МО,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5.7.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администрации МО.</w:t>
      </w: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57171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8631A9" w:rsidRPr="00571717" w:rsidRDefault="008631A9" w:rsidP="008631A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571717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37" w:name="Par407"/>
      <w:bookmarkEnd w:id="37"/>
      <w:r w:rsidRPr="00571717"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571717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 Досудебный (внесудебный) порядок обжалования решений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муниципальную услугу, а также должностных лиц,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государственных служащих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8" w:name="Par412"/>
      <w:bookmarkEnd w:id="38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Право заявителей на досудебное (внесудебное) обжалование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решений и действий (бездействия), принятых (осуществляемых)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в ходе предоставления муниципальной услуги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6.1. Заявители имеют право на досудебное (внесудебное) обжалование решений и действий (бездействия) должностного лица при предоставлении муниципальной услуги вышестоящему должностному лицу, а также в судебном порядке.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39" w:name="Par418"/>
      <w:bookmarkEnd w:id="39"/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Предмет досудебного 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государственной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0" w:name="Par422"/>
      <w:bookmarkEnd w:id="40"/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Органы исполнительной власти (органы местного</w:t>
      </w:r>
      <w:proofErr w:type="gramEnd"/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самоуправления) и должностные лица, которым может быть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адресована жалоба в досудебном (внесудебном) порядке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9" w:history="1">
        <w:r w:rsidRPr="00571717">
          <w:rPr>
            <w:rFonts w:ascii="Times New Roman" w:hAnsi="Times New Roman"/>
            <w:color w:val="000000" w:themeColor="text1"/>
            <w:sz w:val="24"/>
            <w:szCs w:val="24"/>
          </w:rPr>
          <w:t>пунктом 1 статьи 11.2</w:t>
        </w:r>
      </w:hyperlink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1" w:name="Par430"/>
      <w:bookmarkEnd w:id="41"/>
      <w:r w:rsidRPr="00571717">
        <w:rPr>
          <w:rFonts w:ascii="Times New Roman" w:hAnsi="Times New Roman"/>
          <w:color w:val="000000" w:themeColor="text1"/>
          <w:sz w:val="24"/>
          <w:szCs w:val="24"/>
        </w:rPr>
        <w:t>Основания для начала процедуры досудебного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2" w:name="Par435"/>
      <w:bookmarkEnd w:id="42"/>
      <w:r w:rsidRPr="00571717">
        <w:rPr>
          <w:rFonts w:ascii="Times New Roman" w:hAnsi="Times New Roman"/>
          <w:color w:val="000000" w:themeColor="text1"/>
          <w:sz w:val="24"/>
          <w:szCs w:val="24"/>
        </w:rPr>
        <w:t>Права заявителей на получение информации и документов,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необходимых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для составления и обоснования жалобы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3" w:name="Par440"/>
      <w:bookmarkEnd w:id="43"/>
      <w:r w:rsidRPr="00571717">
        <w:rPr>
          <w:rFonts w:ascii="Times New Roman" w:hAnsi="Times New Roman"/>
          <w:color w:val="000000" w:themeColor="text1"/>
          <w:sz w:val="24"/>
          <w:szCs w:val="24"/>
        </w:rPr>
        <w:t>Сроки рассмотрения жалобы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6.7. Жалоба, поступившая в администрацию МО, рассматривается в течение 15 (пятнадцати) рабочих дней со дня ее регистрации.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6.8.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4" w:name="Par446"/>
      <w:bookmarkEnd w:id="44"/>
      <w:r w:rsidRPr="00571717">
        <w:rPr>
          <w:rFonts w:ascii="Times New Roman" w:hAnsi="Times New Roman"/>
          <w:color w:val="000000" w:themeColor="text1"/>
          <w:sz w:val="24"/>
          <w:szCs w:val="24"/>
        </w:rPr>
        <w:t>Исчерпывающий перечень случаев, в которых ответ на жалобу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не дается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6.10. В случае если в письменном обращении не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указаны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lastRenderedPageBreak/>
        <w:t>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6.11. Обращение, в котором обжалуется судебное решение, в течение 7 (семи)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6.12. Администрация МО или должностное лицо Администрации МО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6.13. </w:t>
      </w:r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дается</w:t>
      </w:r>
      <w:proofErr w:type="gramEnd"/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7 (семи) дней </w:t>
      </w:r>
      <w:r w:rsidRPr="00571717">
        <w:rPr>
          <w:rFonts w:ascii="Times New Roman" w:eastAsia="Times New Roman" w:hAnsi="Times New Roman"/>
          <w:color w:val="000000" w:themeColor="text1"/>
          <w:spacing w:val="-7"/>
          <w:sz w:val="24"/>
          <w:szCs w:val="24"/>
        </w:rPr>
        <w:t>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57171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6.14.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5" w:name="Par456"/>
      <w:bookmarkEnd w:id="45"/>
      <w:r w:rsidRPr="00571717">
        <w:rPr>
          <w:rFonts w:ascii="Times New Roman" w:hAnsi="Times New Roman"/>
          <w:color w:val="000000" w:themeColor="text1"/>
          <w:sz w:val="24"/>
          <w:szCs w:val="24"/>
        </w:rPr>
        <w:t>Результат досудебного (внесудебного)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применительно к каждой процедуре либо инстанции обжалования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 признании жалобы обоснованной и устранении выявленных нарушений;</w:t>
      </w:r>
    </w:p>
    <w:p w:rsidR="008631A9" w:rsidRPr="00571717" w:rsidRDefault="008631A9" w:rsidP="00863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8631A9" w:rsidRPr="00571717" w:rsidRDefault="008631A9" w:rsidP="008631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71717">
        <w:rPr>
          <w:rFonts w:ascii="Times New Roman" w:hAnsi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71717">
        <w:rPr>
          <w:rFonts w:ascii="Times New Roman" w:hAnsi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1A9" w:rsidRPr="00571717" w:rsidRDefault="008631A9" w:rsidP="008631A9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1717">
        <w:rPr>
          <w:rFonts w:ascii="Times New Roman" w:hAnsi="Times New Roman"/>
          <w:color w:val="000000" w:themeColor="text1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D6F79" w:rsidRDefault="004D6F79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>
      <w:pPr>
        <w:rPr>
          <w:color w:val="000000" w:themeColor="text1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Pr="00540E8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Pr="00540E8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6" w:name="Par467"/>
      <w:bookmarkEnd w:id="46"/>
    </w:p>
    <w:p w:rsidR="00921ED4" w:rsidRPr="00C9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962C1">
        <w:rPr>
          <w:rFonts w:ascii="Times New Roman" w:hAnsi="Times New Roman"/>
          <w:sz w:val="24"/>
          <w:szCs w:val="24"/>
        </w:rPr>
        <w:t>Приложение 1</w:t>
      </w: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Местонахождение администрации МО: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D89">
        <w:rPr>
          <w:rFonts w:ascii="Times New Roman" w:hAnsi="Times New Roman"/>
          <w:color w:val="000000"/>
          <w:sz w:val="24"/>
          <w:szCs w:val="24"/>
        </w:rPr>
        <w:t>188654</w:t>
      </w:r>
      <w:r w:rsidRPr="00F74D8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74D89">
        <w:rPr>
          <w:rFonts w:ascii="Arial" w:hAnsi="Arial" w:cs="Arial"/>
          <w:color w:val="000000"/>
        </w:rPr>
        <w:t>Ленинградская область, Всеволожский район, п. Токсово, Ленинградское шоссе, д. 55А</w:t>
      </w:r>
      <w:r w:rsidRPr="00D60392">
        <w:rPr>
          <w:rFonts w:ascii="Times New Roman" w:hAnsi="Times New Roman"/>
          <w:sz w:val="24"/>
          <w:szCs w:val="24"/>
        </w:rPr>
        <w:t xml:space="preserve"> Адрес электронной почты: </w:t>
      </w:r>
      <w:r w:rsidRPr="00F74D89">
        <w:rPr>
          <w:color w:val="000000"/>
        </w:rPr>
        <w:t>toxovoadmin@mail.ru</w:t>
      </w:r>
      <w:r>
        <w:t xml:space="preserve">  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График работы администрации МО: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921ED4" w:rsidRPr="002270CC" w:rsidTr="007105F3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</w:tr>
    </w:tbl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Часы приема корреспонденции: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921ED4" w:rsidRPr="002270CC" w:rsidTr="007105F3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ED4" w:rsidRPr="002270CC" w:rsidTr="007105F3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921ED4" w:rsidRPr="002270CC" w:rsidRDefault="00921ED4" w:rsidP="00710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0C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0392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>специалистами</w:t>
      </w:r>
    </w:p>
    <w:p w:rsidR="00921ED4" w:rsidRPr="00F74D8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0E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8129A1">
        <w:rPr>
          <w:color w:val="FF0000"/>
        </w:rPr>
        <w:t xml:space="preserve"> </w:t>
      </w:r>
      <w:r>
        <w:rPr>
          <w:color w:val="FF0000"/>
        </w:rPr>
        <w:t xml:space="preserve">   </w:t>
      </w:r>
      <w:r w:rsidRPr="00F74D89">
        <w:rPr>
          <w:color w:val="000000"/>
        </w:rPr>
        <w:t>8 (81370) 56-365, 8 (81370) 43-236, 8 (812) 416-10-49</w:t>
      </w: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Pr="00D6039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center"/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 w:rsidRPr="00F248E9">
        <w:rPr>
          <w:rFonts w:ascii="Times New Roman" w:hAnsi="Times New Roman"/>
        </w:rPr>
        <w:t>2</w:t>
      </w: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921ED4" w:rsidRPr="000E2352" w:rsidRDefault="00921ED4" w:rsidP="00921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352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21ED4" w:rsidRPr="000E2352" w:rsidRDefault="00921ED4" w:rsidP="00921E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2127"/>
        <w:gridCol w:w="2055"/>
        <w:gridCol w:w="1680"/>
        <w:gridCol w:w="1750"/>
        <w:gridCol w:w="1260"/>
      </w:tblGrid>
      <w:tr w:rsidR="00921ED4" w:rsidRPr="002270CC" w:rsidTr="007105F3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921ED4" w:rsidRPr="002270CC" w:rsidRDefault="00921ED4" w:rsidP="0071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921ED4" w:rsidRPr="002270CC" w:rsidTr="007105F3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0449B1" w:rsidP="007105F3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921ED4" w:rsidRPr="002270CC" w:rsidTr="007105F3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0449B1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577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Тосненский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Тосно, 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Советская, д. 9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0449B1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187002, Россия,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олосово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ул.Усадьба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СХТ, д.1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0449B1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5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188800, Россия,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ыборг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ул. Вокзальная, д.13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0449B1" w:rsidP="007105F3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921ED4" w:rsidRPr="002270C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4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ихвин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1микрорайон, д.2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1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Кингисеппский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8480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ингисепп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25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Сосновский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188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3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0,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район, пос. Сосново</w:t>
            </w: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21ED4" w:rsidRPr="002270CC" w:rsidRDefault="00921ED4" w:rsidP="007105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ED4" w:rsidRPr="002270CC" w:rsidRDefault="00921ED4" w:rsidP="007105F3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ED4" w:rsidRPr="002270CC" w:rsidTr="007105F3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2270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а-</w:t>
            </w:r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пн-чт</w:t>
            </w:r>
            <w:proofErr w:type="spell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17.00, перерыв </w:t>
            </w:r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  <w:p w:rsidR="00921ED4" w:rsidRPr="002270CC" w:rsidRDefault="00921ED4" w:rsidP="007105F3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921ED4" w:rsidRPr="002270CC" w:rsidRDefault="00921ED4" w:rsidP="007105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</w:t>
            </w:r>
            <w:proofErr w:type="spellEnd"/>
            <w:proofErr w:type="gramEnd"/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921ED4" w:rsidRPr="002270CC" w:rsidRDefault="000449B1" w:rsidP="007105F3">
            <w:pPr>
              <w:widowControl w:val="0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921ED4" w:rsidRPr="002270CC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921ED4" w:rsidRPr="0022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921ED4" w:rsidRPr="002270CC" w:rsidRDefault="00921ED4" w:rsidP="007105F3">
            <w:pPr>
              <w:widowControl w:val="0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70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921ED4" w:rsidRPr="000E2352" w:rsidRDefault="00921ED4" w:rsidP="00921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21ED4" w:rsidRPr="000E2352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Приложение 3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7" w:name="Par516"/>
      <w:bookmarkStart w:id="48" w:name="Par518"/>
      <w:bookmarkEnd w:id="47"/>
      <w:bookmarkEnd w:id="48"/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248E9">
        <w:rPr>
          <w:rFonts w:ascii="Times New Roman" w:hAnsi="Times New Roman"/>
        </w:rPr>
        <w:t>БЛОК-СХЕМА</w:t>
      </w:r>
    </w:p>
    <w:p w:rsidR="00921ED4" w:rsidRPr="00056E63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ПОСЛЕДОВАТЕЛЬНОСТИ АДМИНИСТРАТИВНЫХ ДЕЙСТВИЙ</w:t>
      </w:r>
    </w:p>
    <w:p w:rsidR="00921ED4" w:rsidRPr="00C9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6E63">
        <w:rPr>
          <w:rFonts w:ascii="Times New Roman" w:hAnsi="Times New Roman"/>
        </w:rPr>
        <w:t>ПРИ ПРЕДОСТАВЛЕНИИ МУНИЦИПАЛЬНОЙ УСЛУГИ "</w:t>
      </w:r>
      <w:r w:rsidRPr="00C962C1">
        <w:rPr>
          <w:rFonts w:ascii="Times New Roman" w:hAnsi="Times New Roman"/>
        </w:rPr>
        <w:t>ПРЕДОСТАВЛЕНИЕ ЮРИДИЧЕСКИМ И ФИЗИЧЕСКИМ ЛИЦАМ В АРЕНДУ ЗЕМЕЛЬНЫХ УЧАСТКОВ "</w:t>
      </w:r>
    </w:p>
    <w:p w:rsidR="00921ED4" w:rsidRPr="00056E63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(граждане РФ)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┌──────────────────────────────────────────────────────────┐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│        Прием и регистрация заявления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┌──────────────────┐    │1. Регистрация получаемого заявления от заявителя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на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>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│- Администрация МО│    │ получение муниципальной услуги (в </w:t>
      </w:r>
      <w:proofErr w:type="spellStart"/>
      <w:r w:rsidRPr="00056E63">
        <w:rPr>
          <w:rFonts w:ascii="Courier New" w:hAnsi="Courier New" w:cs="Courier New"/>
          <w:sz w:val="18"/>
          <w:szCs w:val="18"/>
        </w:rPr>
        <w:t>т</w:t>
      </w:r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>ч</w:t>
      </w:r>
      <w:proofErr w:type="spellEnd"/>
      <w:r>
        <w:rPr>
          <w:rFonts w:ascii="Courier New" w:hAnsi="Courier New" w:cs="Courier New"/>
          <w:sz w:val="18"/>
          <w:szCs w:val="18"/>
        </w:rPr>
        <w:t>.</w:t>
      </w:r>
      <w:r w:rsidRPr="00056E63">
        <w:rPr>
          <w:rFonts w:ascii="Courier New" w:hAnsi="Courier New" w:cs="Courier New"/>
          <w:sz w:val="18"/>
          <w:szCs w:val="18"/>
        </w:rPr>
        <w:t xml:space="preserve"> через МФЦ</w:t>
      </w:r>
      <w:r>
        <w:rPr>
          <w:rFonts w:ascii="Courier New" w:hAnsi="Courier New" w:cs="Courier New"/>
          <w:sz w:val="18"/>
          <w:szCs w:val="18"/>
        </w:rPr>
        <w:t>, ПГУ ЛО</w:t>
      </w:r>
      <w:r w:rsidRPr="00056E63">
        <w:rPr>
          <w:rFonts w:ascii="Courier New" w:hAnsi="Courier New" w:cs="Courier New"/>
          <w:sz w:val="18"/>
          <w:szCs w:val="18"/>
        </w:rPr>
        <w:t>)│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│- МФЦ             ├───&gt;│2. Назначение ответственного исполнителя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│- ПГУ ЛО </w:t>
      </w:r>
      <w:r w:rsidRPr="00056E63">
        <w:rPr>
          <w:rFonts w:ascii="Courier New" w:hAnsi="Courier New" w:cs="Courier New"/>
          <w:sz w:val="18"/>
          <w:szCs w:val="18"/>
        </w:rPr>
        <w:t xml:space="preserve">         │    │3. Рассмотрение заявления на получение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            │    │муниципальной услуги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└────────┬─────────┘    └────────┬────────────────────────────┬────────────────────┘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\/                      \/                           \/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┌──────────────────┐  ┌──────────────┐    ┌───────────────────────────────────┐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    Заявители     │&lt;─┤   Отказ в    │    │Предоставление земельных участков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 w:rsidRPr="00056E63">
        <w:rPr>
          <w:rFonts w:ascii="Courier New" w:hAnsi="Courier New" w:cs="Courier New"/>
          <w:sz w:val="18"/>
          <w:szCs w:val="18"/>
        </w:rPr>
        <w:t>│  (уведомление в  │  │предоставлении│    │            в аренду               │</w:t>
      </w:r>
      <w:proofErr w:type="gramEnd"/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Pr="00056E63">
        <w:rPr>
          <w:rFonts w:ascii="Courier New" w:hAnsi="Courier New" w:cs="Courier New"/>
          <w:sz w:val="18"/>
          <w:szCs w:val="18"/>
        </w:rPr>
        <w:t>т.ч</w:t>
      </w:r>
      <w:proofErr w:type="spellEnd"/>
      <w:r w:rsidRPr="00056E63">
        <w:rPr>
          <w:rFonts w:ascii="Courier New" w:hAnsi="Courier New" w:cs="Courier New"/>
          <w:sz w:val="18"/>
          <w:szCs w:val="18"/>
        </w:rPr>
        <w:t>. через МФЦ) │  │              │    │                   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└──────────────────┘  └──────────────┘    │1. Формирование пакета документов,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/\   /\                        ┌─┤необходимого для предоставления    │</w:t>
      </w:r>
      <w:proofErr w:type="gramEnd"/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┌──────────────┐  │ │муниципальной услуги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│       │ Направление  │  │ │2. Направление извещения о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└───────┤ информации о │  │ │предоставлении земельного участка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│  публикации  │  │ │в газету _______   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└──────────────┘  │ └───────────────┬───────────────────┘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│                              │                 \/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┌────────┴───────────────────────────┐  │ ┌───────────────────────────────────┐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│Направление заявителю информации о  │  │ │1. Вынесение вопроса на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Земельную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│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проведении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торгов по предоставлению │&lt;─┘ │комиссию Администрации МО ЛО.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│      испрашиваемого участка        │    │2. Подготовка проекта </w:t>
      </w:r>
      <w:proofErr w:type="spellStart"/>
      <w:r>
        <w:rPr>
          <w:rFonts w:ascii="Courier New" w:hAnsi="Courier New" w:cs="Courier New"/>
          <w:sz w:val="18"/>
          <w:szCs w:val="18"/>
        </w:rPr>
        <w:t>мун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прав.  </w:t>
      </w:r>
      <w:r w:rsidRPr="00056E63">
        <w:rPr>
          <w:rFonts w:ascii="Courier New" w:hAnsi="Courier New" w:cs="Courier New"/>
          <w:sz w:val="18"/>
          <w:szCs w:val="18"/>
        </w:rPr>
        <w:t xml:space="preserve">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└────────────────────────────────────┘    │</w:t>
      </w:r>
      <w:r>
        <w:rPr>
          <w:rFonts w:ascii="Courier New" w:hAnsi="Courier New" w:cs="Courier New"/>
          <w:sz w:val="18"/>
          <w:szCs w:val="18"/>
        </w:rPr>
        <w:t xml:space="preserve">акта </w:t>
      </w:r>
      <w:r w:rsidRPr="00056E63">
        <w:rPr>
          <w:rFonts w:ascii="Courier New" w:hAnsi="Courier New" w:cs="Courier New"/>
          <w:sz w:val="18"/>
          <w:szCs w:val="18"/>
        </w:rPr>
        <w:t>Администрации МО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056E63">
        <w:rPr>
          <w:rFonts w:ascii="Courier New" w:hAnsi="Courier New" w:cs="Courier New"/>
          <w:sz w:val="18"/>
          <w:szCs w:val="18"/>
        </w:rPr>
        <w:t>ЛО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│о предоставлении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испрашиваемого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в аренду.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│3. Оформление договора аренды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участка.           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│4. Направление договора аренды  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│земельного участка заявителю </w:t>
      </w:r>
      <w:proofErr w:type="gramStart"/>
      <w:r w:rsidRPr="00056E63">
        <w:rPr>
          <w:rFonts w:ascii="Courier New" w:hAnsi="Courier New" w:cs="Courier New"/>
          <w:sz w:val="18"/>
          <w:szCs w:val="18"/>
        </w:rPr>
        <w:t>для</w:t>
      </w:r>
      <w:proofErr w:type="gramEnd"/>
      <w:r w:rsidRPr="00056E63">
        <w:rPr>
          <w:rFonts w:ascii="Courier New" w:hAnsi="Courier New" w:cs="Courier New"/>
          <w:sz w:val="18"/>
          <w:szCs w:val="18"/>
        </w:rPr>
        <w:t xml:space="preserve">   │</w:t>
      </w:r>
    </w:p>
    <w:p w:rsidR="00921ED4" w:rsidRPr="00056E63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│подписания (в том числе через МФЦ) │</w:t>
      </w:r>
    </w:p>
    <w:p w:rsidR="00921ED4" w:rsidRDefault="00921ED4" w:rsidP="00921ED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56E63">
        <w:rPr>
          <w:rFonts w:ascii="Courier New" w:hAnsi="Courier New" w:cs="Courier New"/>
          <w:sz w:val="18"/>
          <w:szCs w:val="18"/>
        </w:rPr>
        <w:t xml:space="preserve">                                          └───────────────────────────────────┘</w:t>
      </w:r>
    </w:p>
    <w:p w:rsidR="00921ED4" w:rsidRPr="00372DDD" w:rsidRDefault="00921ED4" w:rsidP="00921ED4">
      <w:pPr>
        <w:rPr>
          <w:rFonts w:ascii="Courier New" w:hAnsi="Courier New" w:cs="Courier New"/>
          <w:sz w:val="18"/>
          <w:szCs w:val="18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921ED4" w:rsidRPr="000E2352" w:rsidRDefault="00921ED4" w:rsidP="00921E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1ED4" w:rsidRDefault="00921ED4" w:rsidP="00921ED4">
      <w:pPr>
        <w:rPr>
          <w:rFonts w:ascii="Courier New" w:hAnsi="Courier New" w:cs="Courier New"/>
          <w:sz w:val="18"/>
          <w:szCs w:val="18"/>
        </w:rPr>
      </w:pPr>
    </w:p>
    <w:p w:rsidR="00921ED4" w:rsidRPr="00384050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384050">
        <w:t xml:space="preserve">                                      </w:t>
      </w:r>
      <w:r w:rsidRPr="005423C3">
        <w:rPr>
          <w:rFonts w:ascii="Times New Roman" w:hAnsi="Times New Roman" w:cs="Times New Roman"/>
        </w:rPr>
        <w:t>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 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5423C3">
        <w:rPr>
          <w:rFonts w:ascii="Times New Roman" w:hAnsi="Times New Roman" w:cs="Times New Roman"/>
        </w:rPr>
        <w:t>(орган местного самоуправления)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5423C3">
        <w:rPr>
          <w:rFonts w:ascii="Times New Roman" w:hAnsi="Times New Roman" w:cs="Times New Roman"/>
        </w:rPr>
        <w:t xml:space="preserve">  От кого: 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5423C3">
        <w:rPr>
          <w:rFonts w:ascii="Times New Roman" w:hAnsi="Times New Roman" w:cs="Times New Roman"/>
        </w:rPr>
        <w:t xml:space="preserve">  (ФИО заявителя, адрес, телефон)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5423C3">
        <w:rPr>
          <w:rFonts w:ascii="Times New Roman" w:hAnsi="Times New Roman" w:cs="Times New Roman"/>
        </w:rPr>
        <w:t xml:space="preserve"> _____________________________________</w:t>
      </w:r>
    </w:p>
    <w:p w:rsidR="00921ED4" w:rsidRPr="005423C3" w:rsidRDefault="00921ED4" w:rsidP="00921ED4">
      <w:pPr>
        <w:pStyle w:val="ConsPlusNonformat"/>
        <w:rPr>
          <w:rFonts w:ascii="Times New Roman" w:hAnsi="Times New Roman" w:cs="Times New Roman"/>
        </w:rPr>
      </w:pPr>
      <w:r w:rsidRPr="005423C3">
        <w:rPr>
          <w:rFonts w:ascii="Times New Roman" w:hAnsi="Times New Roman" w:cs="Times New Roman"/>
        </w:rPr>
        <w:t xml:space="preserve">                                                    </w:t>
      </w: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  <w:bookmarkStart w:id="49" w:name="Par478"/>
      <w:bookmarkEnd w:id="49"/>
      <w:r w:rsidRPr="00F248E9">
        <w:rPr>
          <w:rFonts w:ascii="Times New Roman" w:hAnsi="Times New Roman" w:cs="Times New Roman"/>
        </w:rPr>
        <w:t>Заявление</w:t>
      </w:r>
    </w:p>
    <w:p w:rsidR="00921ED4" w:rsidRPr="00056E63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о предоставлении земельных </w:t>
      </w:r>
      <w:r w:rsidRPr="00056E63">
        <w:rPr>
          <w:rFonts w:ascii="Times New Roman" w:hAnsi="Times New Roman" w:cs="Times New Roman"/>
        </w:rPr>
        <w:t xml:space="preserve">участков юридическим и физическим лицам в аренду </w:t>
      </w:r>
    </w:p>
    <w:p w:rsidR="00921ED4" w:rsidRPr="00056E63" w:rsidRDefault="00921ED4" w:rsidP="00921ED4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921ED4" w:rsidRPr="00F248E9" w:rsidRDefault="00921ED4" w:rsidP="00921ED4">
      <w:pPr>
        <w:pStyle w:val="ConsPlusNonformat"/>
        <w:jc w:val="center"/>
        <w:rPr>
          <w:rFonts w:ascii="Times New Roman" w:hAnsi="Times New Roman" w:cs="Times New Roman"/>
        </w:rPr>
      </w:pPr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Прошу  предоставить  в  аренду  сроком  на  __________  лет  находящийся  </w:t>
      </w:r>
      <w:proofErr w:type="gramStart"/>
      <w:r w:rsidRPr="00056E63">
        <w:rPr>
          <w:rFonts w:ascii="Times New Roman" w:hAnsi="Times New Roman" w:cs="Times New Roman"/>
        </w:rPr>
        <w:t>в</w:t>
      </w:r>
      <w:proofErr w:type="gramEnd"/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муниципальной  собственности  Ленинградской  области земельный участок </w:t>
      </w:r>
      <w:proofErr w:type="gramStart"/>
      <w:r w:rsidRPr="00056E63">
        <w:rPr>
          <w:rFonts w:ascii="Times New Roman" w:hAnsi="Times New Roman" w:cs="Times New Roman"/>
        </w:rPr>
        <w:t>из</w:t>
      </w:r>
      <w:proofErr w:type="gramEnd"/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земель сельскохозяйственного назначения площадью _________ га </w:t>
      </w:r>
      <w:proofErr w:type="gramStart"/>
      <w:r w:rsidRPr="00056E63">
        <w:rPr>
          <w:rFonts w:ascii="Times New Roman" w:hAnsi="Times New Roman" w:cs="Times New Roman"/>
        </w:rPr>
        <w:t>с</w:t>
      </w:r>
      <w:proofErr w:type="gramEnd"/>
      <w:r w:rsidRPr="00056E63">
        <w:rPr>
          <w:rFonts w:ascii="Times New Roman" w:hAnsi="Times New Roman" w:cs="Times New Roman"/>
        </w:rPr>
        <w:t xml:space="preserve"> кадастровым</w:t>
      </w:r>
    </w:p>
    <w:p w:rsidR="00921ED4" w:rsidRPr="00056E63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 xml:space="preserve">номером ___________________, </w:t>
      </w:r>
      <w:proofErr w:type="gramStart"/>
      <w:r w:rsidRPr="00056E63">
        <w:rPr>
          <w:rFonts w:ascii="Times New Roman" w:hAnsi="Times New Roman" w:cs="Times New Roman"/>
        </w:rPr>
        <w:t>предназначенный</w:t>
      </w:r>
      <w:proofErr w:type="gramEnd"/>
      <w:r w:rsidRPr="00056E63">
        <w:rPr>
          <w:rFonts w:ascii="Times New Roman" w:hAnsi="Times New Roman" w:cs="Times New Roman"/>
        </w:rPr>
        <w:t xml:space="preserve"> для 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056E63">
        <w:rPr>
          <w:rFonts w:ascii="Times New Roman" w:hAnsi="Times New Roman" w:cs="Times New Roman"/>
        </w:rPr>
        <w:t>(далее - Участок), за плату</w:t>
      </w:r>
      <w:r w:rsidRPr="00F248E9">
        <w:rPr>
          <w:rFonts w:ascii="Times New Roman" w:hAnsi="Times New Roman" w:cs="Times New Roman"/>
        </w:rPr>
        <w:t xml:space="preserve"> по цене, установленной законодательством.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 Сведения об Участке: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1.1. Участок имеет следующие адресные ориентиры: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(наименование поселения, иные адресные ориентиры)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1.2. Обоснование размеров предоставляемых земельных участков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___________________________________________________________________________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proofErr w:type="gramStart"/>
      <w:r w:rsidRPr="00F248E9">
        <w:rPr>
          <w:rFonts w:ascii="Times New Roman" w:hAnsi="Times New Roman" w:cs="Times New Roman"/>
        </w:rPr>
        <w:t>(число членов фермерского хозяйства, виды деятельности</w:t>
      </w:r>
      <w:proofErr w:type="gramEnd"/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                      фермерского хозяйства)</w:t>
      </w:r>
    </w:p>
    <w:p w:rsidR="00921ED4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>Результат рассмотрения заявления прошу: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┌──┐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выдать на руки;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>│ направить по почте;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├──┤    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  </w:t>
      </w:r>
      <w:r w:rsidRPr="00196931">
        <w:rPr>
          <w:rFonts w:ascii="Times New Roman" w:hAnsi="Times New Roman" w:cs="Times New Roman"/>
        </w:rPr>
        <w:t xml:space="preserve"> │ личная явка в МФЦ.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  <w:r w:rsidRPr="00196931">
        <w:rPr>
          <w:rFonts w:ascii="Times New Roman" w:hAnsi="Times New Roman" w:cs="Times New Roman"/>
        </w:rPr>
        <w:t xml:space="preserve">    └──┘</w:t>
      </w:r>
    </w:p>
    <w:p w:rsidR="00921ED4" w:rsidRPr="00196931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/_____________/ ___________________________________________________________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 xml:space="preserve">    (подпись)</w:t>
      </w: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</w:p>
    <w:p w:rsidR="00921ED4" w:rsidRPr="00F248E9" w:rsidRDefault="00921ED4" w:rsidP="00921ED4">
      <w:pPr>
        <w:pStyle w:val="ConsPlusNonformat"/>
        <w:rPr>
          <w:rFonts w:ascii="Times New Roman" w:hAnsi="Times New Roman" w:cs="Times New Roman"/>
        </w:rPr>
      </w:pPr>
      <w:r w:rsidRPr="00F248E9">
        <w:rPr>
          <w:rFonts w:ascii="Times New Roman" w:hAnsi="Times New Roman" w:cs="Times New Roman"/>
        </w:rPr>
        <w:t>/____/ ___________ 20__ года</w:t>
      </w: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Pr="00F248E9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1ED4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</w:t>
      </w:r>
      <w:r>
        <w:t xml:space="preserve">            </w:t>
      </w:r>
      <w:r w:rsidRPr="00384050">
        <w:t>___________________________</w:t>
      </w:r>
    </w:p>
    <w:p w:rsidR="00921ED4" w:rsidRPr="00384050" w:rsidRDefault="00921ED4" w:rsidP="00921ED4">
      <w:pPr>
        <w:pStyle w:val="ConsPlusNonformat"/>
      </w:pPr>
      <w:r w:rsidRPr="00384050">
        <w:t xml:space="preserve">                                       </w:t>
      </w:r>
      <w:r>
        <w:t xml:space="preserve">  </w:t>
      </w:r>
      <w:r w:rsidRPr="00384050">
        <w:t xml:space="preserve"> </w:t>
      </w:r>
    </w:p>
    <w:p w:rsidR="00921ED4" w:rsidRPr="0004253D" w:rsidRDefault="00921ED4" w:rsidP="00921ED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от 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юридического лица или фамилия,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50" w:name="Par524"/>
      <w:bookmarkEnd w:id="50"/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ЗАЯВЛЕНИЕ (ЖАЛОБА)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21ED4" w:rsidRPr="006662C1" w:rsidRDefault="00921ED4" w:rsidP="00921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62C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ED4" w:rsidRPr="0004253D" w:rsidRDefault="00921ED4" w:rsidP="00921ED4">
      <w:pPr>
        <w:jc w:val="right"/>
        <w:rPr>
          <w:rFonts w:ascii="Times New Roman" w:hAnsi="Times New Roman"/>
          <w:sz w:val="20"/>
          <w:szCs w:val="20"/>
        </w:rPr>
      </w:pPr>
      <w:r w:rsidRPr="0004253D">
        <w:rPr>
          <w:rFonts w:ascii="Times New Roman" w:hAnsi="Times New Roman"/>
          <w:sz w:val="20"/>
          <w:szCs w:val="20"/>
        </w:rPr>
        <w:t>(Дата, подпись заявителя)</w:t>
      </w:r>
    </w:p>
    <w:p w:rsidR="00921ED4" w:rsidRPr="0004253D" w:rsidRDefault="00921ED4" w:rsidP="00921ED4">
      <w:pPr>
        <w:jc w:val="both"/>
        <w:rPr>
          <w:rFonts w:ascii="Times New Roman" w:hAnsi="Times New Roman"/>
          <w:sz w:val="24"/>
          <w:szCs w:val="24"/>
        </w:rPr>
      </w:pPr>
    </w:p>
    <w:p w:rsidR="00921ED4" w:rsidRPr="00372DDD" w:rsidRDefault="00921ED4" w:rsidP="00921ED4">
      <w:pPr>
        <w:tabs>
          <w:tab w:val="left" w:pos="970"/>
        </w:tabs>
        <w:rPr>
          <w:rFonts w:ascii="Courier New" w:hAnsi="Courier New" w:cs="Courier New"/>
          <w:sz w:val="18"/>
          <w:szCs w:val="18"/>
        </w:rPr>
      </w:pPr>
    </w:p>
    <w:p w:rsidR="00921ED4" w:rsidRPr="00571717" w:rsidRDefault="00921ED4">
      <w:pPr>
        <w:rPr>
          <w:color w:val="000000" w:themeColor="text1"/>
        </w:rPr>
      </w:pPr>
    </w:p>
    <w:sectPr w:rsidR="00921ED4" w:rsidRPr="0057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FD"/>
    <w:rsid w:val="000449B1"/>
    <w:rsid w:val="00236FF8"/>
    <w:rsid w:val="002E3313"/>
    <w:rsid w:val="002E51FD"/>
    <w:rsid w:val="003B036E"/>
    <w:rsid w:val="004237CB"/>
    <w:rsid w:val="004D6F79"/>
    <w:rsid w:val="00571717"/>
    <w:rsid w:val="008631A9"/>
    <w:rsid w:val="00921ED4"/>
    <w:rsid w:val="00A01116"/>
    <w:rsid w:val="00A3122C"/>
    <w:rsid w:val="00C56A7C"/>
    <w:rsid w:val="00E9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1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21ED4"/>
    <w:rPr>
      <w:color w:val="0000FF"/>
      <w:u w:val="single"/>
    </w:rPr>
  </w:style>
  <w:style w:type="table" w:styleId="a6">
    <w:name w:val="Table Grid"/>
    <w:basedOn w:val="a1"/>
    <w:rsid w:val="0004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17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1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921ED4"/>
    <w:rPr>
      <w:color w:val="0000FF"/>
      <w:u w:val="single"/>
    </w:rPr>
  </w:style>
  <w:style w:type="table" w:styleId="a6">
    <w:name w:val="Table Grid"/>
    <w:basedOn w:val="a1"/>
    <w:rsid w:val="00044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342E2012CCEB072205A01E9A9804567FA13DB706CF490581B3BDf7N" TargetMode="External"/><Relationship Id="rId13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tosno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prioz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-info@lenreg.ru" TargetMode="External"/><Relationship Id="rId10" Type="http://schemas.openxmlformats.org/officeDocument/2006/relationships/hyperlink" Target="mailto:mfcvs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CDE0049B9229B813329FFB66FC3F4FD5B09736165D7251125BA0A0D99741826C892BFCAe6e7M" TargetMode="External"/><Relationship Id="rId14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7665</Words>
  <Characters>43694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2019-02-07T08:17:00Z</cp:lastPrinted>
  <dcterms:created xsi:type="dcterms:W3CDTF">2019-02-13T11:31:00Z</dcterms:created>
  <dcterms:modified xsi:type="dcterms:W3CDTF">2020-01-23T14:03:00Z</dcterms:modified>
</cp:coreProperties>
</file>