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4AAF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36"/>
          <w:szCs w:val="36"/>
        </w:rPr>
      </w:pPr>
      <w:bookmarkStart w:id="0" w:name="_Hlk67047565"/>
      <w:r w:rsidRPr="000725A3">
        <w:rPr>
          <w:color w:val="000000"/>
          <w:sz w:val="36"/>
          <w:szCs w:val="36"/>
        </w:rPr>
        <w:t>ГЕРБ</w:t>
      </w:r>
    </w:p>
    <w:p w14:paraId="1AEAC084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0725A3">
        <w:rPr>
          <w:b/>
          <w:bCs/>
          <w:color w:val="000000"/>
          <w:sz w:val="36"/>
          <w:szCs w:val="36"/>
        </w:rPr>
        <w:t>Муниципальное образование</w:t>
      </w:r>
    </w:p>
    <w:p w14:paraId="3AE8507D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0725A3">
        <w:rPr>
          <w:b/>
          <w:bCs/>
          <w:color w:val="000000"/>
          <w:sz w:val="36"/>
          <w:szCs w:val="36"/>
        </w:rPr>
        <w:t>«Токсовское городское поселение»</w:t>
      </w:r>
    </w:p>
    <w:p w14:paraId="7D648F4B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0725A3">
        <w:rPr>
          <w:b/>
          <w:bCs/>
          <w:color w:val="000000"/>
          <w:sz w:val="36"/>
          <w:szCs w:val="36"/>
        </w:rPr>
        <w:t>Всеволожского муниципального района</w:t>
      </w:r>
    </w:p>
    <w:p w14:paraId="15DA1FD1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0725A3">
        <w:rPr>
          <w:b/>
          <w:bCs/>
          <w:color w:val="000000"/>
          <w:sz w:val="36"/>
          <w:szCs w:val="36"/>
        </w:rPr>
        <w:t>Ленинградской области</w:t>
      </w:r>
    </w:p>
    <w:p w14:paraId="6C035A3B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36"/>
          <w:szCs w:val="36"/>
        </w:rPr>
      </w:pPr>
      <w:r w:rsidRPr="000725A3">
        <w:rPr>
          <w:b/>
          <w:bCs/>
          <w:color w:val="000000"/>
          <w:sz w:val="36"/>
          <w:szCs w:val="36"/>
        </w:rPr>
        <w:t>АДМИНИСТРАЦИЯ</w:t>
      </w:r>
    </w:p>
    <w:p w14:paraId="57A98A4F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36"/>
          <w:szCs w:val="36"/>
        </w:rPr>
      </w:pPr>
    </w:p>
    <w:p w14:paraId="1E2BE2BA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48"/>
          <w:szCs w:val="48"/>
        </w:rPr>
      </w:pPr>
      <w:r w:rsidRPr="000725A3">
        <w:rPr>
          <w:b/>
          <w:bCs/>
          <w:color w:val="000000"/>
          <w:sz w:val="48"/>
          <w:szCs w:val="48"/>
        </w:rPr>
        <w:t>Распоряжение</w:t>
      </w:r>
    </w:p>
    <w:p w14:paraId="14A5ADE0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0"/>
          <w:szCs w:val="20"/>
        </w:rPr>
      </w:pPr>
    </w:p>
    <w:p w14:paraId="330C159C" w14:textId="12EE0179" w:rsidR="000725A3" w:rsidRPr="000725A3" w:rsidRDefault="000725A3" w:rsidP="000725A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0"/>
        </w:rPr>
      </w:pPr>
      <w:r w:rsidRPr="000725A3">
        <w:rPr>
          <w:color w:val="000000"/>
          <w:sz w:val="28"/>
          <w:szCs w:val="20"/>
          <w:u w:val="single"/>
        </w:rPr>
        <w:t>2</w:t>
      </w:r>
      <w:r w:rsidR="003A23DE">
        <w:rPr>
          <w:color w:val="000000"/>
          <w:sz w:val="28"/>
          <w:szCs w:val="20"/>
          <w:u w:val="single"/>
        </w:rPr>
        <w:t>8</w:t>
      </w:r>
      <w:r w:rsidRPr="000725A3">
        <w:rPr>
          <w:color w:val="000000"/>
          <w:sz w:val="28"/>
          <w:szCs w:val="20"/>
          <w:u w:val="single"/>
        </w:rPr>
        <w:t>.12.2023</w:t>
      </w:r>
      <w:r w:rsidRPr="000725A3">
        <w:rPr>
          <w:color w:val="000000"/>
          <w:sz w:val="28"/>
          <w:szCs w:val="20"/>
        </w:rPr>
        <w:t xml:space="preserve">                                                                                              № </w:t>
      </w:r>
      <w:r w:rsidRPr="000725A3">
        <w:rPr>
          <w:color w:val="000000"/>
          <w:sz w:val="28"/>
          <w:szCs w:val="20"/>
          <w:u w:val="single"/>
        </w:rPr>
        <w:t>102-осн</w:t>
      </w:r>
    </w:p>
    <w:bookmarkEnd w:id="0"/>
    <w:p w14:paraId="71A5D417" w14:textId="77777777" w:rsidR="000725A3" w:rsidRPr="000725A3" w:rsidRDefault="000725A3" w:rsidP="000725A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725A3">
        <w:rPr>
          <w:color w:val="000000"/>
          <w:sz w:val="22"/>
          <w:szCs w:val="22"/>
        </w:rPr>
        <w:t xml:space="preserve">      г. п. Токсово</w:t>
      </w:r>
      <w:r w:rsidRPr="000725A3">
        <w:rPr>
          <w:color w:val="000000"/>
          <w:sz w:val="28"/>
          <w:szCs w:val="28"/>
        </w:rPr>
        <w:t xml:space="preserve">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435"/>
      </w:tblGrid>
      <w:tr w:rsidR="000725A3" w:rsidRPr="000725A3" w14:paraId="6C61B8F5" w14:textId="77777777" w:rsidTr="00D77EA3">
        <w:tc>
          <w:tcPr>
            <w:tcW w:w="4928" w:type="dxa"/>
          </w:tcPr>
          <w:p w14:paraId="38260928" w14:textId="77777777" w:rsidR="000725A3" w:rsidRDefault="000725A3" w:rsidP="000725A3">
            <w:pPr>
              <w:contextualSpacing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14:paraId="01C66F12" w14:textId="36496149" w:rsidR="000725A3" w:rsidRPr="000725A3" w:rsidRDefault="000725A3" w:rsidP="000725A3">
            <w:pPr>
              <w:contextualSpacing/>
              <w:rPr>
                <w:color w:val="000000"/>
                <w:sz w:val="28"/>
                <w:szCs w:val="20"/>
              </w:rPr>
            </w:pPr>
            <w:r w:rsidRPr="000725A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сводной бюджетной росписи администрации МО «Токсовское городское поселение» </w:t>
            </w:r>
            <w:r w:rsidRPr="000725A3">
              <w:rPr>
                <w:sz w:val="28"/>
                <w:szCs w:val="28"/>
              </w:rPr>
              <w:br/>
              <w:t>на 2024 год</w:t>
            </w:r>
          </w:p>
        </w:tc>
        <w:tc>
          <w:tcPr>
            <w:tcW w:w="4448" w:type="dxa"/>
          </w:tcPr>
          <w:p w14:paraId="349FAAA1" w14:textId="77777777" w:rsidR="000725A3" w:rsidRPr="000725A3" w:rsidRDefault="000725A3" w:rsidP="000725A3">
            <w:pPr>
              <w:contextualSpacing/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14:paraId="7C017102" w14:textId="77777777" w:rsidR="000725A3" w:rsidRPr="000725A3" w:rsidRDefault="000725A3" w:rsidP="000725A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0"/>
        </w:rPr>
      </w:pPr>
    </w:p>
    <w:p w14:paraId="5E594A0B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 xml:space="preserve">В соответствии со ст. 217 Бюджетного Кодекса Российской Федерации, решением Совета депутатов МО «Токсовское городское поселение» </w:t>
      </w:r>
      <w:r w:rsidRPr="000725A3">
        <w:rPr>
          <w:sz w:val="28"/>
          <w:szCs w:val="28"/>
        </w:rPr>
        <w:br/>
        <w:t>от 21.12.2023 № 53 «О бюджете муниципального образования «Токсовское городское поселение» Всеволожского муниципального района  Ленинградской области на 2024 год и плановый период 2025, 2026 годы»:</w:t>
      </w:r>
    </w:p>
    <w:p w14:paraId="227A6CA0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 xml:space="preserve">1. Утвердить сводную бюджетную роспись на 2024 г. администрации МО «Токсовское городское поселение» области согласно приложению </w:t>
      </w:r>
      <w:r w:rsidRPr="000725A3">
        <w:rPr>
          <w:sz w:val="28"/>
          <w:szCs w:val="28"/>
        </w:rPr>
        <w:br/>
        <w:t>к настоящему распоряжению, в следующих объемах:</w:t>
      </w:r>
    </w:p>
    <w:p w14:paraId="4DA60DCA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>по доходам в сумме 178 843,0 тысяч рублей;</w:t>
      </w:r>
    </w:p>
    <w:p w14:paraId="766BEC26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>по расходам в сумме 178 843,0 тысяч рублей;</w:t>
      </w:r>
    </w:p>
    <w:p w14:paraId="254F71FB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 xml:space="preserve">по источникам финансирования дефицита бюджета в сумме </w:t>
      </w:r>
      <w:r w:rsidRPr="000725A3">
        <w:rPr>
          <w:sz w:val="28"/>
          <w:szCs w:val="28"/>
        </w:rPr>
        <w:br/>
        <w:t>0,0 тысяч рублей.</w:t>
      </w:r>
    </w:p>
    <w:p w14:paraId="73D46D8B" w14:textId="77777777" w:rsidR="000725A3" w:rsidRPr="000725A3" w:rsidRDefault="000725A3" w:rsidP="000725A3">
      <w:pPr>
        <w:ind w:firstLine="709"/>
        <w:jc w:val="both"/>
        <w:rPr>
          <w:sz w:val="28"/>
          <w:szCs w:val="28"/>
        </w:rPr>
      </w:pPr>
      <w:r w:rsidRPr="000725A3">
        <w:rPr>
          <w:sz w:val="28"/>
          <w:szCs w:val="28"/>
        </w:rPr>
        <w:t>2. Контроль за исполнением распоряжения оставляю за собой.</w:t>
      </w:r>
    </w:p>
    <w:p w14:paraId="377B52A6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0"/>
        </w:rPr>
      </w:pPr>
    </w:p>
    <w:p w14:paraId="111E8C8A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24"/>
        <w:contextualSpacing/>
        <w:jc w:val="both"/>
        <w:rPr>
          <w:color w:val="000000"/>
          <w:sz w:val="28"/>
          <w:szCs w:val="20"/>
        </w:rPr>
      </w:pPr>
    </w:p>
    <w:p w14:paraId="5C0242A1" w14:textId="77777777" w:rsidR="000725A3" w:rsidRPr="000725A3" w:rsidRDefault="000725A3" w:rsidP="000725A3">
      <w:pPr>
        <w:widowControl w:val="0"/>
        <w:autoSpaceDE w:val="0"/>
        <w:autoSpaceDN w:val="0"/>
        <w:adjustRightInd w:val="0"/>
        <w:ind w:firstLine="724"/>
        <w:contextualSpacing/>
        <w:jc w:val="both"/>
        <w:rPr>
          <w:color w:val="000000"/>
          <w:sz w:val="28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0725A3" w:rsidRPr="000725A3" w14:paraId="56E74D3B" w14:textId="77777777" w:rsidTr="00D77EA3">
        <w:tc>
          <w:tcPr>
            <w:tcW w:w="5099" w:type="dxa"/>
          </w:tcPr>
          <w:p w14:paraId="5DC2F2AD" w14:textId="77777777" w:rsidR="000725A3" w:rsidRPr="000725A3" w:rsidRDefault="000725A3" w:rsidP="000725A3">
            <w:pPr>
              <w:tabs>
                <w:tab w:val="left" w:pos="0"/>
              </w:tabs>
              <w:contextualSpacing/>
              <w:rPr>
                <w:color w:val="000000"/>
                <w:spacing w:val="-14"/>
                <w:sz w:val="28"/>
                <w:szCs w:val="28"/>
              </w:rPr>
            </w:pPr>
            <w:r w:rsidRPr="000725A3">
              <w:rPr>
                <w:color w:val="000000"/>
                <w:spacing w:val="-14"/>
                <w:sz w:val="28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1AE4CF09" w14:textId="77777777" w:rsidR="000725A3" w:rsidRPr="000725A3" w:rsidRDefault="000725A3" w:rsidP="000725A3">
            <w:pPr>
              <w:tabs>
                <w:tab w:val="left" w:pos="0"/>
              </w:tabs>
              <w:ind w:firstLine="709"/>
              <w:contextualSpacing/>
              <w:jc w:val="right"/>
              <w:rPr>
                <w:color w:val="000000"/>
                <w:spacing w:val="-14"/>
                <w:sz w:val="28"/>
                <w:szCs w:val="28"/>
              </w:rPr>
            </w:pPr>
            <w:r w:rsidRPr="000725A3">
              <w:rPr>
                <w:color w:val="000000"/>
                <w:spacing w:val="-14"/>
                <w:sz w:val="28"/>
                <w:szCs w:val="28"/>
              </w:rPr>
              <w:t>О.А. Иванов</w:t>
            </w:r>
          </w:p>
        </w:tc>
      </w:tr>
    </w:tbl>
    <w:p w14:paraId="1629670B" w14:textId="77777777" w:rsidR="00F57F20" w:rsidRDefault="00F57F20" w:rsidP="000A2580">
      <w:pPr>
        <w:ind w:left="2127" w:right="491" w:firstLine="4335"/>
        <w:jc w:val="right"/>
        <w:rPr>
          <w:sz w:val="28"/>
          <w:szCs w:val="28"/>
        </w:rPr>
        <w:sectPr w:rsidR="00F57F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43FB7" w14:textId="77777777" w:rsidR="002401E8" w:rsidRPr="008A1E8D" w:rsidRDefault="002401E8" w:rsidP="002401E8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14:paraId="6A1D37B4" w14:textId="77777777" w:rsidR="002401E8" w:rsidRDefault="002401E8" w:rsidP="002401E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21E34">
              <w:rPr>
                <w:sz w:val="28"/>
                <w:szCs w:val="28"/>
              </w:rPr>
              <w:t>к распоряжению администрации</w:t>
            </w:r>
          </w:p>
          <w:p w14:paraId="7DEEE7B4" w14:textId="77777777" w:rsidR="002401E8" w:rsidRPr="008A1E8D" w:rsidRDefault="002401E8" w:rsidP="002401E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23DB4149" w14:textId="5D08ECCB" w:rsidR="00595FF6" w:rsidRDefault="002401E8" w:rsidP="002401E8">
            <w:pPr>
              <w:jc w:val="right"/>
              <w:rPr>
                <w:color w:val="000000"/>
                <w:sz w:val="28"/>
                <w:szCs w:val="28"/>
              </w:rPr>
            </w:pP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</w:t>
            </w:r>
            <w:r w:rsidR="003A23DE">
              <w:rPr>
                <w:snapToGrid w:val="0"/>
                <w:sz w:val="28"/>
                <w:szCs w:val="28"/>
              </w:rPr>
              <w:t>8</w:t>
            </w:r>
            <w:r>
              <w:rPr>
                <w:snapToGrid w:val="0"/>
                <w:sz w:val="28"/>
                <w:szCs w:val="28"/>
              </w:rPr>
              <w:t>.12</w:t>
            </w:r>
            <w:r w:rsidRPr="008A1E8D">
              <w:rPr>
                <w:snapToGrid w:val="0"/>
                <w:sz w:val="28"/>
                <w:szCs w:val="28"/>
              </w:rPr>
              <w:t>.202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10</w:t>
            </w:r>
            <w:r w:rsidR="000725A3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-осн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86D720A" w14:textId="77777777" w:rsidR="002401E8" w:rsidRPr="008A1E8D" w:rsidRDefault="002401E8" w:rsidP="002401E8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1443191C" w:rsidR="00F57F20" w:rsidRDefault="002401E8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4C7909">
              <w:rPr>
                <w:b/>
                <w:bCs/>
                <w:sz w:val="28"/>
                <w:szCs w:val="28"/>
              </w:rPr>
              <w:t>Сводная бюджетная роспись по расходам бюджета</w:t>
            </w:r>
            <w:r w:rsidR="00F57F20" w:rsidRPr="008A1E8D">
              <w:rPr>
                <w:b/>
                <w:bCs/>
                <w:sz w:val="28"/>
                <w:szCs w:val="28"/>
              </w:rPr>
              <w:t xml:space="preserve">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F57F20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F57F20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F57F20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7F20" w:rsidRPr="00A1358B" w14:paraId="24857760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6FD1BFCE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139 686,0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125 374,0</w:t>
            </w:r>
          </w:p>
        </w:tc>
      </w:tr>
      <w:tr w:rsidR="00F57F20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231DD324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b/>
                <w:bCs/>
                <w:color w:val="000000"/>
                <w:sz w:val="28"/>
                <w:szCs w:val="28"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F57F20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27FFF386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22F26CF1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7FE5993E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3C6B1117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6961AE0A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4CEB5EA6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0970BFD2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53D6E72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BDA350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00A0509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66605560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0D34AE" w14:textId="77777777" w:rsidTr="000725A3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6B9F088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1049F4C9" w14:textId="77777777" w:rsidTr="000725A3">
        <w:trPr>
          <w:trHeight w:val="8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7501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7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A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AE920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8474B7E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5D3257D9" w14:textId="77777777" w:rsidTr="00754841">
        <w:trPr>
          <w:trHeight w:val="9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48C5FCD3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75B04F5E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24B63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2074FC8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47F0397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CFBD72" w14:textId="77777777" w:rsidTr="000725A3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9BBC2DA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A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F57F20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F57F20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544BEB68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2C6453F9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2D976FD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235A24CB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5CE517CF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0C48995F" w14:textId="77777777" w:rsidTr="000725A3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1305ED7C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F57F20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6E17DB2F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C546C0B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32EB20E0" w14:textId="77777777" w:rsidTr="000725A3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7418D9A9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2F28CCE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0C177E7D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11B0C135" w14:textId="77777777" w:rsidTr="000725A3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33E0A1B0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284A8C36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8 041,0</w:t>
            </w:r>
          </w:p>
        </w:tc>
      </w:tr>
      <w:tr w:rsidR="00F57F20" w:rsidRPr="00A1358B" w14:paraId="3C0D8892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61117754" w14:textId="77777777" w:rsidTr="000725A3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7A1A6F2" w14:textId="77777777" w:rsidTr="000725A3">
        <w:trPr>
          <w:trHeight w:val="703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A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000E8DA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F57F20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29F15AE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285478A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0DFCDA0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75CAD0F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5E0C3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85241E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445DE8DB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CDDC3EA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19E5B2CF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D07D431" w14:textId="77777777" w:rsidTr="000725A3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F57F20" w:rsidRPr="00A1358B" w14:paraId="25631950" w14:textId="77777777" w:rsidTr="000725A3">
        <w:trPr>
          <w:trHeight w:val="40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3E051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E893061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17E8A7EC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0BD86A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развитию системы теплоснабжения, </w:t>
            </w:r>
            <w:r>
              <w:rPr>
                <w:color w:val="000000"/>
                <w:sz w:val="28"/>
                <w:szCs w:val="28"/>
              </w:rPr>
              <w:lastRenderedPageBreak/>
              <w:t>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9CD945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5FA28C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223B2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45B67BD" w14:textId="77777777" w:rsidTr="000725A3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35C270" w14:textId="77777777" w:rsidTr="000725A3">
        <w:trPr>
          <w:trHeight w:val="703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072EE83" w14:textId="77777777" w:rsidTr="000725A3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8453130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EF60D4E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4E2C144" w14:textId="77777777" w:rsidTr="000725A3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8F61628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«Борьба с борщевиком Сосновского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A84C158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49A8217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5C1E1D22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C3A2A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1B77D4F4" w14:textId="77777777" w:rsidTr="000725A3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92BA3D4" w14:textId="77777777" w:rsidTr="000725A3">
        <w:trPr>
          <w:trHeight w:val="698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063F5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BAA6AEB" w14:textId="77777777" w:rsidTr="000725A3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2631FE84" w14:textId="77777777" w:rsidTr="000725A3">
        <w:trPr>
          <w:trHeight w:val="419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567DFA58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0EE29C2D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11ABA73A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1FFF879C" w14:textId="77777777" w:rsidTr="000725A3">
        <w:trPr>
          <w:trHeight w:val="562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F57F20" w:rsidRPr="00A1358B" w14:paraId="29C92868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F57F20" w:rsidRPr="00A1358B" w14:paraId="6DF3D1B8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631F4DCF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F57F20" w:rsidRPr="00A1358B" w14:paraId="200A80F1" w14:textId="77777777" w:rsidTr="000725A3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F57F20" w:rsidRPr="00A1358B" w14:paraId="6A49CA82" w14:textId="77777777" w:rsidTr="000725A3">
        <w:trPr>
          <w:trHeight w:val="8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F57F20" w:rsidRPr="00A1358B" w14:paraId="102047E5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F57F20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513689CE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2EB999F6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0641A6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0886C805" w14:textId="77777777" w:rsidTr="000725A3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4F62483F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8ED6D6F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5EC661C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7B3A812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0E191FB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3105C8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50B31D4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49CB2704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B301D7" w:rsidRPr="00A1358B" w14:paraId="3DE0B62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6E8" w14:textId="74C4483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2FD" w14:textId="43F8FB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EF" w14:textId="41C4D7D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E3E" w14:textId="739CF64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80E3" w14:textId="1A86777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F6E" w14:textId="73708AE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611" w14:textId="0BD6452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27A" w14:textId="7F2F197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73C6B718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CE9" w14:textId="7DC1B34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6D1" w14:textId="19AB2A2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42" w14:textId="567C8F9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D85" w14:textId="2D11C9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456" w14:textId="5D0156F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C2C" w14:textId="1EB3692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128" w14:textId="6233122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8F2D" w14:textId="1248661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20536C81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667" w14:textId="4EF60081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970" w14:textId="6E6FC19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41F" w14:textId="506388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36" w14:textId="17A8ADF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F30" w14:textId="04754F6C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4B8" w14:textId="6F0FF1F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7" w14:textId="16C30B7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4039" w14:textId="6D753EB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053FB8D3" w14:textId="77777777" w:rsidTr="000725A3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145" w14:textId="597F24D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B95" w14:textId="061B6CC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2F6" w14:textId="65293C8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D6C" w14:textId="6EABBFE6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CAD9" w14:textId="5B67AA7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AB" w14:textId="342A255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AB1" w14:textId="4FB4689F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5F1D" w14:textId="4DEC63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12FB225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183B1F09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55C6DC9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50760235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</w:t>
            </w:r>
            <w:r w:rsidR="00463559">
              <w:rPr>
                <w:color w:val="000000"/>
                <w:sz w:val="28"/>
                <w:szCs w:val="28"/>
              </w:rPr>
              <w:t>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2C7E902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F57F20" w:rsidRPr="00A1358B" w14:paraId="2CBD09CC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4A88CF0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</w:t>
            </w:r>
            <w:r w:rsidR="00B301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F57F20" w:rsidRPr="00A1358B" w14:paraId="439E4566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7F20" w:rsidRPr="00A1358B" w14:paraId="7A2D9F6D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92C5416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E50944B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FE01AD6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178 843,0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149 951,0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135 639,0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674C6E" w14:textId="53299B59" w:rsidR="00F57F20" w:rsidRDefault="00F57F20" w:rsidP="002401E8">
      <w:pPr>
        <w:spacing w:after="160" w:line="259" w:lineRule="auto"/>
      </w:pP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2491" w14:textId="77777777" w:rsidR="00872680" w:rsidRDefault="00872680" w:rsidP="00955233">
      <w:r>
        <w:separator/>
      </w:r>
    </w:p>
  </w:endnote>
  <w:endnote w:type="continuationSeparator" w:id="0">
    <w:p w14:paraId="3312BC87" w14:textId="77777777" w:rsidR="00872680" w:rsidRDefault="00872680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8759" w14:textId="77777777" w:rsidR="00872680" w:rsidRDefault="00872680" w:rsidP="00955233">
      <w:r>
        <w:separator/>
      </w:r>
    </w:p>
  </w:footnote>
  <w:footnote w:type="continuationSeparator" w:id="0">
    <w:p w14:paraId="69DF952E" w14:textId="77777777" w:rsidR="00872680" w:rsidRDefault="00872680" w:rsidP="0095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129" w14:textId="77777777" w:rsidR="000725A3" w:rsidRDefault="000725A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725A3"/>
    <w:rsid w:val="000B5164"/>
    <w:rsid w:val="000B70DE"/>
    <w:rsid w:val="000C3912"/>
    <w:rsid w:val="0012732A"/>
    <w:rsid w:val="002401E8"/>
    <w:rsid w:val="0027429A"/>
    <w:rsid w:val="002E1508"/>
    <w:rsid w:val="00312E1A"/>
    <w:rsid w:val="003622C0"/>
    <w:rsid w:val="0039601B"/>
    <w:rsid w:val="003A23DE"/>
    <w:rsid w:val="00463559"/>
    <w:rsid w:val="004D7345"/>
    <w:rsid w:val="00525E3C"/>
    <w:rsid w:val="00595FF6"/>
    <w:rsid w:val="006E03EA"/>
    <w:rsid w:val="006E3777"/>
    <w:rsid w:val="00754841"/>
    <w:rsid w:val="007F2A7C"/>
    <w:rsid w:val="00872680"/>
    <w:rsid w:val="009003E2"/>
    <w:rsid w:val="00955233"/>
    <w:rsid w:val="00977CCE"/>
    <w:rsid w:val="00982B7D"/>
    <w:rsid w:val="00995E54"/>
    <w:rsid w:val="009D31B2"/>
    <w:rsid w:val="009E301F"/>
    <w:rsid w:val="00AA6620"/>
    <w:rsid w:val="00B301D7"/>
    <w:rsid w:val="00BB070D"/>
    <w:rsid w:val="00BF65FA"/>
    <w:rsid w:val="00C02227"/>
    <w:rsid w:val="00C10ACF"/>
    <w:rsid w:val="00C67556"/>
    <w:rsid w:val="00D44E06"/>
    <w:rsid w:val="00EA4E75"/>
    <w:rsid w:val="00EF6AA5"/>
    <w:rsid w:val="00F57F20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table" w:customStyle="1" w:styleId="10">
    <w:name w:val="Сетка таблицы1"/>
    <w:basedOn w:val="a1"/>
    <w:next w:val="af2"/>
    <w:uiPriority w:val="39"/>
    <w:rsid w:val="000725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2023-12-25T08:33:00Z</cp:lastPrinted>
  <dcterms:created xsi:type="dcterms:W3CDTF">2024-02-02T09:39:00Z</dcterms:created>
  <dcterms:modified xsi:type="dcterms:W3CDTF">2024-02-02T09:50:00Z</dcterms:modified>
</cp:coreProperties>
</file>