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8F" w:rsidRPr="003A418F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ГЕРБ</w:t>
      </w:r>
    </w:p>
    <w:p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04C0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образование</w:t>
      </w:r>
    </w:p>
    <w:p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«Токсовское городское поселение»</w:t>
      </w:r>
    </w:p>
    <w:p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04C0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Всеволожского муниципального района</w:t>
      </w:r>
    </w:p>
    <w:p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04C0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Ленинградской области</w:t>
      </w:r>
    </w:p>
    <w:p w:rsidR="003A418F" w:rsidRPr="003A418F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418F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9504C0" w:rsidRPr="003A418F" w:rsidRDefault="009504C0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9504C0" w:rsidRPr="009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ОСТАНОВЛЕНИЕ</w:t>
      </w:r>
    </w:p>
    <w:p w:rsidR="003A418F" w:rsidRPr="003A418F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623DC" w:rsidRDefault="003A418F" w:rsidP="003A418F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C878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18.02.2020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                                    </w:t>
      </w:r>
      <w:r w:rsidR="0036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№__</w:t>
      </w:r>
      <w:r w:rsidR="00C878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51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3A418F" w:rsidRPr="003A418F" w:rsidRDefault="003A418F" w:rsidP="003A418F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Токсово</w:t>
      </w:r>
      <w:r w:rsidRPr="003A418F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 xml:space="preserve">       №_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   утверждении   муниципальной программы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«Экологическое      развитие      МО «Токсовское 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поселение» на 20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Во исполнение Федеральных законов от 06 октября 2003 года № 131-ФЗ «Об общих принципах организации местного самоуправления в Российской Федерации», от 31 июля 1998 г № 145-ФЗ, постановления администрации МО «Токсовское городское поселение» Всеволожского муниципального района  Ленинградской области от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 «Об утверждении Перечня муниципальных программ на 20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гг.», администрация МО «Токсовское городское поселение» </w:t>
      </w:r>
    </w:p>
    <w:p w:rsidR="00826EA4" w:rsidRDefault="00826EA4" w:rsidP="003A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826EA4" w:rsidRDefault="00826EA4" w:rsidP="003A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муниципальную программу «Экологическое развитие МО «Токсовское городское </w:t>
      </w:r>
      <w:proofErr w:type="gramStart"/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  на</w:t>
      </w:r>
      <w:proofErr w:type="gramEnd"/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№1).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="0036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астоящее постановление </w:t>
      </w:r>
      <w:r w:rsidR="0036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после его официального опубликования 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муниципального образования «Токсовское городское поселение» </w:t>
      </w:r>
      <w:hyperlink r:id="rId6" w:history="1"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toksovo</w:t>
        </w:r>
        <w:proofErr w:type="spellEnd"/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lo</w:t>
        </w:r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A41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Интернет, в газете «Вести Токсово».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Контроль за исполнением данного постановления возложить заместителя главы администрации по общим вопросам.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узьмин</w:t>
      </w:r>
    </w:p>
    <w:p w:rsid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C6D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B7C6D" w:rsidRDefault="008B7C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A418F" w:rsidRPr="003A418F" w:rsidRDefault="003A418F" w:rsidP="008B7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</w:t>
      </w:r>
    </w:p>
    <w:p w:rsidR="00826EA4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3A418F" w:rsidRPr="003A418F" w:rsidRDefault="00826EA4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МО 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«Токсовское городское поселение»</w:t>
      </w:r>
    </w:p>
    <w:p w:rsidR="003A418F" w:rsidRPr="003A418F" w:rsidRDefault="00A13624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C878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18.02.2020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№ _</w:t>
      </w:r>
      <w:r w:rsidR="00C878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51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«Экологическое развитие МО «Токсовское городское поселение» на 20</w:t>
      </w:r>
      <w:r w:rsidR="00A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A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504C0" w:rsidRPr="003A418F" w:rsidRDefault="009504C0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695"/>
      </w:tblGrid>
      <w:tr w:rsidR="003A418F" w:rsidRPr="003A418F" w:rsidTr="003A418F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«Экологическое развитие МО «Токсовское городское поселение» на 20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«Токсовское городское поселение»</w:t>
            </w:r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18F" w:rsidRPr="003A418F" w:rsidRDefault="003A418F" w:rsidP="00A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«Культурно-досуговый центр «Токсово»</w:t>
            </w:r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БМУ «ТСЗ»</w:t>
            </w:r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МП «ТЭКК», МП «</w:t>
            </w:r>
            <w:proofErr w:type="spellStart"/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Токсовский</w:t>
            </w:r>
            <w:proofErr w:type="spellEnd"/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ЖЭК»,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</w:tr>
      <w:tr w:rsidR="003A418F" w:rsidRPr="003A418F" w:rsidTr="003A418F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экологической безопасности на территории муниципального образования «Токсовское городское поселение», в том числе: 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ныне</w:t>
            </w:r>
            <w:r w:rsidR="00D8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живущ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и будущих поколений на благоприятную окружающую среду;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санитарно-эпидемиологического благополучия населения.</w:t>
            </w:r>
          </w:p>
        </w:tc>
      </w:tr>
      <w:tr w:rsidR="003A418F" w:rsidRPr="003A418F" w:rsidTr="003A418F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природных систем Ленинградской области на основе долгосрочной стратегии развития и обеспечения функционирования региональной системы особо охраняемых природных территорий;</w:t>
            </w:r>
          </w:p>
          <w:p w:rsidR="00A92A9B" w:rsidRPr="00A92A9B" w:rsidRDefault="00A92A9B" w:rsidP="00A9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системы раздельного сбора отходов;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системы экологического образования и просвещения,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повышение уровня знаний населения о природе и о состоянии окружающей среды Ленинградской области, формирование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 культуры. 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реализуется в один этап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средств, предусмотренных на реализацию программы 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годам: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местн</w:t>
            </w:r>
            <w:r w:rsidR="00E9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бюджета; 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E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– 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местного бюджета; 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1E1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A13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 тыс. рублей из местного бюджета</w:t>
            </w:r>
            <w:r w:rsidR="00362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C" w:rsidRPr="003A418F" w:rsidRDefault="00FC6CEC" w:rsidP="00FC6C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экологического образования 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о природе и о состоянии окружающей среды МО «Токсовское городское поселение»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623DC" w:rsidRDefault="003A418F" w:rsidP="0036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7B80" w:rsidRPr="00E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существующих особо охраняемых природных территори</w:t>
            </w:r>
            <w:r w:rsidR="00E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й, 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</w:t>
            </w:r>
            <w:r w:rsidR="00A13624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</w:t>
            </w:r>
            <w:proofErr w:type="spellStart"/>
            <w:r w:rsidR="00A13624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</w:t>
            </w:r>
            <w:proofErr w:type="spellEnd"/>
            <w:r w:rsidR="00E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A13624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</w:t>
            </w:r>
            <w:proofErr w:type="spellEnd"/>
            <w:r w:rsidR="00A13624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обстановки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поселения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у</w:t>
            </w:r>
            <w:r w:rsidR="003623DC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23DC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623DC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ловушек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23DC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18F" w:rsidRPr="003A418F" w:rsidRDefault="003A418F" w:rsidP="0036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обеспечение доступа к информации о состоянии окружающей среды, ее объектов, реализации природоохранных мероприятий (размещение на официальном сайте, публикации в официальных изданиях).</w:t>
            </w:r>
          </w:p>
        </w:tc>
      </w:tr>
    </w:tbl>
    <w:p w:rsidR="002E307A" w:rsidRDefault="002E307A"/>
    <w:p w:rsidR="003A418F" w:rsidRPr="003A418F" w:rsidRDefault="003A418F" w:rsidP="003A41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программы.</w:t>
      </w:r>
    </w:p>
    <w:p w:rsidR="003A418F" w:rsidRDefault="003A418F" w:rsidP="00D029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Стратегической целью муниципальной политики в области экологического развития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 В данных целях необходимо продолжение и развитие работ в сфере мониторинга окружающей среды.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В настоящее время при численности зарегистрированных в </w:t>
      </w:r>
      <w:proofErr w:type="spellStart"/>
      <w:r w:rsidRPr="003A418F">
        <w:rPr>
          <w:rFonts w:ascii="Times New Roman" w:hAnsi="Times New Roman" w:cs="Times New Roman"/>
          <w:sz w:val="28"/>
          <w:szCs w:val="28"/>
        </w:rPr>
        <w:t>Токсовской</w:t>
      </w:r>
      <w:proofErr w:type="spellEnd"/>
      <w:r w:rsidRPr="003A418F">
        <w:rPr>
          <w:rFonts w:ascii="Times New Roman" w:hAnsi="Times New Roman" w:cs="Times New Roman"/>
          <w:sz w:val="28"/>
          <w:szCs w:val="28"/>
        </w:rPr>
        <w:t xml:space="preserve"> агломерации жителей в 7 500 человек, численность постоянно проживающего населения достигает 12 000, а летом</w:t>
      </w:r>
      <w:r w:rsidR="00BC5B1F">
        <w:rPr>
          <w:rFonts w:ascii="Times New Roman" w:hAnsi="Times New Roman" w:cs="Times New Roman"/>
          <w:sz w:val="28"/>
          <w:szCs w:val="28"/>
        </w:rPr>
        <w:t>,</w:t>
      </w:r>
      <w:r w:rsidRPr="003A418F">
        <w:rPr>
          <w:rFonts w:ascii="Times New Roman" w:hAnsi="Times New Roman" w:cs="Times New Roman"/>
          <w:sz w:val="28"/>
          <w:szCs w:val="28"/>
        </w:rPr>
        <w:t xml:space="preserve"> за счёт дачников, может возрастать до </w:t>
      </w:r>
      <w:r w:rsidR="0071306F">
        <w:rPr>
          <w:rFonts w:ascii="Times New Roman" w:hAnsi="Times New Roman" w:cs="Times New Roman"/>
          <w:sz w:val="28"/>
          <w:szCs w:val="28"/>
        </w:rPr>
        <w:t>3</w:t>
      </w:r>
      <w:r w:rsidRPr="003A418F">
        <w:rPr>
          <w:rFonts w:ascii="Times New Roman" w:hAnsi="Times New Roman" w:cs="Times New Roman"/>
          <w:sz w:val="28"/>
          <w:szCs w:val="28"/>
        </w:rPr>
        <w:t>0 000 человек. Т</w:t>
      </w:r>
      <w:r w:rsidR="008A7BE6">
        <w:rPr>
          <w:rFonts w:ascii="Times New Roman" w:hAnsi="Times New Roman" w:cs="Times New Roman"/>
          <w:sz w:val="28"/>
          <w:szCs w:val="28"/>
        </w:rPr>
        <w:t>акже</w:t>
      </w:r>
      <w:r w:rsidRPr="003A418F">
        <w:rPr>
          <w:rFonts w:ascii="Times New Roman" w:hAnsi="Times New Roman" w:cs="Times New Roman"/>
          <w:sz w:val="28"/>
          <w:szCs w:val="28"/>
        </w:rPr>
        <w:t xml:space="preserve">, территория </w:t>
      </w:r>
      <w:proofErr w:type="spellStart"/>
      <w:r w:rsidRPr="003A418F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3A418F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важнейшим центром спортивно-оздоровительного и рекреационного использования, в первую очередь, жителями Санкт-Петербурга.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При такой демографической ситуации, крайне важно заранее предусмотреть сохранение природных территорий, не затронутых активной рекреационной деятельностью.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Несмотря на очевидную заинтересованность общественности в повышение качества окружающей среды, </w:t>
      </w:r>
      <w:r w:rsidR="0071306F">
        <w:rPr>
          <w:rFonts w:ascii="Times New Roman" w:hAnsi="Times New Roman" w:cs="Times New Roman"/>
          <w:sz w:val="28"/>
          <w:szCs w:val="28"/>
        </w:rPr>
        <w:t xml:space="preserve"> </w:t>
      </w:r>
      <w:r w:rsidRPr="003A418F">
        <w:rPr>
          <w:rFonts w:ascii="Times New Roman" w:hAnsi="Times New Roman" w:cs="Times New Roman"/>
          <w:sz w:val="28"/>
          <w:szCs w:val="28"/>
        </w:rPr>
        <w:t>уровень экологической культуры населения</w:t>
      </w:r>
      <w:r w:rsidR="0071306F" w:rsidRPr="0071306F">
        <w:rPr>
          <w:rFonts w:ascii="Times New Roman" w:hAnsi="Times New Roman" w:cs="Times New Roman"/>
          <w:sz w:val="28"/>
          <w:szCs w:val="28"/>
        </w:rPr>
        <w:t xml:space="preserve"> </w:t>
      </w:r>
      <w:r w:rsidR="0071306F" w:rsidRPr="003A418F">
        <w:rPr>
          <w:rFonts w:ascii="Times New Roman" w:hAnsi="Times New Roman" w:cs="Times New Roman"/>
          <w:sz w:val="28"/>
          <w:szCs w:val="28"/>
        </w:rPr>
        <w:t>остается низким</w:t>
      </w:r>
      <w:r w:rsidRPr="003A418F">
        <w:rPr>
          <w:rFonts w:ascii="Times New Roman" w:hAnsi="Times New Roman" w:cs="Times New Roman"/>
          <w:sz w:val="28"/>
          <w:szCs w:val="28"/>
        </w:rPr>
        <w:t>. В связи с этим</w:t>
      </w:r>
      <w:r w:rsidR="008B7C6D">
        <w:rPr>
          <w:rFonts w:ascii="Times New Roman" w:hAnsi="Times New Roman" w:cs="Times New Roman"/>
          <w:sz w:val="28"/>
          <w:szCs w:val="28"/>
        </w:rPr>
        <w:t>,</w:t>
      </w:r>
      <w:r w:rsidRPr="003A418F">
        <w:rPr>
          <w:rFonts w:ascii="Times New Roman" w:hAnsi="Times New Roman" w:cs="Times New Roman"/>
          <w:sz w:val="28"/>
          <w:szCs w:val="28"/>
        </w:rPr>
        <w:t xml:space="preserve"> необходима регулярная работа по проведению мероприятий по экологическому образованию, воспитанию и просвещению.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Таким образом, главными задачами в решении природоохранных и экологических проблем муниципального образования «Токсовское городское поселение» являются: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- </w:t>
      </w:r>
      <w:r w:rsidR="008A7BE6" w:rsidRPr="008A7BE6">
        <w:rPr>
          <w:rFonts w:ascii="Times New Roman" w:hAnsi="Times New Roman" w:cs="Times New Roman"/>
          <w:sz w:val="28"/>
          <w:szCs w:val="28"/>
        </w:rPr>
        <w:t>повышение роли экологического воспитания и образования населения</w:t>
      </w:r>
      <w:r w:rsidRPr="003A418F">
        <w:rPr>
          <w:rFonts w:ascii="Times New Roman" w:hAnsi="Times New Roman" w:cs="Times New Roman"/>
          <w:sz w:val="28"/>
          <w:szCs w:val="28"/>
        </w:rPr>
        <w:t>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получение достоверной информации о природных объектах, состоянии и загрязнении окружающей среды;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обеспечение эффективной деятельности муниципальных структур, осуществляющих управление и контроль в области экологического развития поселения</w:t>
      </w:r>
      <w:r w:rsidR="008A7BE6">
        <w:rPr>
          <w:rFonts w:ascii="Times New Roman" w:hAnsi="Times New Roman" w:cs="Times New Roman"/>
          <w:sz w:val="28"/>
          <w:szCs w:val="28"/>
        </w:rPr>
        <w:t>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lastRenderedPageBreak/>
        <w:t>2. Цели, задачи, показатели (индикаторы), конечные результаты, сроки и этапы реализации программы.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Обеспечение условий для устойчивого развития территории муниципального образования «Токсовское городское поселение», в том числе: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обеспечение права жителей Ленинградской области на благоприятную окружающую среды.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На достижение указанной цели направлено решение следующих задач: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сохранение природных систем Ленинградской области на основе долгосрочной стратегии развития и обеспечения функционирования региональной системы особо охраняемых природных территорий;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развитие системы экологического образования и просвещения, повышение уровня знаний населения о природе и о состоянии окружающей среды Ленинградской области, формирование экологической культуры;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привлечение жителей к участию в практических природоохранных мероприятиях;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 - воспитание у взрослого и школьного населения более бережного отношения к природе.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Результатами реализации программы будет являться: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получение достоверной информации о природных объектах и территориях МО «Токсовское городское поселение», подверженных антропогенному воздействию, создающих основу для формирования муниципальной политики в сфере охраны окружающей среды;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повышение уровня экологического образования школьников и знаний населения о природе и о состоянии окружающей среды на территории МО «Токсовское городское поселение»;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населения к окружающей среде, посредством активного привлечения жителей к участию в практических природоохранных мероприятиях</w:t>
      </w:r>
      <w:r w:rsidR="008A7BE6">
        <w:rPr>
          <w:rFonts w:ascii="Times New Roman" w:hAnsi="Times New Roman" w:cs="Times New Roman"/>
          <w:sz w:val="28"/>
          <w:szCs w:val="28"/>
        </w:rPr>
        <w:t>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Срок реализации программы: 20</w:t>
      </w:r>
      <w:r w:rsidR="00D029DD">
        <w:rPr>
          <w:rFonts w:ascii="Times New Roman" w:hAnsi="Times New Roman" w:cs="Times New Roman"/>
          <w:sz w:val="28"/>
          <w:szCs w:val="28"/>
        </w:rPr>
        <w:t>20</w:t>
      </w:r>
      <w:r w:rsidRPr="003A418F">
        <w:rPr>
          <w:rFonts w:ascii="Times New Roman" w:hAnsi="Times New Roman" w:cs="Times New Roman"/>
          <w:sz w:val="28"/>
          <w:szCs w:val="28"/>
        </w:rPr>
        <w:t>-202</w:t>
      </w:r>
      <w:r w:rsidR="00D029DD">
        <w:rPr>
          <w:rFonts w:ascii="Times New Roman" w:hAnsi="Times New Roman" w:cs="Times New Roman"/>
          <w:sz w:val="28"/>
          <w:szCs w:val="28"/>
        </w:rPr>
        <w:t>2</w:t>
      </w:r>
      <w:r w:rsidRPr="003A418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18F" w:rsidRPr="003A418F" w:rsidRDefault="003A418F" w:rsidP="00D029DD">
      <w:pPr>
        <w:pStyle w:val="a3"/>
        <w:spacing w:line="240" w:lineRule="auto"/>
        <w:ind w:left="-142" w:firstLine="567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программы с указанием сроков их реализации и ожидаемых результатов.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предусматривают: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1)</w:t>
      </w:r>
      <w:r w:rsidRPr="003A418F">
        <w:rPr>
          <w:rFonts w:ascii="Times New Roman" w:hAnsi="Times New Roman" w:cs="Times New Roman"/>
          <w:sz w:val="28"/>
          <w:szCs w:val="28"/>
        </w:rPr>
        <w:tab/>
        <w:t xml:space="preserve">разработка информационных носителей (стенды, буклеты, сайт);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2)</w:t>
      </w:r>
      <w:r w:rsidRPr="003A418F">
        <w:rPr>
          <w:rFonts w:ascii="Times New Roman" w:hAnsi="Times New Roman" w:cs="Times New Roman"/>
          <w:sz w:val="28"/>
          <w:szCs w:val="28"/>
        </w:rPr>
        <w:tab/>
      </w:r>
      <w:r w:rsidR="0081785C" w:rsidRPr="0081785C">
        <w:rPr>
          <w:rFonts w:ascii="Times New Roman" w:hAnsi="Times New Roman" w:cs="Times New Roman"/>
          <w:sz w:val="28"/>
          <w:szCs w:val="28"/>
        </w:rPr>
        <w:t>прове</w:t>
      </w:r>
      <w:r w:rsidR="0081785C">
        <w:rPr>
          <w:rFonts w:ascii="Times New Roman" w:hAnsi="Times New Roman" w:cs="Times New Roman"/>
          <w:sz w:val="28"/>
          <w:szCs w:val="28"/>
        </w:rPr>
        <w:t>дение</w:t>
      </w:r>
      <w:r w:rsidR="0081785C" w:rsidRPr="0081785C">
        <w:rPr>
          <w:rFonts w:ascii="Times New Roman" w:hAnsi="Times New Roman" w:cs="Times New Roman"/>
          <w:sz w:val="28"/>
          <w:szCs w:val="28"/>
        </w:rPr>
        <w:t xml:space="preserve"> акци</w:t>
      </w:r>
      <w:r w:rsidR="0081785C">
        <w:rPr>
          <w:rFonts w:ascii="Times New Roman" w:hAnsi="Times New Roman" w:cs="Times New Roman"/>
          <w:sz w:val="28"/>
          <w:szCs w:val="28"/>
        </w:rPr>
        <w:t>й</w:t>
      </w:r>
      <w:r w:rsidR="0081785C" w:rsidRPr="0081785C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81785C">
        <w:rPr>
          <w:rFonts w:ascii="Times New Roman" w:hAnsi="Times New Roman" w:cs="Times New Roman"/>
          <w:sz w:val="28"/>
          <w:szCs w:val="28"/>
        </w:rPr>
        <w:t>й</w:t>
      </w:r>
      <w:r w:rsidR="0081785C" w:rsidRPr="0081785C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</w:t>
      </w:r>
      <w:r w:rsidRPr="003A4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3)</w:t>
      </w:r>
      <w:r w:rsidRPr="003A418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механизмов сбора информации о состоянии окружающей среды.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Ключевыми мероприятиями являются те, которые активизируют постоянных и сезонных жителей и вовлекают их в практическую охрану природы.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Исходя из данного подхода, рекомендуется в обязательном порядке предлагать местным жителям участие в реализации программы: объявлять творческие конкурсы, обращаться адресно к местным предпринимателям и специалистам, учителям и родителям, активистам и общественным объединениям.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 Срок реализации всех основных мероприятий: 20</w:t>
      </w:r>
      <w:r w:rsidR="00D029DD">
        <w:rPr>
          <w:rFonts w:ascii="Times New Roman" w:hAnsi="Times New Roman" w:cs="Times New Roman"/>
          <w:sz w:val="28"/>
          <w:szCs w:val="28"/>
        </w:rPr>
        <w:t>20</w:t>
      </w:r>
      <w:r w:rsidRPr="003A418F">
        <w:rPr>
          <w:rFonts w:ascii="Times New Roman" w:hAnsi="Times New Roman" w:cs="Times New Roman"/>
          <w:sz w:val="28"/>
          <w:szCs w:val="28"/>
        </w:rPr>
        <w:t>-202</w:t>
      </w:r>
      <w:r w:rsidR="00D029DD">
        <w:rPr>
          <w:rFonts w:ascii="Times New Roman" w:hAnsi="Times New Roman" w:cs="Times New Roman"/>
          <w:sz w:val="28"/>
          <w:szCs w:val="28"/>
        </w:rPr>
        <w:t>2</w:t>
      </w:r>
      <w:r w:rsidRPr="003A418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18F" w:rsidRPr="003A418F" w:rsidRDefault="003A418F" w:rsidP="00D029DD">
      <w:pPr>
        <w:pStyle w:val="a3"/>
        <w:spacing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lastRenderedPageBreak/>
        <w:t>4.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муниципальной программы.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и физические лица, могут принимать участие в реализации муниципальной программы в случае определения их исполнителями работ в соответствии с законодательством о контрактной системе.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18F" w:rsidRPr="003A418F" w:rsidRDefault="003A418F" w:rsidP="00D029DD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t>5. Информация о ресурсном обеспечении программы за счет средств местного бюджета и иных источников финансирования по годам реализации программы.</w:t>
      </w:r>
    </w:p>
    <w:p w:rsidR="003A418F" w:rsidRPr="003A418F" w:rsidRDefault="003A418F" w:rsidP="00D029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предусмотренных на реализацию программы </w:t>
      </w:r>
      <w:r w:rsidR="00D029DD">
        <w:rPr>
          <w:rFonts w:ascii="Times New Roman" w:hAnsi="Times New Roman" w:cs="Times New Roman"/>
          <w:sz w:val="28"/>
          <w:szCs w:val="28"/>
        </w:rPr>
        <w:t>1</w:t>
      </w:r>
      <w:r w:rsidR="00BC5B1F">
        <w:rPr>
          <w:rFonts w:ascii="Times New Roman" w:hAnsi="Times New Roman" w:cs="Times New Roman"/>
          <w:sz w:val="28"/>
          <w:szCs w:val="28"/>
        </w:rPr>
        <w:t xml:space="preserve"> </w:t>
      </w:r>
      <w:r w:rsidR="00D029DD">
        <w:rPr>
          <w:rFonts w:ascii="Times New Roman" w:hAnsi="Times New Roman" w:cs="Times New Roman"/>
          <w:sz w:val="28"/>
          <w:szCs w:val="28"/>
        </w:rPr>
        <w:t>6</w:t>
      </w:r>
      <w:r w:rsidRPr="003A418F">
        <w:rPr>
          <w:rFonts w:ascii="Times New Roman" w:hAnsi="Times New Roman" w:cs="Times New Roman"/>
          <w:sz w:val="28"/>
          <w:szCs w:val="28"/>
        </w:rPr>
        <w:t>6</w:t>
      </w:r>
      <w:r w:rsidR="00D029DD">
        <w:rPr>
          <w:rFonts w:ascii="Times New Roman" w:hAnsi="Times New Roman" w:cs="Times New Roman"/>
          <w:sz w:val="28"/>
          <w:szCs w:val="28"/>
        </w:rPr>
        <w:t>9</w:t>
      </w:r>
      <w:r w:rsidRPr="003A418F">
        <w:rPr>
          <w:rFonts w:ascii="Times New Roman" w:hAnsi="Times New Roman" w:cs="Times New Roman"/>
          <w:sz w:val="28"/>
          <w:szCs w:val="28"/>
        </w:rPr>
        <w:t>,</w:t>
      </w:r>
      <w:r w:rsidR="00D029DD">
        <w:rPr>
          <w:rFonts w:ascii="Times New Roman" w:hAnsi="Times New Roman" w:cs="Times New Roman"/>
          <w:sz w:val="28"/>
          <w:szCs w:val="28"/>
        </w:rPr>
        <w:t>5</w:t>
      </w:r>
      <w:r w:rsidRPr="003A418F">
        <w:rPr>
          <w:rFonts w:ascii="Times New Roman" w:hAnsi="Times New Roman" w:cs="Times New Roman"/>
          <w:sz w:val="28"/>
          <w:szCs w:val="28"/>
        </w:rPr>
        <w:t xml:space="preserve"> тыс.</w:t>
      </w:r>
      <w:r w:rsidR="00D029DD">
        <w:rPr>
          <w:rFonts w:ascii="Times New Roman" w:hAnsi="Times New Roman" w:cs="Times New Roman"/>
          <w:sz w:val="28"/>
          <w:szCs w:val="28"/>
        </w:rPr>
        <w:t xml:space="preserve"> </w:t>
      </w:r>
      <w:r w:rsidRPr="003A418F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211"/>
        <w:gridCol w:w="1591"/>
        <w:gridCol w:w="1596"/>
        <w:gridCol w:w="1659"/>
      </w:tblGrid>
      <w:tr w:rsidR="003A418F" w:rsidRPr="003A418F" w:rsidTr="00D6513C">
        <w:tc>
          <w:tcPr>
            <w:tcW w:w="2714" w:type="dxa"/>
            <w:vMerge w:val="restart"/>
          </w:tcPr>
          <w:p w:rsidR="003A418F" w:rsidRPr="003A418F" w:rsidRDefault="003A418F" w:rsidP="00CA5E61">
            <w:pPr>
              <w:spacing w:after="0" w:line="240" w:lineRule="auto"/>
              <w:ind w:right="-2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направления финансирования</w:t>
            </w:r>
          </w:p>
        </w:tc>
        <w:tc>
          <w:tcPr>
            <w:tcW w:w="2211" w:type="dxa"/>
            <w:vMerge w:val="restart"/>
          </w:tcPr>
          <w:p w:rsidR="003A418F" w:rsidRPr="003A418F" w:rsidRDefault="003A418F" w:rsidP="00CA5E6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</w:t>
            </w:r>
            <w:r w:rsidR="00D1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D1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6" w:type="dxa"/>
            <w:gridSpan w:val="3"/>
          </w:tcPr>
          <w:p w:rsidR="003A418F" w:rsidRPr="003A418F" w:rsidRDefault="003A418F" w:rsidP="00D029DD">
            <w:pPr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3A418F" w:rsidRPr="003A418F" w:rsidTr="00D6513C">
        <w:tc>
          <w:tcPr>
            <w:tcW w:w="2714" w:type="dxa"/>
            <w:vMerge/>
          </w:tcPr>
          <w:p w:rsidR="003A418F" w:rsidRPr="003A418F" w:rsidRDefault="003A418F" w:rsidP="00D029DD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3A418F" w:rsidRPr="003A418F" w:rsidRDefault="003A418F" w:rsidP="00D029DD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3A418F" w:rsidRPr="003A418F" w:rsidRDefault="003A418F" w:rsidP="00CA5E61">
            <w:pPr>
              <w:spacing w:after="0" w:line="240" w:lineRule="auto"/>
              <w:ind w:right="-2"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6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9" w:type="dxa"/>
            <w:vAlign w:val="center"/>
          </w:tcPr>
          <w:p w:rsidR="003A418F" w:rsidRPr="003A418F" w:rsidRDefault="003A418F" w:rsidP="00CA5E61">
            <w:pPr>
              <w:spacing w:after="0" w:line="240" w:lineRule="auto"/>
              <w:ind w:right="-2"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418F" w:rsidRPr="003A418F" w:rsidTr="00D6513C">
        <w:tc>
          <w:tcPr>
            <w:tcW w:w="2714" w:type="dxa"/>
          </w:tcPr>
          <w:p w:rsidR="003A418F" w:rsidRPr="003A418F" w:rsidRDefault="003A418F" w:rsidP="00D02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программе, в том числе</w:t>
            </w:r>
          </w:p>
        </w:tc>
        <w:tc>
          <w:tcPr>
            <w:tcW w:w="2211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C5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669</w:t>
            </w:r>
            <w:r w:rsidR="003A418F" w:rsidRPr="003A4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</w:t>
            </w:r>
            <w:r w:rsidR="003A418F" w:rsidRPr="003A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419</w:t>
            </w:r>
            <w:r w:rsidR="003A418F" w:rsidRPr="003A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9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="003A418F" w:rsidRPr="003A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3A418F" w:rsidRPr="003A418F" w:rsidTr="00D6513C">
        <w:tc>
          <w:tcPr>
            <w:tcW w:w="2714" w:type="dxa"/>
          </w:tcPr>
          <w:p w:rsidR="003A418F" w:rsidRPr="003A418F" w:rsidRDefault="003A418F" w:rsidP="00D02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11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  <w:r w:rsidR="003A418F"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="003A418F"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 w:rsidR="003A418F"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9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3A418F"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A418F" w:rsidRPr="003A418F" w:rsidTr="00D6513C">
        <w:tc>
          <w:tcPr>
            <w:tcW w:w="2714" w:type="dxa"/>
          </w:tcPr>
          <w:p w:rsidR="003A418F" w:rsidRPr="003A418F" w:rsidRDefault="003A418F" w:rsidP="00D02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источники</w:t>
            </w:r>
          </w:p>
        </w:tc>
        <w:tc>
          <w:tcPr>
            <w:tcW w:w="2211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1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59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7D0BCA" w:rsidRDefault="007D0BCA" w:rsidP="00D029D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18F" w:rsidRPr="003A418F" w:rsidRDefault="003A418F" w:rsidP="00D029D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проводится на основе оценки: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Степени достижения цели и решения задач</w:t>
      </w:r>
      <w:r w:rsidRPr="001B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0A1">
        <w:rPr>
          <w:rFonts w:ascii="Times New Roman" w:eastAsia="Calibri" w:hAnsi="Times New Roman" w:cs="Times New Roman"/>
          <w:sz w:val="28"/>
          <w:szCs w:val="28"/>
        </w:rPr>
        <w:t>мероприятий программы (</w:t>
      </w: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С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>) путем сопоставления фактически достигнутых значений показателей (индикаторов) и их плановых значений. Рассчитывается по формуле: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С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x 100%, где: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целевого показателя мероприятия;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целевого показателя мероприятия.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Степени реализации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годам. Ответственный исполнитель муниципальной программы определяет по каждому показателю (индикатору) муниципальной программы интервалы значений показателя, при которых реализация муниципальной программы характеризуется: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-высоким уровнем эффективности;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-удовлетворительным уровнем эффективности;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-неудовлетворительным уровнем эффективности.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Нижняя граница интервала значений показателя для целей отнесения мероприятий Муниципальной программы к высокому уровню эффективности не </w:t>
      </w:r>
      <w:r w:rsidRPr="001B60A1">
        <w:rPr>
          <w:rFonts w:ascii="Times New Roman" w:eastAsia="Calibri" w:hAnsi="Times New Roman" w:cs="Times New Roman"/>
          <w:sz w:val="28"/>
          <w:szCs w:val="28"/>
        </w:rPr>
        <w:lastRenderedPageBreak/>
        <w:t>может быть ниже, чем 90% от планового значения показателя на соответствующий год. Ниже уровня 90% значений показателя эффективности мероприятий Муниципальной программы относятся к неудовлетворительному уровню эффективности.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-значения 90% и более показателей мероприятий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-не менее 90% мероприятий, запланированных на отчетный год, выполнены в полном объеме.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-значения 90% и более показателей мероприятий Муниципальной программы соответствуют установленным интервалам значений для целей отнесения Муниципальной программы к удовлетворительному уровню эффективности;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-не менее 50% мероприятий, запланированных на отчетный год, выполнены в полном объеме.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B60A1" w:rsidRDefault="001B60A1" w:rsidP="00D029D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0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внешних факторов, способных оказать существенное влияние на достижение ожидаемых результатов реализации Программы</w:t>
      </w: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форс-мажорные обстоятельства.</w:t>
      </w:r>
    </w:p>
    <w:p w:rsidR="003A418F" w:rsidRPr="003A418F" w:rsidRDefault="003A418F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A6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A6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A6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CA" w:rsidRDefault="007D0BCA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CA" w:rsidRDefault="007D0BCA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C0" w:rsidRDefault="009504C0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C0" w:rsidRDefault="009504C0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04C0" w:rsidRDefault="009504C0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C0" w:rsidRDefault="009504C0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CC" w:rsidRPr="00A663CC" w:rsidRDefault="00A663CC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B2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3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B244A5" w:rsidRDefault="00B244A5" w:rsidP="00A66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52A" w:rsidRDefault="00A663CC" w:rsidP="00A66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«Экологическое развитие МО «Токсовское городское поселение» </w:t>
      </w:r>
    </w:p>
    <w:p w:rsidR="00A663CC" w:rsidRPr="00A663CC" w:rsidRDefault="00A663CC" w:rsidP="00A66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6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84E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63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4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9194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522"/>
        <w:gridCol w:w="1236"/>
        <w:gridCol w:w="900"/>
        <w:gridCol w:w="16"/>
        <w:gridCol w:w="884"/>
        <w:gridCol w:w="16"/>
        <w:gridCol w:w="884"/>
        <w:gridCol w:w="16"/>
      </w:tblGrid>
      <w:tr w:rsidR="00084EB2" w:rsidRPr="00A663CC" w:rsidTr="00084EB2">
        <w:trPr>
          <w:trHeight w:val="84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(индикатор)  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   измерения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81785C" w:rsidP="00C8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газете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Токсово</w:t>
            </w:r>
            <w:r w:rsidRPr="008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на официальном сайте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«Токсовское городское поселение»</w:t>
            </w:r>
            <w:r w:rsidRPr="008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направленных на формирование экологической культуры, воспитание бережного отношения к природе</w:t>
            </w:r>
            <w:r w:rsidR="00084EB2"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84EB2"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 «Токсовское городское поселение»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81785C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81785C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31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ЭКО-боксов для приема ТКО 1-го и 2-го классов опасности (батарейки, ртутные лампы)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5F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бесед, лекций, познавательных эколого-краеведческих экскурсий для населения и отдыхающих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242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человек, принявших участие в мероприятиях по экологическому воспитанию, образованию и </w:t>
            </w:r>
            <w:r w:rsidR="0024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росвещению населения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84EB2" w:rsidRPr="00A663CC" w:rsidTr="00084EB2">
        <w:trPr>
          <w:gridAfter w:val="1"/>
          <w:wAfter w:w="16" w:type="dxa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31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формительские работы по созданию информационных стендов, аншлагов, указателей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зонах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6665" w:rsidRPr="00A663CC" w:rsidTr="00084EB2">
        <w:trPr>
          <w:gridAfter w:val="1"/>
          <w:wAfter w:w="16" w:type="dxa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Default="00126665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Default="00126665" w:rsidP="0031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фото-ловушек для выявления несанкционированного сброса </w:t>
            </w:r>
            <w:r w:rsidR="00C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Pr="00A663CC" w:rsidRDefault="00C85CA6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Pr="00A663CC" w:rsidRDefault="00C85CA6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Pr="00A663CC" w:rsidRDefault="00C85CA6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Pr="00A663CC" w:rsidRDefault="00C85CA6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51C6D" w:rsidRPr="00A663CC" w:rsidTr="00084EB2">
        <w:trPr>
          <w:gridAfter w:val="1"/>
          <w:wAfter w:w="16" w:type="dxa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31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паспортов опасных отходов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18F" w:rsidRDefault="003A418F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B80" w:rsidRDefault="00E87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63CC" w:rsidRPr="00A663CC" w:rsidRDefault="00A663CC" w:rsidP="00A663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Программе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Л А Н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мероприятий муниципальной программы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«Экологическое развитие МО «Токсовское городское поселение» на 20</w:t>
      </w:r>
      <w:r w:rsidR="00580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580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855"/>
        <w:gridCol w:w="2211"/>
        <w:gridCol w:w="2455"/>
      </w:tblGrid>
      <w:tr w:rsidR="00A663CC" w:rsidTr="00B244A5">
        <w:tc>
          <w:tcPr>
            <w:tcW w:w="709" w:type="dxa"/>
            <w:vAlign w:val="center"/>
          </w:tcPr>
          <w:p w:rsidR="00A663CC" w:rsidRPr="00B244A5" w:rsidRDefault="00022AB0" w:rsidP="00B244A5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5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работ</w:t>
            </w:r>
          </w:p>
        </w:tc>
        <w:tc>
          <w:tcPr>
            <w:tcW w:w="2211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Предполагаемые исполнители</w:t>
            </w:r>
          </w:p>
        </w:tc>
      </w:tr>
      <w:tr w:rsidR="00A663CC" w:rsidTr="00022AB0">
        <w:tc>
          <w:tcPr>
            <w:tcW w:w="709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1D4E" w:rsidTr="00022AB0">
        <w:tc>
          <w:tcPr>
            <w:tcW w:w="709" w:type="dxa"/>
          </w:tcPr>
          <w:p w:rsidR="00761D4E" w:rsidRDefault="00761D4E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61D4E" w:rsidRDefault="0081785C" w:rsidP="00C84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муниципального образования информации экологического характера, в том числе актуального графика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</w:t>
            </w:r>
            <w:r w:rsidR="00C04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стоянок пункта приема опасных отходов </w:t>
            </w:r>
          </w:p>
        </w:tc>
        <w:tc>
          <w:tcPr>
            <w:tcW w:w="1855" w:type="dxa"/>
          </w:tcPr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80E01" w:rsidRDefault="00580E0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80E01" w:rsidRPr="00761D4E" w:rsidRDefault="00580E0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11" w:type="dxa"/>
          </w:tcPr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6665" w:rsidRDefault="00126665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6665" w:rsidRPr="00761D4E" w:rsidRDefault="00126665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  <w:p w:rsidR="00C0434D" w:rsidRPr="00761D4E" w:rsidRDefault="00C0434D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ЖЭК»</w:t>
            </w:r>
          </w:p>
        </w:tc>
      </w:tr>
      <w:tr w:rsidR="00FC6CEC" w:rsidTr="00022AB0">
        <w:tc>
          <w:tcPr>
            <w:tcW w:w="709" w:type="dxa"/>
          </w:tcPr>
          <w:p w:rsidR="00FC6CEC" w:rsidRDefault="00FC6CEC" w:rsidP="00FC6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C6CEC" w:rsidRPr="00EB187D" w:rsidRDefault="00B51C6D" w:rsidP="00F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опасных отходов</w:t>
            </w:r>
          </w:p>
        </w:tc>
        <w:tc>
          <w:tcPr>
            <w:tcW w:w="18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C6CEC" w:rsidRPr="00761D4E" w:rsidRDefault="00B51C6D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FC6CEC" w:rsidRPr="00EB187D" w:rsidRDefault="00B51C6D" w:rsidP="00FC6CEC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03313" w:rsidTr="00022AB0">
        <w:tc>
          <w:tcPr>
            <w:tcW w:w="709" w:type="dxa"/>
          </w:tcPr>
          <w:p w:rsidR="00C03313" w:rsidRDefault="00C03313" w:rsidP="00C03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03313" w:rsidRPr="00EB187D" w:rsidRDefault="00C03313" w:rsidP="00C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, лекций, познавательных эколого-краеведческих экскурсий для населения и отдыхающих</w:t>
            </w:r>
          </w:p>
        </w:tc>
        <w:tc>
          <w:tcPr>
            <w:tcW w:w="1855" w:type="dxa"/>
          </w:tcPr>
          <w:p w:rsidR="00C03313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3313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3313" w:rsidRPr="00EB187D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3313" w:rsidRPr="00EB187D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03313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313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3313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03313" w:rsidRPr="00761D4E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C03313" w:rsidRPr="00EB187D" w:rsidRDefault="00C03313" w:rsidP="00C03313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CEC" w:rsidTr="00022AB0">
        <w:tc>
          <w:tcPr>
            <w:tcW w:w="709" w:type="dxa"/>
          </w:tcPr>
          <w:p w:rsidR="00FC6CEC" w:rsidRDefault="00FC6CEC" w:rsidP="00FC6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C6CEC" w:rsidRPr="00EB187D" w:rsidRDefault="00FC6CEC" w:rsidP="00F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волонтёрских экологических акций по уборке общественных территорий </w:t>
            </w:r>
          </w:p>
        </w:tc>
        <w:tc>
          <w:tcPr>
            <w:tcW w:w="18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(2-3 раза в год)</w:t>
            </w:r>
          </w:p>
        </w:tc>
        <w:tc>
          <w:tcPr>
            <w:tcW w:w="2211" w:type="dxa"/>
          </w:tcPr>
          <w:p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БМУ «ТСЗ»,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  <w:tr w:rsidR="00761D4E" w:rsidTr="00022AB0">
        <w:tc>
          <w:tcPr>
            <w:tcW w:w="709" w:type="dxa"/>
          </w:tcPr>
          <w:p w:rsidR="00761D4E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61D4E" w:rsidRPr="00E97E28" w:rsidRDefault="00761D4E" w:rsidP="00D11A65">
            <w:pPr>
              <w:rPr>
                <w:rFonts w:ascii="Times New Roman" w:hAnsi="Times New Roman" w:cs="Times New Roman"/>
              </w:rPr>
            </w:pPr>
            <w:r w:rsidRPr="00E97E28">
              <w:rPr>
                <w:rFonts w:ascii="Times New Roman" w:hAnsi="Times New Roman" w:cs="Times New Roman"/>
              </w:rPr>
              <w:t xml:space="preserve">Создание и ведение тематического раздела на сайте </w:t>
            </w:r>
            <w:proofErr w:type="spellStart"/>
            <w:r w:rsidRPr="00E97E28">
              <w:rPr>
                <w:rFonts w:ascii="Times New Roman" w:hAnsi="Times New Roman" w:cs="Times New Roman"/>
              </w:rPr>
              <w:t>Токсовской</w:t>
            </w:r>
            <w:proofErr w:type="spellEnd"/>
            <w:r w:rsidRPr="00E97E28">
              <w:rPr>
                <w:rFonts w:ascii="Times New Roman" w:hAnsi="Times New Roman" w:cs="Times New Roman"/>
              </w:rPr>
              <w:t xml:space="preserve"> </w:t>
            </w:r>
            <w:r w:rsidR="00D11A65">
              <w:rPr>
                <w:rFonts w:ascii="Times New Roman" w:hAnsi="Times New Roman" w:cs="Times New Roman"/>
              </w:rPr>
              <w:t>а</w:t>
            </w:r>
            <w:r w:rsidRPr="00E97E28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855" w:type="dxa"/>
          </w:tcPr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43A7" w:rsidRDefault="002743A7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743A7" w:rsidRPr="00761D4E" w:rsidRDefault="002743A7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61D4E" w:rsidRP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D4E" w:rsidTr="00022AB0">
        <w:tc>
          <w:tcPr>
            <w:tcW w:w="709" w:type="dxa"/>
          </w:tcPr>
          <w:p w:rsidR="00761D4E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61D4E" w:rsidRPr="00E97E28" w:rsidRDefault="00761D4E" w:rsidP="002743A7">
            <w:pPr>
              <w:rPr>
                <w:rFonts w:ascii="Times New Roman" w:hAnsi="Times New Roman" w:cs="Times New Roman"/>
              </w:rPr>
            </w:pPr>
            <w:r w:rsidRPr="00E97E28">
              <w:rPr>
                <w:rFonts w:ascii="Times New Roman" w:hAnsi="Times New Roman" w:cs="Times New Roman"/>
              </w:rPr>
              <w:t xml:space="preserve">Оформительские работы по созданию информационных стендов, аншлагов, указателей </w:t>
            </w:r>
            <w:r w:rsidR="002743A7">
              <w:rPr>
                <w:rFonts w:ascii="Times New Roman" w:hAnsi="Times New Roman" w:cs="Times New Roman"/>
              </w:rPr>
              <w:t>в зонах</w:t>
            </w:r>
            <w:r w:rsidRPr="00E97E28">
              <w:rPr>
                <w:rFonts w:ascii="Times New Roman" w:hAnsi="Times New Roman" w:cs="Times New Roman"/>
              </w:rPr>
              <w:t xml:space="preserve"> отдыха</w:t>
            </w:r>
          </w:p>
        </w:tc>
        <w:tc>
          <w:tcPr>
            <w:tcW w:w="18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61D4E" w:rsidRP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2B4F5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2B4F5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87D" w:rsidTr="00022AB0">
        <w:tc>
          <w:tcPr>
            <w:tcW w:w="709" w:type="dxa"/>
          </w:tcPr>
          <w:p w:rsidR="00EB187D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B187D" w:rsidRPr="00EB187D" w:rsidRDefault="00580E01" w:rsidP="008B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01">
              <w:rPr>
                <w:rFonts w:ascii="Times New Roman" w:hAnsi="Times New Roman" w:cs="Times New Roman"/>
                <w:sz w:val="24"/>
                <w:szCs w:val="24"/>
              </w:rPr>
              <w:t>Установка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E01">
              <w:rPr>
                <w:rFonts w:ascii="Times New Roman" w:hAnsi="Times New Roman" w:cs="Times New Roman"/>
                <w:sz w:val="24"/>
                <w:szCs w:val="24"/>
              </w:rPr>
              <w:t>ловушек для обеспечения санитарно-эпидемиологической обстановки</w:t>
            </w:r>
          </w:p>
        </w:tc>
        <w:tc>
          <w:tcPr>
            <w:tcW w:w="1855" w:type="dxa"/>
          </w:tcPr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B187D" w:rsidRPr="00761D4E" w:rsidRDefault="00126665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187D" w:rsidRPr="00761D4E" w:rsidRDefault="00C85CA6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187D" w:rsidRPr="00761D4E" w:rsidRDefault="00C85CA6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5" w:type="dxa"/>
          </w:tcPr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CC" w:rsidRPr="00EB187D" w:rsidRDefault="00A663CC" w:rsidP="00EB1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3CC" w:rsidRPr="00EB187D" w:rsidSect="00C87896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B2C06"/>
    <w:multiLevelType w:val="hybridMultilevel"/>
    <w:tmpl w:val="0B4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F"/>
    <w:rsid w:val="00022AB0"/>
    <w:rsid w:val="00084EB2"/>
    <w:rsid w:val="000B3288"/>
    <w:rsid w:val="000D7070"/>
    <w:rsid w:val="00126665"/>
    <w:rsid w:val="0018740D"/>
    <w:rsid w:val="001B60A1"/>
    <w:rsid w:val="001E1A25"/>
    <w:rsid w:val="001E352A"/>
    <w:rsid w:val="002427A5"/>
    <w:rsid w:val="002743A7"/>
    <w:rsid w:val="002B4F51"/>
    <w:rsid w:val="002E307A"/>
    <w:rsid w:val="003077D2"/>
    <w:rsid w:val="00317EAA"/>
    <w:rsid w:val="00360441"/>
    <w:rsid w:val="003623DC"/>
    <w:rsid w:val="003A418F"/>
    <w:rsid w:val="00427CBE"/>
    <w:rsid w:val="00580E01"/>
    <w:rsid w:val="005F2E80"/>
    <w:rsid w:val="0071306F"/>
    <w:rsid w:val="00737243"/>
    <w:rsid w:val="00744321"/>
    <w:rsid w:val="00761D4E"/>
    <w:rsid w:val="007D0BCA"/>
    <w:rsid w:val="00811E5C"/>
    <w:rsid w:val="0081785C"/>
    <w:rsid w:val="00826EA4"/>
    <w:rsid w:val="008A7BE6"/>
    <w:rsid w:val="008B7C6D"/>
    <w:rsid w:val="008B7DB2"/>
    <w:rsid w:val="008D3B31"/>
    <w:rsid w:val="009504C0"/>
    <w:rsid w:val="009A6069"/>
    <w:rsid w:val="009C0864"/>
    <w:rsid w:val="009C547B"/>
    <w:rsid w:val="009D3C63"/>
    <w:rsid w:val="00A13624"/>
    <w:rsid w:val="00A663CC"/>
    <w:rsid w:val="00A92A9B"/>
    <w:rsid w:val="00B244A5"/>
    <w:rsid w:val="00B413B9"/>
    <w:rsid w:val="00B51C6D"/>
    <w:rsid w:val="00B824FA"/>
    <w:rsid w:val="00BC5B1F"/>
    <w:rsid w:val="00C03313"/>
    <w:rsid w:val="00C0434D"/>
    <w:rsid w:val="00C84390"/>
    <w:rsid w:val="00C85CA6"/>
    <w:rsid w:val="00C87896"/>
    <w:rsid w:val="00CA5E61"/>
    <w:rsid w:val="00D029DD"/>
    <w:rsid w:val="00D11A65"/>
    <w:rsid w:val="00D54989"/>
    <w:rsid w:val="00D6513C"/>
    <w:rsid w:val="00D85527"/>
    <w:rsid w:val="00E87B80"/>
    <w:rsid w:val="00E903E7"/>
    <w:rsid w:val="00E90C71"/>
    <w:rsid w:val="00E97E28"/>
    <w:rsid w:val="00EB187D"/>
    <w:rsid w:val="00EE5334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C269"/>
  <w15:docId w15:val="{96A22238-A96A-4525-BCA8-D75850E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8F"/>
    <w:pPr>
      <w:ind w:left="720"/>
      <w:contextualSpacing/>
    </w:pPr>
  </w:style>
  <w:style w:type="table" w:styleId="a4">
    <w:name w:val="Table Grid"/>
    <w:basedOn w:val="a1"/>
    <w:uiPriority w:val="59"/>
    <w:rsid w:val="00A6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59E-755C-4926-A1C5-E7100434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Buhg11</dc:creator>
  <cp:lastModifiedBy>Татьяна</cp:lastModifiedBy>
  <cp:revision>14</cp:revision>
  <cp:lastPrinted>2020-02-10T08:19:00Z</cp:lastPrinted>
  <dcterms:created xsi:type="dcterms:W3CDTF">2020-01-23T07:38:00Z</dcterms:created>
  <dcterms:modified xsi:type="dcterms:W3CDTF">2020-02-19T11:41:00Z</dcterms:modified>
</cp:coreProperties>
</file>