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660" w:rsidRPr="00B049F0" w:rsidRDefault="00941660" w:rsidP="00941660">
      <w:pPr>
        <w:pStyle w:val="2"/>
        <w:spacing w:after="400"/>
      </w:pPr>
      <w:r w:rsidRPr="00B049F0">
        <w:t>ГЕРБ</w:t>
      </w:r>
    </w:p>
    <w:p w:rsidR="00941660" w:rsidRPr="00B049F0" w:rsidRDefault="00941660" w:rsidP="00941660">
      <w:pPr>
        <w:pStyle w:val="3"/>
        <w:rPr>
          <w:sz w:val="30"/>
          <w:szCs w:val="30"/>
        </w:rPr>
      </w:pPr>
      <w:r w:rsidRPr="00B049F0">
        <w:rPr>
          <w:sz w:val="30"/>
          <w:szCs w:val="30"/>
        </w:rPr>
        <w:t>Муниципальное образование</w:t>
      </w:r>
    </w:p>
    <w:p w:rsidR="00941660" w:rsidRPr="00B049F0" w:rsidRDefault="00941660" w:rsidP="00941660">
      <w:pPr>
        <w:contextualSpacing w:val="0"/>
        <w:jc w:val="center"/>
        <w:rPr>
          <w:b/>
          <w:bCs/>
          <w:color w:val="auto"/>
          <w:sz w:val="30"/>
          <w:szCs w:val="30"/>
        </w:rPr>
      </w:pPr>
      <w:r w:rsidRPr="00B049F0">
        <w:rPr>
          <w:b/>
          <w:bCs/>
          <w:color w:val="auto"/>
          <w:sz w:val="30"/>
          <w:szCs w:val="30"/>
        </w:rPr>
        <w:t>«</w:t>
      </w:r>
      <w:proofErr w:type="spellStart"/>
      <w:r w:rsidRPr="00B049F0">
        <w:rPr>
          <w:b/>
          <w:bCs/>
          <w:color w:val="auto"/>
          <w:sz w:val="30"/>
          <w:szCs w:val="30"/>
        </w:rPr>
        <w:t>Токсовское</w:t>
      </w:r>
      <w:proofErr w:type="spellEnd"/>
      <w:r w:rsidRPr="00B049F0">
        <w:rPr>
          <w:b/>
          <w:bCs/>
          <w:color w:val="auto"/>
          <w:sz w:val="30"/>
          <w:szCs w:val="30"/>
        </w:rPr>
        <w:t xml:space="preserve"> городское поселение»</w:t>
      </w:r>
    </w:p>
    <w:p w:rsidR="00941660" w:rsidRPr="00B049F0" w:rsidRDefault="00941660" w:rsidP="00941660">
      <w:pPr>
        <w:pStyle w:val="1"/>
        <w:rPr>
          <w:sz w:val="30"/>
          <w:szCs w:val="30"/>
        </w:rPr>
      </w:pPr>
      <w:r w:rsidRPr="00B049F0">
        <w:rPr>
          <w:sz w:val="30"/>
          <w:szCs w:val="30"/>
        </w:rPr>
        <w:t>Всеволожского муниципального района Ленинградской области</w:t>
      </w:r>
    </w:p>
    <w:p w:rsidR="00941660" w:rsidRPr="00B049F0" w:rsidRDefault="00941660" w:rsidP="00941660">
      <w:pPr>
        <w:contextualSpacing w:val="0"/>
        <w:jc w:val="center"/>
        <w:rPr>
          <w:color w:val="auto"/>
          <w:sz w:val="20"/>
        </w:rPr>
      </w:pPr>
    </w:p>
    <w:p w:rsidR="00941660" w:rsidRPr="00B049F0" w:rsidRDefault="00941660" w:rsidP="00941660">
      <w:pPr>
        <w:jc w:val="center"/>
        <w:rPr>
          <w:b/>
          <w:bCs/>
          <w:color w:val="auto"/>
          <w:spacing w:val="52"/>
          <w:sz w:val="32"/>
          <w:szCs w:val="32"/>
        </w:rPr>
      </w:pPr>
      <w:r w:rsidRPr="00B049F0">
        <w:rPr>
          <w:b/>
          <w:bCs/>
          <w:color w:val="auto"/>
          <w:spacing w:val="52"/>
          <w:sz w:val="32"/>
          <w:szCs w:val="32"/>
        </w:rPr>
        <w:t>АДМИНИСТРАЦИЯ</w:t>
      </w:r>
    </w:p>
    <w:p w:rsidR="00941660" w:rsidRPr="00B049F0" w:rsidRDefault="00941660" w:rsidP="00941660">
      <w:pPr>
        <w:jc w:val="center"/>
        <w:rPr>
          <w:b/>
          <w:bCs/>
          <w:color w:val="auto"/>
          <w:spacing w:val="52"/>
          <w:sz w:val="20"/>
        </w:rPr>
      </w:pPr>
    </w:p>
    <w:p w:rsidR="00941660" w:rsidRPr="00B049F0" w:rsidRDefault="00941660" w:rsidP="00941660">
      <w:pPr>
        <w:pStyle w:val="4"/>
        <w:rPr>
          <w:b/>
          <w:bCs/>
          <w:spacing w:val="52"/>
          <w:sz w:val="32"/>
          <w:szCs w:val="32"/>
        </w:rPr>
      </w:pPr>
      <w:r w:rsidRPr="00B049F0">
        <w:rPr>
          <w:b/>
          <w:bCs/>
          <w:spacing w:val="52"/>
          <w:sz w:val="32"/>
          <w:szCs w:val="32"/>
        </w:rPr>
        <w:t>ПОСТАНОВЛЕНИЕ</w:t>
      </w:r>
    </w:p>
    <w:p w:rsidR="00941660" w:rsidRPr="00B049F0" w:rsidRDefault="00941660" w:rsidP="00941660">
      <w:pPr>
        <w:tabs>
          <w:tab w:val="left" w:pos="6705"/>
        </w:tabs>
        <w:contextualSpacing w:val="0"/>
        <w:rPr>
          <w:color w:val="auto"/>
          <w:sz w:val="40"/>
          <w:szCs w:val="40"/>
        </w:rPr>
      </w:pPr>
      <w:r w:rsidRPr="00B049F0">
        <w:rPr>
          <w:color w:val="auto"/>
          <w:sz w:val="40"/>
          <w:szCs w:val="40"/>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7"/>
        <w:gridCol w:w="2490"/>
        <w:gridCol w:w="692"/>
        <w:gridCol w:w="1800"/>
        <w:gridCol w:w="2490"/>
        <w:gridCol w:w="8"/>
      </w:tblGrid>
      <w:tr w:rsidR="00941660" w:rsidTr="00131347">
        <w:trPr>
          <w:gridAfter w:val="1"/>
          <w:wAfter w:w="4" w:type="pct"/>
        </w:trPr>
        <w:tc>
          <w:tcPr>
            <w:tcW w:w="1248" w:type="pct"/>
            <w:tcBorders>
              <w:bottom w:val="single" w:sz="4" w:space="0" w:color="auto"/>
            </w:tcBorders>
          </w:tcPr>
          <w:p w:rsidR="00941660" w:rsidRDefault="00432277" w:rsidP="00432277">
            <w:pPr>
              <w:pStyle w:val="a8"/>
              <w:jc w:val="center"/>
            </w:pPr>
            <w:bookmarkStart w:id="0" w:name="_GoBack"/>
            <w:r>
              <w:t>25.02.2022</w:t>
            </w:r>
            <w:bookmarkEnd w:id="0"/>
          </w:p>
        </w:tc>
        <w:tc>
          <w:tcPr>
            <w:tcW w:w="1249" w:type="pct"/>
          </w:tcPr>
          <w:p w:rsidR="00941660" w:rsidRDefault="00941660" w:rsidP="00131347">
            <w:pPr>
              <w:pStyle w:val="a8"/>
            </w:pPr>
          </w:p>
        </w:tc>
        <w:tc>
          <w:tcPr>
            <w:tcW w:w="1250" w:type="pct"/>
            <w:gridSpan w:val="2"/>
            <w:vAlign w:val="bottom"/>
          </w:tcPr>
          <w:p w:rsidR="00941660" w:rsidRDefault="00941660" w:rsidP="00131347">
            <w:pPr>
              <w:pStyle w:val="a8"/>
              <w:jc w:val="right"/>
            </w:pPr>
            <w:r>
              <w:t>№</w:t>
            </w:r>
          </w:p>
        </w:tc>
        <w:tc>
          <w:tcPr>
            <w:tcW w:w="1249" w:type="pct"/>
            <w:tcBorders>
              <w:bottom w:val="single" w:sz="4" w:space="0" w:color="auto"/>
            </w:tcBorders>
          </w:tcPr>
          <w:p w:rsidR="00941660" w:rsidRDefault="00432277" w:rsidP="00432277">
            <w:pPr>
              <w:pStyle w:val="a8"/>
              <w:jc w:val="center"/>
            </w:pPr>
            <w:r>
              <w:t>87</w:t>
            </w:r>
          </w:p>
        </w:tc>
      </w:tr>
      <w:tr w:rsidR="00941660" w:rsidRPr="00BB5E3F" w:rsidTr="00131347">
        <w:trPr>
          <w:gridAfter w:val="1"/>
          <w:wAfter w:w="4" w:type="pct"/>
          <w:trHeight w:hRule="exact" w:val="227"/>
        </w:trPr>
        <w:tc>
          <w:tcPr>
            <w:tcW w:w="1248" w:type="pct"/>
            <w:tcBorders>
              <w:top w:val="single" w:sz="4" w:space="0" w:color="auto"/>
            </w:tcBorders>
          </w:tcPr>
          <w:p w:rsidR="00941660" w:rsidRPr="00BB5E3F" w:rsidRDefault="00941660" w:rsidP="00131347">
            <w:pPr>
              <w:pStyle w:val="a8"/>
              <w:jc w:val="center"/>
              <w:rPr>
                <w:sz w:val="20"/>
              </w:rPr>
            </w:pPr>
            <w:proofErr w:type="spellStart"/>
            <w:r w:rsidRPr="00BB5E3F">
              <w:rPr>
                <w:sz w:val="20"/>
              </w:rPr>
              <w:t>г.п</w:t>
            </w:r>
            <w:proofErr w:type="spellEnd"/>
            <w:r w:rsidRPr="00BB5E3F">
              <w:rPr>
                <w:sz w:val="20"/>
              </w:rPr>
              <w:t>. Токсово</w:t>
            </w:r>
          </w:p>
        </w:tc>
        <w:tc>
          <w:tcPr>
            <w:tcW w:w="1249" w:type="pct"/>
          </w:tcPr>
          <w:p w:rsidR="00941660" w:rsidRPr="00BB5E3F" w:rsidRDefault="00941660" w:rsidP="00131347">
            <w:pPr>
              <w:pStyle w:val="a8"/>
              <w:jc w:val="center"/>
              <w:rPr>
                <w:sz w:val="20"/>
              </w:rPr>
            </w:pPr>
          </w:p>
        </w:tc>
        <w:tc>
          <w:tcPr>
            <w:tcW w:w="1250" w:type="pct"/>
            <w:gridSpan w:val="2"/>
          </w:tcPr>
          <w:p w:rsidR="00941660" w:rsidRPr="00BB5E3F" w:rsidRDefault="00941660" w:rsidP="00131347">
            <w:pPr>
              <w:pStyle w:val="a8"/>
              <w:jc w:val="center"/>
              <w:rPr>
                <w:sz w:val="20"/>
              </w:rPr>
            </w:pPr>
          </w:p>
        </w:tc>
        <w:tc>
          <w:tcPr>
            <w:tcW w:w="1249" w:type="pct"/>
            <w:tcBorders>
              <w:top w:val="single" w:sz="4" w:space="0" w:color="auto"/>
            </w:tcBorders>
          </w:tcPr>
          <w:p w:rsidR="00941660" w:rsidRPr="00BB5E3F" w:rsidRDefault="00941660" w:rsidP="00131347">
            <w:pPr>
              <w:pStyle w:val="a8"/>
              <w:jc w:val="center"/>
              <w:rPr>
                <w:sz w:val="20"/>
              </w:rPr>
            </w:pPr>
          </w:p>
        </w:tc>
      </w:tr>
      <w:tr w:rsidR="00941660" w:rsidRPr="00BB5E3F" w:rsidTr="00131347">
        <w:trPr>
          <w:gridAfter w:val="1"/>
          <w:wAfter w:w="4" w:type="pct"/>
          <w:trHeight w:hRule="exact" w:val="227"/>
        </w:trPr>
        <w:tc>
          <w:tcPr>
            <w:tcW w:w="1248" w:type="pct"/>
          </w:tcPr>
          <w:p w:rsidR="00941660" w:rsidRPr="00BB5E3F" w:rsidRDefault="00941660" w:rsidP="00131347">
            <w:pPr>
              <w:pStyle w:val="a8"/>
              <w:jc w:val="center"/>
              <w:rPr>
                <w:sz w:val="20"/>
              </w:rPr>
            </w:pPr>
          </w:p>
        </w:tc>
        <w:tc>
          <w:tcPr>
            <w:tcW w:w="1249" w:type="pct"/>
          </w:tcPr>
          <w:p w:rsidR="00941660" w:rsidRPr="00BB5E3F" w:rsidRDefault="00941660" w:rsidP="00131347">
            <w:pPr>
              <w:pStyle w:val="a8"/>
              <w:jc w:val="center"/>
              <w:rPr>
                <w:sz w:val="20"/>
              </w:rPr>
            </w:pPr>
          </w:p>
        </w:tc>
        <w:tc>
          <w:tcPr>
            <w:tcW w:w="1250" w:type="pct"/>
            <w:gridSpan w:val="2"/>
          </w:tcPr>
          <w:p w:rsidR="00941660" w:rsidRPr="00BB5E3F" w:rsidRDefault="00941660" w:rsidP="00131347">
            <w:pPr>
              <w:pStyle w:val="a8"/>
              <w:jc w:val="center"/>
              <w:rPr>
                <w:sz w:val="20"/>
              </w:rPr>
            </w:pPr>
          </w:p>
        </w:tc>
        <w:tc>
          <w:tcPr>
            <w:tcW w:w="1249" w:type="pct"/>
          </w:tcPr>
          <w:p w:rsidR="00941660" w:rsidRPr="00BB5E3F" w:rsidRDefault="00941660" w:rsidP="00131347">
            <w:pPr>
              <w:pStyle w:val="a8"/>
              <w:jc w:val="center"/>
              <w:rPr>
                <w:sz w:val="20"/>
              </w:rPr>
            </w:pPr>
          </w:p>
        </w:tc>
      </w:tr>
      <w:tr w:rsidR="00941660" w:rsidRPr="001C0FC3" w:rsidTr="00131347">
        <w:tc>
          <w:tcPr>
            <w:tcW w:w="2844" w:type="pct"/>
            <w:gridSpan w:val="3"/>
          </w:tcPr>
          <w:p w:rsidR="00941660" w:rsidRPr="00D2256B" w:rsidRDefault="00941660" w:rsidP="00131347">
            <w:pPr>
              <w:widowControl/>
              <w:autoSpaceDN/>
              <w:adjustRightInd/>
              <w:contextualSpacing w:val="0"/>
              <w:rPr>
                <w:szCs w:val="24"/>
              </w:rPr>
            </w:pPr>
            <w:r w:rsidRPr="00D2256B">
              <w:rPr>
                <w:color w:val="auto"/>
                <w:szCs w:val="24"/>
              </w:rPr>
              <w:t>Об утверждении Порядка формирования резерва управленческих кадров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w:t>
            </w:r>
          </w:p>
        </w:tc>
        <w:tc>
          <w:tcPr>
            <w:tcW w:w="2156" w:type="pct"/>
            <w:gridSpan w:val="3"/>
          </w:tcPr>
          <w:p w:rsidR="00941660" w:rsidRPr="001C0FC3" w:rsidRDefault="00941660" w:rsidP="00131347">
            <w:pPr>
              <w:pStyle w:val="a3"/>
              <w:tabs>
                <w:tab w:val="clear" w:pos="4677"/>
                <w:tab w:val="clear" w:pos="9355"/>
              </w:tabs>
              <w:rPr>
                <w:sz w:val="25"/>
                <w:szCs w:val="25"/>
              </w:rPr>
            </w:pPr>
          </w:p>
        </w:tc>
      </w:tr>
    </w:tbl>
    <w:p w:rsidR="00941660" w:rsidRPr="001C0FC3" w:rsidRDefault="00941660" w:rsidP="00941660">
      <w:pPr>
        <w:widowControl/>
        <w:ind w:firstLine="709"/>
        <w:contextualSpacing w:val="0"/>
        <w:jc w:val="both"/>
        <w:rPr>
          <w:color w:val="auto"/>
          <w:sz w:val="25"/>
          <w:szCs w:val="25"/>
        </w:rPr>
      </w:pPr>
    </w:p>
    <w:p w:rsidR="00941660" w:rsidRPr="00D2256B" w:rsidRDefault="00941660" w:rsidP="00941660">
      <w:pPr>
        <w:widowControl/>
        <w:autoSpaceDN/>
        <w:adjustRightInd/>
        <w:ind w:firstLine="850"/>
        <w:contextualSpacing w:val="0"/>
        <w:jc w:val="both"/>
        <w:rPr>
          <w:color w:val="auto"/>
          <w:szCs w:val="24"/>
        </w:rPr>
      </w:pPr>
      <w:r w:rsidRPr="00D2256B">
        <w:rPr>
          <w:color w:val="auto"/>
          <w:szCs w:val="24"/>
        </w:rPr>
        <w:t xml:space="preserve">В соответствии с Федеральным законом от 02.03.2007 № 25-ФЗ «О муниципальной службе в Российской Федерации», решением совета депутатов от 25.06.2012 № 24 </w:t>
      </w:r>
      <w:r w:rsidRPr="00D2256B">
        <w:rPr>
          <w:color w:val="auto"/>
          <w:szCs w:val="24"/>
        </w:rPr>
        <w:br/>
        <w:t>«Об утверждении Положения о проведении конкурса на замещение вакантной должности директора (руководителя) муниципального учреждения (предприятия) в муниципальном образовании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постановлением администрации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от 25.02.2022 № 86 «Об утверждении Положения о кадровом резерве администрации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администрация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w:t>
      </w:r>
    </w:p>
    <w:p w:rsidR="00941660" w:rsidRPr="00D2256B" w:rsidRDefault="00941660" w:rsidP="00941660">
      <w:pPr>
        <w:widowControl/>
        <w:autoSpaceDN/>
        <w:adjustRightInd/>
        <w:ind w:firstLine="709"/>
        <w:contextualSpacing w:val="0"/>
        <w:jc w:val="both"/>
        <w:rPr>
          <w:color w:val="auto"/>
          <w:szCs w:val="24"/>
        </w:rPr>
      </w:pPr>
      <w:r w:rsidRPr="00D2256B">
        <w:rPr>
          <w:color w:val="auto"/>
          <w:szCs w:val="24"/>
        </w:rPr>
        <w:t>ПОСТАНОВЛЯЕТ:</w:t>
      </w:r>
    </w:p>
    <w:p w:rsidR="00941660" w:rsidRPr="00D2256B" w:rsidRDefault="00941660" w:rsidP="00941660">
      <w:pPr>
        <w:pStyle w:val="aa"/>
        <w:widowControl/>
        <w:numPr>
          <w:ilvl w:val="0"/>
          <w:numId w:val="4"/>
        </w:numPr>
        <w:autoSpaceDN/>
        <w:adjustRightInd/>
        <w:ind w:firstLine="709"/>
        <w:contextualSpacing w:val="0"/>
        <w:jc w:val="both"/>
        <w:rPr>
          <w:color w:val="auto"/>
          <w:szCs w:val="24"/>
        </w:rPr>
      </w:pPr>
      <w:r w:rsidRPr="00D2256B">
        <w:rPr>
          <w:color w:val="auto"/>
          <w:szCs w:val="24"/>
        </w:rPr>
        <w:t>Утвердить Порядок формирования резерва управленческих кадров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согласно приложению.</w:t>
      </w:r>
    </w:p>
    <w:p w:rsidR="00941660" w:rsidRPr="00D2256B" w:rsidRDefault="00941660" w:rsidP="00941660">
      <w:pPr>
        <w:pStyle w:val="aa"/>
        <w:widowControl/>
        <w:numPr>
          <w:ilvl w:val="0"/>
          <w:numId w:val="4"/>
        </w:numPr>
        <w:autoSpaceDN/>
        <w:adjustRightInd/>
        <w:ind w:firstLine="709"/>
        <w:contextualSpacing w:val="0"/>
        <w:jc w:val="both"/>
        <w:rPr>
          <w:color w:val="auto"/>
          <w:szCs w:val="24"/>
        </w:rPr>
      </w:pPr>
      <w:r w:rsidRPr="00D2256B">
        <w:rPr>
          <w:color w:val="auto"/>
          <w:szCs w:val="24"/>
        </w:rPr>
        <w:t>Признать утратившим силу постановление администрации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от 06.09.2012 № 191 «Об утверждении Положения «О порядке формирования резерва управленческих кадров МО «</w:t>
      </w:r>
      <w:proofErr w:type="spellStart"/>
      <w:r w:rsidRPr="00D2256B">
        <w:rPr>
          <w:color w:val="auto"/>
          <w:szCs w:val="24"/>
        </w:rPr>
        <w:t>Токсовское</w:t>
      </w:r>
      <w:proofErr w:type="spellEnd"/>
      <w:r w:rsidRPr="00D2256B">
        <w:rPr>
          <w:color w:val="auto"/>
          <w:szCs w:val="24"/>
        </w:rPr>
        <w:t xml:space="preserve"> городское поселение».</w:t>
      </w:r>
    </w:p>
    <w:p w:rsidR="00941660" w:rsidRPr="00D2256B" w:rsidRDefault="00941660" w:rsidP="00941660">
      <w:pPr>
        <w:pStyle w:val="aa"/>
        <w:widowControl/>
        <w:numPr>
          <w:ilvl w:val="0"/>
          <w:numId w:val="4"/>
        </w:numPr>
        <w:autoSpaceDN/>
        <w:adjustRightInd/>
        <w:ind w:firstLine="709"/>
        <w:contextualSpacing w:val="0"/>
        <w:jc w:val="both"/>
        <w:rPr>
          <w:color w:val="auto"/>
          <w:szCs w:val="24"/>
        </w:rPr>
      </w:pPr>
      <w:r w:rsidRPr="00D2256B">
        <w:rPr>
          <w:spacing w:val="-8"/>
          <w:szCs w:val="24"/>
        </w:rPr>
        <w:t>Настоящее постановление опубликовать в газете «Вести Токсово» и разместить на официальном сайте администрации муниципального образования «</w:t>
      </w:r>
      <w:proofErr w:type="spellStart"/>
      <w:r w:rsidRPr="00D2256B">
        <w:rPr>
          <w:spacing w:val="-8"/>
          <w:szCs w:val="24"/>
        </w:rPr>
        <w:t>Токсовское</w:t>
      </w:r>
      <w:proofErr w:type="spellEnd"/>
      <w:r w:rsidRPr="00D2256B">
        <w:rPr>
          <w:spacing w:val="-8"/>
          <w:szCs w:val="24"/>
        </w:rPr>
        <w:t xml:space="preserve"> городское поселение» Всеволожского муниципального района Ленинградской области в сети «Интернет».</w:t>
      </w:r>
    </w:p>
    <w:p w:rsidR="00941660" w:rsidRPr="00D2256B" w:rsidRDefault="00941660" w:rsidP="00941660">
      <w:pPr>
        <w:pStyle w:val="aa"/>
        <w:widowControl/>
        <w:numPr>
          <w:ilvl w:val="0"/>
          <w:numId w:val="4"/>
        </w:numPr>
        <w:autoSpaceDN/>
        <w:adjustRightInd/>
        <w:ind w:firstLine="709"/>
        <w:contextualSpacing w:val="0"/>
        <w:jc w:val="both"/>
        <w:rPr>
          <w:color w:val="auto"/>
          <w:szCs w:val="24"/>
        </w:rPr>
      </w:pPr>
      <w:r w:rsidRPr="00D2256B">
        <w:rPr>
          <w:szCs w:val="24"/>
        </w:rPr>
        <w:t>Контроль за исполнением постановления оставляю за собой.</w:t>
      </w:r>
    </w:p>
    <w:p w:rsidR="00941660" w:rsidRPr="00D2256B" w:rsidRDefault="00941660" w:rsidP="00941660">
      <w:pPr>
        <w:pStyle w:val="a3"/>
        <w:tabs>
          <w:tab w:val="clear" w:pos="4677"/>
          <w:tab w:val="clear" w:pos="9355"/>
        </w:tabs>
        <w:ind w:firstLine="850"/>
        <w:rPr>
          <w:szCs w:val="24"/>
        </w:rPr>
      </w:pPr>
    </w:p>
    <w:p w:rsidR="00941660" w:rsidRPr="00D2256B" w:rsidRDefault="00941660" w:rsidP="00941660">
      <w:pPr>
        <w:pStyle w:val="a3"/>
        <w:tabs>
          <w:tab w:val="clear" w:pos="4677"/>
          <w:tab w:val="clear" w:pos="9355"/>
        </w:tabs>
        <w:ind w:firstLine="709"/>
        <w:rPr>
          <w:szCs w:val="24"/>
        </w:rPr>
      </w:pPr>
    </w:p>
    <w:p w:rsidR="00941660" w:rsidRPr="00D2256B" w:rsidRDefault="00941660" w:rsidP="00941660">
      <w:pPr>
        <w:pStyle w:val="a3"/>
        <w:tabs>
          <w:tab w:val="clear" w:pos="4677"/>
          <w:tab w:val="clear" w:pos="9355"/>
        </w:tabs>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9"/>
      </w:tblGrid>
      <w:tr w:rsidR="00941660" w:rsidRPr="00D2256B" w:rsidTr="00131347">
        <w:tc>
          <w:tcPr>
            <w:tcW w:w="4978" w:type="dxa"/>
          </w:tcPr>
          <w:p w:rsidR="00941660" w:rsidRPr="00D2256B" w:rsidRDefault="00941660" w:rsidP="00131347">
            <w:pPr>
              <w:pStyle w:val="a3"/>
              <w:tabs>
                <w:tab w:val="clear" w:pos="4677"/>
                <w:tab w:val="clear" w:pos="9355"/>
              </w:tabs>
              <w:rPr>
                <w:szCs w:val="24"/>
              </w:rPr>
            </w:pPr>
            <w:r w:rsidRPr="00D2256B">
              <w:rPr>
                <w:szCs w:val="24"/>
              </w:rPr>
              <w:t>Глава администрации</w:t>
            </w:r>
          </w:p>
        </w:tc>
        <w:tc>
          <w:tcPr>
            <w:tcW w:w="4979" w:type="dxa"/>
          </w:tcPr>
          <w:p w:rsidR="00941660" w:rsidRPr="00D2256B" w:rsidRDefault="00941660" w:rsidP="00131347">
            <w:pPr>
              <w:pStyle w:val="a3"/>
              <w:tabs>
                <w:tab w:val="clear" w:pos="4677"/>
                <w:tab w:val="clear" w:pos="9355"/>
              </w:tabs>
              <w:jc w:val="right"/>
              <w:rPr>
                <w:szCs w:val="24"/>
              </w:rPr>
            </w:pPr>
            <w:r w:rsidRPr="00D2256B">
              <w:rPr>
                <w:szCs w:val="24"/>
              </w:rPr>
              <w:t>С.Н. Кузьмин</w:t>
            </w:r>
          </w:p>
        </w:tc>
      </w:tr>
    </w:tbl>
    <w:p w:rsidR="00941660" w:rsidRPr="00D2256B" w:rsidRDefault="00941660" w:rsidP="00941660">
      <w:pPr>
        <w:pStyle w:val="a3"/>
        <w:tabs>
          <w:tab w:val="clear" w:pos="4677"/>
          <w:tab w:val="clear" w:pos="9355"/>
        </w:tabs>
        <w:rPr>
          <w:szCs w:val="24"/>
        </w:rPr>
        <w:sectPr w:rsidR="00941660" w:rsidRPr="00D2256B" w:rsidSect="00B049F0">
          <w:headerReference w:type="default" r:id="rId5"/>
          <w:footerReference w:type="default" r:id="rId6"/>
          <w:pgSz w:w="11906" w:h="16838"/>
          <w:pgMar w:top="1134" w:right="680" w:bottom="1134" w:left="1259" w:header="709" w:footer="709" w:gutter="0"/>
          <w:cols w:space="708"/>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5713"/>
      </w:tblGrid>
      <w:tr w:rsidR="00941660" w:rsidRPr="00D2256B" w:rsidTr="00131347">
        <w:tc>
          <w:tcPr>
            <w:tcW w:w="2134" w:type="pct"/>
          </w:tcPr>
          <w:p w:rsidR="00941660" w:rsidRPr="00D2256B" w:rsidRDefault="00941660" w:rsidP="00131347">
            <w:pPr>
              <w:rPr>
                <w:szCs w:val="24"/>
              </w:rPr>
            </w:pPr>
          </w:p>
        </w:tc>
        <w:tc>
          <w:tcPr>
            <w:tcW w:w="2866" w:type="pct"/>
          </w:tcPr>
          <w:p w:rsidR="00941660" w:rsidRPr="00D2256B" w:rsidRDefault="00941660" w:rsidP="00131347">
            <w:pPr>
              <w:rPr>
                <w:szCs w:val="24"/>
              </w:rPr>
            </w:pPr>
            <w:r w:rsidRPr="00D2256B">
              <w:rPr>
                <w:szCs w:val="24"/>
              </w:rPr>
              <w:t>УТВЕРЖДЕНО</w:t>
            </w:r>
          </w:p>
          <w:p w:rsidR="00941660" w:rsidRPr="00D2256B" w:rsidRDefault="00941660" w:rsidP="00131347">
            <w:pPr>
              <w:pStyle w:val="21"/>
              <w:jc w:val="left"/>
            </w:pPr>
            <w:r w:rsidRPr="00D2256B">
              <w:t>постановлением администрации муниципального образования «</w:t>
            </w:r>
            <w:proofErr w:type="spellStart"/>
            <w:r w:rsidRPr="00D2256B">
              <w:t>Токсовское</w:t>
            </w:r>
            <w:proofErr w:type="spellEnd"/>
            <w:r w:rsidRPr="00D2256B">
              <w:t xml:space="preserve"> городское поселение» Всеволожского муниципального района Ленинградской области</w:t>
            </w:r>
          </w:p>
          <w:p w:rsidR="00941660" w:rsidRPr="00D2256B" w:rsidRDefault="00941660" w:rsidP="00131347">
            <w:pPr>
              <w:rPr>
                <w:szCs w:val="24"/>
              </w:rPr>
            </w:pPr>
            <w:r w:rsidRPr="00D2256B">
              <w:rPr>
                <w:szCs w:val="24"/>
              </w:rPr>
              <w:t>от _____________№ ___________</w:t>
            </w:r>
          </w:p>
          <w:p w:rsidR="00941660" w:rsidRPr="00D2256B" w:rsidRDefault="00941660" w:rsidP="00131347">
            <w:pPr>
              <w:rPr>
                <w:szCs w:val="24"/>
              </w:rPr>
            </w:pPr>
            <w:r w:rsidRPr="00D2256B">
              <w:rPr>
                <w:szCs w:val="24"/>
              </w:rPr>
              <w:t>(приложение)</w:t>
            </w:r>
          </w:p>
        </w:tc>
      </w:tr>
    </w:tbl>
    <w:p w:rsidR="00941660" w:rsidRPr="00D2256B" w:rsidRDefault="00941660" w:rsidP="00941660">
      <w:pPr>
        <w:jc w:val="center"/>
        <w:rPr>
          <w:szCs w:val="24"/>
        </w:rPr>
      </w:pPr>
    </w:p>
    <w:p w:rsidR="00941660" w:rsidRPr="00D2256B" w:rsidRDefault="00941660" w:rsidP="00941660">
      <w:pPr>
        <w:jc w:val="center"/>
        <w:rPr>
          <w:szCs w:val="24"/>
        </w:rPr>
      </w:pPr>
      <w:r w:rsidRPr="00D2256B">
        <w:rPr>
          <w:szCs w:val="24"/>
        </w:rPr>
        <w:t>Порядок</w:t>
      </w:r>
    </w:p>
    <w:p w:rsidR="00941660" w:rsidRPr="00D2256B" w:rsidRDefault="00941660" w:rsidP="00941660">
      <w:pPr>
        <w:pStyle w:val="21"/>
      </w:pPr>
      <w:r w:rsidRPr="00D2256B">
        <w:t>формирования резерва управленческих кадров муниципального образования «</w:t>
      </w:r>
      <w:proofErr w:type="spellStart"/>
      <w:r w:rsidRPr="00D2256B">
        <w:t>Токсовское</w:t>
      </w:r>
      <w:proofErr w:type="spellEnd"/>
      <w:r w:rsidRPr="00D2256B">
        <w:t xml:space="preserve"> городское поселение» Всеволожского муниципального района Ленинградской области</w:t>
      </w:r>
    </w:p>
    <w:p w:rsidR="00941660" w:rsidRPr="00D2256B" w:rsidRDefault="00941660" w:rsidP="00941660">
      <w:pPr>
        <w:pStyle w:val="a3"/>
        <w:tabs>
          <w:tab w:val="clear" w:pos="4677"/>
          <w:tab w:val="clear" w:pos="9355"/>
        </w:tabs>
        <w:spacing w:before="120" w:after="120"/>
        <w:contextualSpacing w:val="0"/>
        <w:jc w:val="center"/>
        <w:rPr>
          <w:iCs/>
          <w:szCs w:val="24"/>
        </w:rPr>
      </w:pPr>
      <w:r w:rsidRPr="00D2256B">
        <w:rPr>
          <w:iCs/>
          <w:szCs w:val="24"/>
          <w:lang w:val="en-US"/>
        </w:rPr>
        <w:t>I</w:t>
      </w:r>
      <w:r w:rsidRPr="00D2256B">
        <w:rPr>
          <w:iCs/>
          <w:szCs w:val="24"/>
        </w:rPr>
        <w:t>. Общие положения</w:t>
      </w:r>
    </w:p>
    <w:p w:rsidR="00941660" w:rsidRPr="00D2256B" w:rsidRDefault="00941660" w:rsidP="00941660">
      <w:pPr>
        <w:pStyle w:val="aa"/>
        <w:numPr>
          <w:ilvl w:val="0"/>
          <w:numId w:val="1"/>
        </w:numPr>
        <w:ind w:left="0" w:firstLine="709"/>
        <w:jc w:val="both"/>
        <w:rPr>
          <w:szCs w:val="24"/>
        </w:rPr>
      </w:pPr>
      <w:r w:rsidRPr="00D2256B">
        <w:rPr>
          <w:szCs w:val="24"/>
        </w:rPr>
        <w:t>Порядок формирования резерва управленческих кадров муниципального образования «</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 (далее - Порядок) определяет принципы и порядок формирования резерва управленческих кадров муниципального образования «</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 (далее – резерв управленческих кадров), а также порядок организации работы с ним.</w:t>
      </w:r>
    </w:p>
    <w:p w:rsidR="00941660" w:rsidRPr="00D2256B" w:rsidRDefault="00941660" w:rsidP="00941660">
      <w:pPr>
        <w:pStyle w:val="aa"/>
        <w:numPr>
          <w:ilvl w:val="0"/>
          <w:numId w:val="1"/>
        </w:numPr>
        <w:ind w:left="0" w:firstLine="709"/>
        <w:jc w:val="both"/>
        <w:rPr>
          <w:szCs w:val="24"/>
        </w:rPr>
      </w:pPr>
      <w:r w:rsidRPr="00D2256B">
        <w:rPr>
          <w:szCs w:val="24"/>
        </w:rPr>
        <w:t xml:space="preserve">Резерв управленческих кадров представляет собой группу лиц, имеющих опыт управленческой деятельности или успешно проявивших себя в сфере профессиональной </w:t>
      </w:r>
      <w:r>
        <w:rPr>
          <w:szCs w:val="24"/>
        </w:rPr>
        <w:br/>
      </w:r>
      <w:r w:rsidRPr="00D2256B">
        <w:rPr>
          <w:szCs w:val="24"/>
        </w:rPr>
        <w:t>и общественной деятельности, обладающих необходимыми деловыми и личностными качествами и успешно прошедших процедуру отбора на основании установленных критериев.</w:t>
      </w:r>
    </w:p>
    <w:p w:rsidR="00941660" w:rsidRPr="00D2256B" w:rsidRDefault="00941660" w:rsidP="00941660">
      <w:pPr>
        <w:pStyle w:val="aa"/>
        <w:numPr>
          <w:ilvl w:val="0"/>
          <w:numId w:val="1"/>
        </w:numPr>
        <w:ind w:left="0" w:firstLine="709"/>
        <w:jc w:val="both"/>
        <w:rPr>
          <w:szCs w:val="24"/>
        </w:rPr>
      </w:pPr>
      <w:r w:rsidRPr="00D2256B">
        <w:rPr>
          <w:szCs w:val="24"/>
        </w:rPr>
        <w:t xml:space="preserve">Резерв управленческих кадров формируется для замещения должностей: </w:t>
      </w:r>
    </w:p>
    <w:p w:rsidR="00941660" w:rsidRPr="00D2256B" w:rsidRDefault="00941660" w:rsidP="00941660">
      <w:pPr>
        <w:ind w:firstLine="709"/>
        <w:jc w:val="both"/>
        <w:rPr>
          <w:szCs w:val="24"/>
        </w:rPr>
      </w:pPr>
      <w:r w:rsidRPr="00D2256B">
        <w:rPr>
          <w:szCs w:val="24"/>
        </w:rPr>
        <w:t xml:space="preserve">1.3.1. главы администрации муниципального образования; </w:t>
      </w:r>
    </w:p>
    <w:p w:rsidR="00941660" w:rsidRPr="00D2256B" w:rsidRDefault="00941660" w:rsidP="00941660">
      <w:pPr>
        <w:ind w:firstLine="709"/>
        <w:jc w:val="both"/>
        <w:rPr>
          <w:szCs w:val="24"/>
        </w:rPr>
      </w:pPr>
      <w:r w:rsidRPr="00D2256B">
        <w:rPr>
          <w:szCs w:val="24"/>
        </w:rPr>
        <w:t>1.3.2. заместителей главы администрации муниципального образования;</w:t>
      </w:r>
    </w:p>
    <w:p w:rsidR="00941660" w:rsidRPr="00D2256B" w:rsidRDefault="00941660" w:rsidP="00941660">
      <w:pPr>
        <w:ind w:firstLine="709"/>
        <w:jc w:val="both"/>
        <w:rPr>
          <w:szCs w:val="24"/>
        </w:rPr>
      </w:pPr>
      <w:r w:rsidRPr="00D2256B">
        <w:rPr>
          <w:szCs w:val="24"/>
        </w:rPr>
        <w:t xml:space="preserve">1.3.3. руководителей муниципальных предприятий, автономных, бюджетных </w:t>
      </w:r>
      <w:r w:rsidRPr="00D2256B">
        <w:rPr>
          <w:szCs w:val="24"/>
        </w:rPr>
        <w:br/>
        <w:t xml:space="preserve">и казенных учреждений. </w:t>
      </w:r>
    </w:p>
    <w:p w:rsidR="00941660" w:rsidRPr="00D2256B" w:rsidRDefault="00941660" w:rsidP="00941660">
      <w:pPr>
        <w:ind w:firstLine="709"/>
        <w:jc w:val="both"/>
        <w:rPr>
          <w:szCs w:val="24"/>
        </w:rPr>
      </w:pPr>
      <w:r w:rsidRPr="00D2256B">
        <w:rPr>
          <w:szCs w:val="24"/>
        </w:rPr>
        <w:t xml:space="preserve">Резерв управленческих кадров для замещения должностей, указанных в подпунктах </w:t>
      </w:r>
      <w:r w:rsidRPr="00D2256B">
        <w:rPr>
          <w:szCs w:val="24"/>
        </w:rPr>
        <w:br/>
        <w:t>1 и 2 пункта 1.3 входит в кадровый резерв администрации муниципального образования «</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 (далее – муниципального образования) для замещения руководящих должностей муниципальной службы муниципального образования.</w:t>
      </w:r>
    </w:p>
    <w:p w:rsidR="00941660" w:rsidRPr="00D2256B" w:rsidRDefault="00941660" w:rsidP="00941660">
      <w:pPr>
        <w:pStyle w:val="aa"/>
        <w:numPr>
          <w:ilvl w:val="0"/>
          <w:numId w:val="1"/>
        </w:numPr>
        <w:ind w:left="0" w:firstLine="709"/>
        <w:jc w:val="both"/>
        <w:rPr>
          <w:szCs w:val="24"/>
        </w:rPr>
      </w:pPr>
      <w:r w:rsidRPr="00D2256B">
        <w:rPr>
          <w:szCs w:val="24"/>
        </w:rPr>
        <w:t>Формирование резерва управленческих кадров осуществляется в целях:</w:t>
      </w:r>
    </w:p>
    <w:p w:rsidR="00941660" w:rsidRPr="00D2256B" w:rsidRDefault="00941660" w:rsidP="00941660">
      <w:pPr>
        <w:pStyle w:val="aa"/>
        <w:ind w:left="0" w:firstLine="709"/>
        <w:jc w:val="both"/>
        <w:rPr>
          <w:szCs w:val="24"/>
        </w:rPr>
      </w:pPr>
      <w:r w:rsidRPr="00D2256B">
        <w:rPr>
          <w:szCs w:val="24"/>
        </w:rPr>
        <w:t>отбора специалистов, подготовленных к руководящей работе;</w:t>
      </w:r>
    </w:p>
    <w:p w:rsidR="00941660" w:rsidRPr="00D2256B" w:rsidRDefault="00941660" w:rsidP="00941660">
      <w:pPr>
        <w:pStyle w:val="aa"/>
        <w:ind w:left="0" w:firstLine="709"/>
        <w:jc w:val="both"/>
        <w:rPr>
          <w:szCs w:val="24"/>
        </w:rPr>
      </w:pPr>
      <w:r w:rsidRPr="00D2256B">
        <w:rPr>
          <w:szCs w:val="24"/>
        </w:rPr>
        <w:t xml:space="preserve">формирования состава высококвалифицированных кадров, способных участвовать </w:t>
      </w:r>
      <w:r w:rsidRPr="00D2256B">
        <w:rPr>
          <w:szCs w:val="24"/>
        </w:rPr>
        <w:br/>
        <w:t>в решении задач социально-экономического развития муниципального образования;</w:t>
      </w:r>
    </w:p>
    <w:p w:rsidR="00941660" w:rsidRPr="00D2256B" w:rsidRDefault="00941660" w:rsidP="00941660">
      <w:pPr>
        <w:pStyle w:val="aa"/>
        <w:ind w:left="0" w:firstLine="709"/>
        <w:jc w:val="both"/>
        <w:rPr>
          <w:szCs w:val="24"/>
        </w:rPr>
      </w:pPr>
      <w:r w:rsidRPr="00D2256B">
        <w:rPr>
          <w:szCs w:val="24"/>
        </w:rPr>
        <w:t>организации профессионального развития лиц включенных в резерв управленческих кадров.</w:t>
      </w:r>
    </w:p>
    <w:p w:rsidR="00941660" w:rsidRPr="00D2256B" w:rsidRDefault="00941660" w:rsidP="00941660">
      <w:pPr>
        <w:spacing w:before="120" w:after="120"/>
        <w:contextualSpacing w:val="0"/>
        <w:jc w:val="center"/>
        <w:rPr>
          <w:szCs w:val="24"/>
        </w:rPr>
      </w:pPr>
      <w:r w:rsidRPr="00D2256B">
        <w:rPr>
          <w:szCs w:val="24"/>
          <w:lang w:val="en-US"/>
        </w:rPr>
        <w:t>II</w:t>
      </w:r>
      <w:r w:rsidRPr="00D2256B">
        <w:rPr>
          <w:szCs w:val="24"/>
        </w:rPr>
        <w:t>. Принципы формирования, требования к кандидатам и порядок формирования резерва управленческих кадров</w:t>
      </w:r>
    </w:p>
    <w:p w:rsidR="00941660" w:rsidRPr="00D2256B" w:rsidRDefault="00941660" w:rsidP="00941660">
      <w:pPr>
        <w:pStyle w:val="aa"/>
        <w:numPr>
          <w:ilvl w:val="0"/>
          <w:numId w:val="2"/>
        </w:numPr>
        <w:ind w:left="0" w:firstLine="709"/>
        <w:jc w:val="both"/>
        <w:rPr>
          <w:iCs/>
          <w:szCs w:val="24"/>
        </w:rPr>
      </w:pPr>
      <w:r w:rsidRPr="00D2256B">
        <w:rPr>
          <w:iCs/>
          <w:szCs w:val="24"/>
        </w:rPr>
        <w:t>Основными принципами формирования резерва управленческих кадров являются:</w:t>
      </w:r>
    </w:p>
    <w:p w:rsidR="00941660" w:rsidRPr="00D2256B" w:rsidRDefault="00941660" w:rsidP="00941660">
      <w:pPr>
        <w:pStyle w:val="aa"/>
        <w:ind w:left="0" w:firstLine="709"/>
        <w:jc w:val="both"/>
        <w:rPr>
          <w:szCs w:val="24"/>
        </w:rPr>
      </w:pPr>
      <w:r w:rsidRPr="00D2256B">
        <w:rPr>
          <w:szCs w:val="24"/>
        </w:rPr>
        <w:t>законность;</w:t>
      </w:r>
    </w:p>
    <w:p w:rsidR="00941660" w:rsidRPr="00D2256B" w:rsidRDefault="00941660" w:rsidP="00941660">
      <w:pPr>
        <w:pStyle w:val="aa"/>
        <w:ind w:left="0" w:firstLine="709"/>
        <w:jc w:val="both"/>
        <w:rPr>
          <w:szCs w:val="24"/>
        </w:rPr>
      </w:pPr>
      <w:r w:rsidRPr="00D2256B">
        <w:rPr>
          <w:szCs w:val="24"/>
        </w:rPr>
        <w:t>доступность информации о резерве управленческих кадров;</w:t>
      </w:r>
    </w:p>
    <w:p w:rsidR="00941660" w:rsidRPr="00D2256B" w:rsidRDefault="00941660" w:rsidP="00941660">
      <w:pPr>
        <w:pStyle w:val="aa"/>
        <w:ind w:left="0" w:firstLine="709"/>
        <w:jc w:val="both"/>
        <w:rPr>
          <w:szCs w:val="24"/>
        </w:rPr>
      </w:pPr>
      <w:r w:rsidRPr="00D2256B">
        <w:rPr>
          <w:szCs w:val="24"/>
        </w:rPr>
        <w:t xml:space="preserve">равный доступ граждан Российской Федерации и добровольность их включения </w:t>
      </w:r>
      <w:r w:rsidRPr="00D2256B">
        <w:rPr>
          <w:szCs w:val="24"/>
        </w:rPr>
        <w:br/>
        <w:t>в резерв управленческих кадров;</w:t>
      </w:r>
    </w:p>
    <w:p w:rsidR="00941660" w:rsidRPr="00D2256B" w:rsidRDefault="00941660" w:rsidP="00941660">
      <w:pPr>
        <w:pStyle w:val="aa"/>
        <w:ind w:left="0" w:firstLine="709"/>
        <w:jc w:val="both"/>
        <w:rPr>
          <w:szCs w:val="24"/>
        </w:rPr>
      </w:pPr>
      <w:r w:rsidRPr="00D2256B">
        <w:rPr>
          <w:szCs w:val="24"/>
        </w:rPr>
        <w:t>объективность и комплексность оценки профессиональных, деловых и личностных качеств, результатов служебной (трудовой) деятельности кандидатов на включение в резерв управленческих кадров;</w:t>
      </w:r>
    </w:p>
    <w:p w:rsidR="00941660" w:rsidRPr="00D2256B" w:rsidRDefault="00941660" w:rsidP="00941660">
      <w:pPr>
        <w:pStyle w:val="aa"/>
        <w:ind w:left="0" w:firstLine="709"/>
        <w:jc w:val="both"/>
        <w:rPr>
          <w:szCs w:val="24"/>
        </w:rPr>
      </w:pPr>
      <w:r w:rsidRPr="00D2256B">
        <w:rPr>
          <w:szCs w:val="24"/>
        </w:rPr>
        <w:t>профессионализм и компетентность лиц, включенных в резерв управленческих кадров;</w:t>
      </w:r>
    </w:p>
    <w:p w:rsidR="00941660" w:rsidRPr="00D2256B" w:rsidRDefault="00941660" w:rsidP="00941660">
      <w:pPr>
        <w:pStyle w:val="aa"/>
        <w:ind w:left="0" w:firstLine="709"/>
        <w:jc w:val="both"/>
        <w:rPr>
          <w:szCs w:val="24"/>
        </w:rPr>
      </w:pPr>
      <w:r w:rsidRPr="00D2256B">
        <w:rPr>
          <w:szCs w:val="24"/>
        </w:rPr>
        <w:t>единство основных требований, предъявляемых к гражданам для включения (исключения) в резерв управленческих кадров.</w:t>
      </w:r>
    </w:p>
    <w:p w:rsidR="00941660" w:rsidRPr="00D2256B" w:rsidRDefault="00941660" w:rsidP="00941660">
      <w:pPr>
        <w:pStyle w:val="aa"/>
        <w:numPr>
          <w:ilvl w:val="0"/>
          <w:numId w:val="2"/>
        </w:numPr>
        <w:ind w:left="0" w:firstLine="709"/>
        <w:jc w:val="both"/>
        <w:rPr>
          <w:szCs w:val="24"/>
        </w:rPr>
      </w:pPr>
      <w:r w:rsidRPr="00D2256B">
        <w:rPr>
          <w:szCs w:val="24"/>
        </w:rPr>
        <w:lastRenderedPageBreak/>
        <w:t xml:space="preserve">Отбор кандидатов в резерв управленческих кадров осуществляется </w:t>
      </w:r>
      <w:r w:rsidRPr="00D2256B">
        <w:rPr>
          <w:szCs w:val="24"/>
        </w:rPr>
        <w:br/>
        <w:t>в соответствии с основными требованиями:</w:t>
      </w:r>
    </w:p>
    <w:p w:rsidR="00941660" w:rsidRPr="00D2256B" w:rsidRDefault="00941660" w:rsidP="00941660">
      <w:pPr>
        <w:pStyle w:val="aa"/>
        <w:ind w:left="0" w:firstLine="709"/>
        <w:jc w:val="both"/>
        <w:rPr>
          <w:szCs w:val="24"/>
        </w:rPr>
      </w:pPr>
      <w:r w:rsidRPr="00D2256B">
        <w:rPr>
          <w:szCs w:val="24"/>
        </w:rPr>
        <w:t>к уровню образования и опыту работы:</w:t>
      </w:r>
    </w:p>
    <w:p w:rsidR="00941660" w:rsidRPr="00D2256B" w:rsidRDefault="00941660" w:rsidP="00941660">
      <w:pPr>
        <w:pStyle w:val="aa"/>
        <w:ind w:left="0" w:firstLine="709"/>
        <w:jc w:val="both"/>
        <w:rPr>
          <w:szCs w:val="24"/>
        </w:rPr>
      </w:pPr>
      <w:r w:rsidRPr="00D2256B">
        <w:rPr>
          <w:szCs w:val="24"/>
        </w:rPr>
        <w:t>наличие высшего профессионального образования;</w:t>
      </w:r>
    </w:p>
    <w:p w:rsidR="00941660" w:rsidRPr="00D2256B" w:rsidRDefault="00941660" w:rsidP="00941660">
      <w:pPr>
        <w:pStyle w:val="aa"/>
        <w:ind w:left="0" w:firstLine="709"/>
        <w:jc w:val="both"/>
        <w:rPr>
          <w:szCs w:val="24"/>
        </w:rPr>
      </w:pPr>
      <w:r w:rsidRPr="00D2256B">
        <w:rPr>
          <w:szCs w:val="24"/>
        </w:rPr>
        <w:t>соответствие специальности (квалификации) профилю деятельности;</w:t>
      </w:r>
    </w:p>
    <w:p w:rsidR="00941660" w:rsidRPr="00D2256B" w:rsidRDefault="00941660" w:rsidP="00941660">
      <w:pPr>
        <w:ind w:firstLine="709"/>
        <w:jc w:val="both"/>
        <w:rPr>
          <w:szCs w:val="24"/>
        </w:rPr>
      </w:pPr>
      <w:r w:rsidRPr="00D2256B">
        <w:rPr>
          <w:szCs w:val="24"/>
        </w:rPr>
        <w:t>не менее двух лет стажа муниципальной службы (государственной службы) или не менее четырех лет стажа работы на руководящих должностях в учреждениях и на предприятиях или стажа работы по специальности;</w:t>
      </w:r>
    </w:p>
    <w:p w:rsidR="00941660" w:rsidRPr="00D2256B" w:rsidRDefault="00941660" w:rsidP="00941660">
      <w:pPr>
        <w:ind w:firstLine="709"/>
        <w:jc w:val="both"/>
        <w:rPr>
          <w:szCs w:val="24"/>
        </w:rPr>
      </w:pPr>
      <w:r w:rsidRPr="00D2256B">
        <w:rPr>
          <w:szCs w:val="24"/>
        </w:rPr>
        <w:t>занимаемая должность на день подачи заявления о включении в резерв управленческих кадров не ниже должности руководителя структурного подразделения;</w:t>
      </w:r>
    </w:p>
    <w:p w:rsidR="00941660" w:rsidRPr="00D2256B" w:rsidRDefault="00941660" w:rsidP="00941660">
      <w:pPr>
        <w:pStyle w:val="aa"/>
        <w:ind w:left="0" w:firstLine="709"/>
        <w:jc w:val="both"/>
        <w:rPr>
          <w:szCs w:val="24"/>
        </w:rPr>
      </w:pPr>
      <w:r w:rsidRPr="00D2256B">
        <w:rPr>
          <w:szCs w:val="24"/>
        </w:rPr>
        <w:t>к личностным качествам:</w:t>
      </w:r>
    </w:p>
    <w:p w:rsidR="00941660" w:rsidRPr="00D2256B" w:rsidRDefault="00941660" w:rsidP="00941660">
      <w:pPr>
        <w:pStyle w:val="aa"/>
        <w:ind w:left="0" w:firstLine="709"/>
        <w:jc w:val="both"/>
        <w:rPr>
          <w:szCs w:val="24"/>
        </w:rPr>
      </w:pPr>
      <w:r w:rsidRPr="00D2256B">
        <w:rPr>
          <w:szCs w:val="24"/>
        </w:rPr>
        <w:t>организаторские способности;</w:t>
      </w:r>
    </w:p>
    <w:p w:rsidR="00941660" w:rsidRPr="00D2256B" w:rsidRDefault="00941660" w:rsidP="00941660">
      <w:pPr>
        <w:pStyle w:val="aa"/>
        <w:ind w:left="0" w:firstLine="709"/>
        <w:jc w:val="both"/>
        <w:rPr>
          <w:szCs w:val="24"/>
        </w:rPr>
      </w:pPr>
      <w:r w:rsidRPr="00D2256B">
        <w:rPr>
          <w:szCs w:val="24"/>
        </w:rPr>
        <w:t>лидерские качества;</w:t>
      </w:r>
    </w:p>
    <w:p w:rsidR="00941660" w:rsidRPr="00D2256B" w:rsidRDefault="00941660" w:rsidP="00941660">
      <w:pPr>
        <w:pStyle w:val="aa"/>
        <w:ind w:left="0" w:firstLine="709"/>
        <w:jc w:val="both"/>
        <w:rPr>
          <w:szCs w:val="24"/>
        </w:rPr>
      </w:pPr>
      <w:r w:rsidRPr="00D2256B">
        <w:rPr>
          <w:szCs w:val="24"/>
        </w:rPr>
        <w:t>ответственность за порученное дело;</w:t>
      </w:r>
    </w:p>
    <w:p w:rsidR="00941660" w:rsidRPr="00D2256B" w:rsidRDefault="00941660" w:rsidP="00941660">
      <w:pPr>
        <w:pStyle w:val="aa"/>
        <w:ind w:left="0" w:firstLine="709"/>
        <w:jc w:val="both"/>
        <w:rPr>
          <w:szCs w:val="24"/>
        </w:rPr>
      </w:pPr>
      <w:r w:rsidRPr="00D2256B">
        <w:rPr>
          <w:szCs w:val="24"/>
        </w:rPr>
        <w:t>высокие эмоционально-волевые и нравственно-этические качества;</w:t>
      </w:r>
    </w:p>
    <w:p w:rsidR="00941660" w:rsidRPr="00D2256B" w:rsidRDefault="00941660" w:rsidP="00941660">
      <w:pPr>
        <w:pStyle w:val="aa"/>
        <w:ind w:left="0" w:firstLine="709"/>
        <w:jc w:val="both"/>
        <w:rPr>
          <w:szCs w:val="24"/>
        </w:rPr>
      </w:pPr>
      <w:r w:rsidRPr="00D2256B">
        <w:rPr>
          <w:szCs w:val="24"/>
        </w:rPr>
        <w:t xml:space="preserve">соответствие иным требованиям, установленным для замещения должности на которую претендует кандидат, должностными инструкциями (регламентами), квалификационными требованиями, трудовым договором (контрактом), а также с учетом возможности кандидата </w:t>
      </w:r>
      <w:r>
        <w:rPr>
          <w:szCs w:val="24"/>
        </w:rPr>
        <w:br/>
      </w:r>
      <w:r w:rsidRPr="00D2256B">
        <w:rPr>
          <w:szCs w:val="24"/>
        </w:rPr>
        <w:t>в течение пребывания в резерве соответствовать вышеуказанным требованиям.</w:t>
      </w:r>
    </w:p>
    <w:p w:rsidR="00941660" w:rsidRPr="00D2256B" w:rsidRDefault="00941660" w:rsidP="00941660">
      <w:pPr>
        <w:ind w:firstLine="709"/>
        <w:jc w:val="both"/>
        <w:rPr>
          <w:szCs w:val="24"/>
        </w:rPr>
      </w:pPr>
      <w:r w:rsidRPr="00D2256B">
        <w:rPr>
          <w:szCs w:val="24"/>
        </w:rPr>
        <w:t xml:space="preserve">Возраст лиц, включенных в резерв управленческих кадров, не должен превышать </w:t>
      </w:r>
      <w:r w:rsidRPr="00D2256B">
        <w:rPr>
          <w:szCs w:val="24"/>
        </w:rPr>
        <w:br/>
        <w:t>50 лет.</w:t>
      </w:r>
    </w:p>
    <w:p w:rsidR="00941660" w:rsidRPr="00D2256B" w:rsidRDefault="00941660" w:rsidP="00941660">
      <w:pPr>
        <w:pStyle w:val="aa"/>
        <w:numPr>
          <w:ilvl w:val="0"/>
          <w:numId w:val="2"/>
        </w:numPr>
        <w:ind w:left="0" w:firstLine="709"/>
        <w:jc w:val="both"/>
        <w:rPr>
          <w:szCs w:val="24"/>
        </w:rPr>
      </w:pPr>
      <w:r w:rsidRPr="00D2256B">
        <w:rPr>
          <w:szCs w:val="24"/>
        </w:rPr>
        <w:t>Численность резерва управленческих кадров не должна превышать 3 человек на одну должность.</w:t>
      </w:r>
    </w:p>
    <w:p w:rsidR="00941660" w:rsidRPr="00D2256B" w:rsidRDefault="00941660" w:rsidP="00941660">
      <w:pPr>
        <w:pStyle w:val="aa"/>
        <w:numPr>
          <w:ilvl w:val="0"/>
          <w:numId w:val="2"/>
        </w:numPr>
        <w:ind w:left="0" w:firstLine="709"/>
        <w:jc w:val="both"/>
        <w:rPr>
          <w:szCs w:val="24"/>
        </w:rPr>
      </w:pPr>
      <w:r w:rsidRPr="00D2256B">
        <w:rPr>
          <w:szCs w:val="24"/>
        </w:rPr>
        <w:t xml:space="preserve">Включение в резерв управленческих кадров осуществляется по результатам отбора. </w:t>
      </w:r>
    </w:p>
    <w:p w:rsidR="00941660" w:rsidRPr="00D2256B" w:rsidRDefault="00941660" w:rsidP="00941660">
      <w:pPr>
        <w:ind w:firstLine="709"/>
        <w:jc w:val="both"/>
        <w:rPr>
          <w:szCs w:val="24"/>
        </w:rPr>
      </w:pPr>
      <w:r w:rsidRPr="00D2256B">
        <w:rPr>
          <w:szCs w:val="24"/>
        </w:rPr>
        <w:t xml:space="preserve">Решение о проведении отбора в резерв управленческих кадров, перечень должностей, на которые проводится отбор в резерв управленческих кадров, установление требований, предъявляемых к кандидатам на включение в резерв управленческих кадров, определение методик и критериев отбора лиц, претендующих на включение в резерв управленческих кадров, принимается распоряжением главы администрации муниципального образования. </w:t>
      </w:r>
    </w:p>
    <w:p w:rsidR="00941660" w:rsidRPr="00D2256B" w:rsidRDefault="00941660" w:rsidP="00941660">
      <w:pPr>
        <w:ind w:firstLine="709"/>
        <w:jc w:val="both"/>
        <w:rPr>
          <w:szCs w:val="24"/>
        </w:rPr>
      </w:pPr>
      <w:r w:rsidRPr="00D2256B">
        <w:rPr>
          <w:szCs w:val="24"/>
        </w:rPr>
        <w:t xml:space="preserve">Перечень должностей, входящих в резерв управленческих кадров, может корректироваться в течение календарного года. </w:t>
      </w:r>
    </w:p>
    <w:p w:rsidR="00941660" w:rsidRPr="00D2256B" w:rsidRDefault="00941660" w:rsidP="00941660">
      <w:pPr>
        <w:pStyle w:val="aa"/>
        <w:numPr>
          <w:ilvl w:val="0"/>
          <w:numId w:val="2"/>
        </w:numPr>
        <w:ind w:left="0" w:firstLine="709"/>
        <w:jc w:val="both"/>
        <w:rPr>
          <w:szCs w:val="24"/>
        </w:rPr>
      </w:pPr>
      <w:r w:rsidRPr="00D2256B">
        <w:rPr>
          <w:szCs w:val="24"/>
        </w:rPr>
        <w:t xml:space="preserve">Информация о формировании резерва управленческих кадров размещается </w:t>
      </w:r>
      <w:r w:rsidRPr="00D2256B">
        <w:rPr>
          <w:szCs w:val="24"/>
        </w:rPr>
        <w:br/>
        <w:t xml:space="preserve">в </w:t>
      </w:r>
      <w:r>
        <w:rPr>
          <w:szCs w:val="24"/>
        </w:rPr>
        <w:t xml:space="preserve">газете </w:t>
      </w:r>
      <w:r w:rsidRPr="00D2256B">
        <w:rPr>
          <w:spacing w:val="-8"/>
          <w:szCs w:val="24"/>
        </w:rPr>
        <w:t>«Вести Токсово» и на официальном сайте администрации муниципального образования</w:t>
      </w:r>
      <w:r>
        <w:rPr>
          <w:spacing w:val="-8"/>
          <w:szCs w:val="24"/>
        </w:rPr>
        <w:t xml:space="preserve"> </w:t>
      </w:r>
      <w:r w:rsidRPr="00D2256B">
        <w:rPr>
          <w:szCs w:val="24"/>
        </w:rPr>
        <w:t>«</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w:t>
      </w:r>
      <w:r>
        <w:rPr>
          <w:szCs w:val="24"/>
        </w:rPr>
        <w:t xml:space="preserve"> (далее – муниципальное образование)</w:t>
      </w:r>
      <w:r w:rsidRPr="00D2256B">
        <w:rPr>
          <w:spacing w:val="-8"/>
          <w:szCs w:val="24"/>
        </w:rPr>
        <w:t>.</w:t>
      </w:r>
    </w:p>
    <w:p w:rsidR="00941660" w:rsidRPr="00D2256B" w:rsidRDefault="00941660" w:rsidP="00941660">
      <w:pPr>
        <w:pStyle w:val="aa"/>
        <w:numPr>
          <w:ilvl w:val="0"/>
          <w:numId w:val="2"/>
        </w:numPr>
        <w:ind w:left="0" w:firstLine="709"/>
        <w:jc w:val="both"/>
        <w:rPr>
          <w:szCs w:val="24"/>
        </w:rPr>
      </w:pPr>
      <w:r w:rsidRPr="00D2256B">
        <w:rPr>
          <w:szCs w:val="24"/>
        </w:rPr>
        <w:t xml:space="preserve">Кандидат на включение в резерв управленческих кадров представляет в отдел по связям с общественностью и социальной работе (далее – Отдел) администрации </w:t>
      </w:r>
      <w:bookmarkStart w:id="1" w:name="_Hlk98323191"/>
      <w:r w:rsidRPr="00D2256B">
        <w:rPr>
          <w:spacing w:val="-8"/>
          <w:szCs w:val="24"/>
        </w:rPr>
        <w:t>муниципального образования</w:t>
      </w:r>
      <w:bookmarkEnd w:id="1"/>
      <w:r w:rsidRPr="00D2256B">
        <w:rPr>
          <w:szCs w:val="24"/>
        </w:rPr>
        <w:t xml:space="preserve"> следующие документы:</w:t>
      </w:r>
    </w:p>
    <w:p w:rsidR="00941660" w:rsidRPr="00D2256B" w:rsidRDefault="00941660" w:rsidP="00941660">
      <w:pPr>
        <w:pStyle w:val="aa"/>
        <w:ind w:left="0" w:firstLine="709"/>
        <w:jc w:val="both"/>
        <w:rPr>
          <w:szCs w:val="24"/>
        </w:rPr>
      </w:pPr>
      <w:r w:rsidRPr="00D2256B">
        <w:rPr>
          <w:szCs w:val="24"/>
        </w:rPr>
        <w:t>личное заявление о включении в резерв управленческих кадров по форме согласно приложению № 1 к настоящему Порядку, содержащее согласие на использование своих персональных данных органами местного самоуправления и государственной власти;</w:t>
      </w:r>
    </w:p>
    <w:p w:rsidR="00941660" w:rsidRPr="00D2256B" w:rsidRDefault="00941660" w:rsidP="00941660">
      <w:pPr>
        <w:pStyle w:val="aa"/>
        <w:ind w:left="0" w:firstLine="709"/>
        <w:jc w:val="both"/>
        <w:rPr>
          <w:szCs w:val="24"/>
        </w:rPr>
      </w:pPr>
      <w:r w:rsidRPr="00D2256B">
        <w:rPr>
          <w:szCs w:val="24"/>
        </w:rPr>
        <w:t>анкету по форме согласно приложению № 2 к настоящему Порядку;</w:t>
      </w:r>
    </w:p>
    <w:p w:rsidR="00941660" w:rsidRPr="00D2256B" w:rsidRDefault="00941660" w:rsidP="00941660">
      <w:pPr>
        <w:pStyle w:val="aa"/>
        <w:ind w:left="0" w:firstLine="709"/>
        <w:jc w:val="both"/>
        <w:rPr>
          <w:szCs w:val="24"/>
        </w:rPr>
      </w:pPr>
      <w:r w:rsidRPr="00D2256B">
        <w:rPr>
          <w:szCs w:val="24"/>
        </w:rPr>
        <w:t>копию паспорта;</w:t>
      </w:r>
    </w:p>
    <w:p w:rsidR="00941660" w:rsidRPr="00D2256B" w:rsidRDefault="00941660" w:rsidP="00941660">
      <w:pPr>
        <w:pStyle w:val="aa"/>
        <w:ind w:left="0" w:firstLine="709"/>
        <w:jc w:val="both"/>
        <w:rPr>
          <w:szCs w:val="24"/>
        </w:rPr>
      </w:pPr>
      <w:r w:rsidRPr="00D2256B">
        <w:rPr>
          <w:szCs w:val="24"/>
        </w:rPr>
        <w:t>копию документа, подтверждающего наличие высшего профессионального образования;</w:t>
      </w:r>
    </w:p>
    <w:p w:rsidR="00941660" w:rsidRPr="00D2256B" w:rsidRDefault="00941660" w:rsidP="00941660">
      <w:pPr>
        <w:pStyle w:val="aa"/>
        <w:ind w:left="0" w:firstLine="709"/>
        <w:jc w:val="both"/>
        <w:rPr>
          <w:szCs w:val="24"/>
        </w:rPr>
      </w:pPr>
      <w:r w:rsidRPr="00D2256B">
        <w:rPr>
          <w:szCs w:val="24"/>
        </w:rPr>
        <w:t>копии документов, подтверждающих необходимое профессиональное образование, стаж работы и квалификацию;</w:t>
      </w:r>
    </w:p>
    <w:p w:rsidR="00941660" w:rsidRPr="00D2256B" w:rsidRDefault="00941660" w:rsidP="00941660">
      <w:pPr>
        <w:pStyle w:val="aa"/>
        <w:ind w:left="0" w:firstLine="709"/>
        <w:jc w:val="both"/>
        <w:rPr>
          <w:szCs w:val="24"/>
        </w:rPr>
      </w:pPr>
      <w:r w:rsidRPr="00D2256B">
        <w:rPr>
          <w:szCs w:val="24"/>
        </w:rPr>
        <w:t>копию трудовой книжки, иные документы, подтверждающие стаж работы;</w:t>
      </w:r>
    </w:p>
    <w:p w:rsidR="00941660" w:rsidRPr="00D2256B" w:rsidRDefault="00941660" w:rsidP="00941660">
      <w:pPr>
        <w:pStyle w:val="aa"/>
        <w:ind w:left="0" w:firstLine="709"/>
        <w:jc w:val="both"/>
        <w:rPr>
          <w:szCs w:val="24"/>
        </w:rPr>
      </w:pPr>
      <w:r w:rsidRPr="00D2256B">
        <w:rPr>
          <w:szCs w:val="24"/>
        </w:rPr>
        <w:t>характеристику с места работы (учебы).</w:t>
      </w:r>
    </w:p>
    <w:p w:rsidR="00941660" w:rsidRPr="00D2256B" w:rsidRDefault="00941660" w:rsidP="00941660">
      <w:pPr>
        <w:ind w:firstLine="709"/>
        <w:jc w:val="both"/>
        <w:rPr>
          <w:szCs w:val="24"/>
        </w:rPr>
      </w:pPr>
      <w:r w:rsidRPr="00D2256B">
        <w:rPr>
          <w:szCs w:val="24"/>
        </w:rP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государством, а также рекомендации с предыдущих мест работы.</w:t>
      </w:r>
    </w:p>
    <w:p w:rsidR="00941660" w:rsidRPr="00D2256B" w:rsidRDefault="00941660" w:rsidP="00941660">
      <w:pPr>
        <w:ind w:firstLine="709"/>
        <w:jc w:val="both"/>
        <w:rPr>
          <w:szCs w:val="24"/>
        </w:rPr>
      </w:pPr>
      <w:r w:rsidRPr="00D2256B">
        <w:rPr>
          <w:szCs w:val="24"/>
        </w:rPr>
        <w:t xml:space="preserve">Документы представляются в Отдел администрации муниципального образования </w:t>
      </w:r>
      <w:r w:rsidRPr="00D2256B">
        <w:rPr>
          <w:szCs w:val="24"/>
        </w:rPr>
        <w:br/>
      </w:r>
      <w:r w:rsidRPr="00D2256B">
        <w:rPr>
          <w:szCs w:val="24"/>
        </w:rPr>
        <w:lastRenderedPageBreak/>
        <w:t>в течение 30 дней со дня опубликования объявления о проведении отбора в резерв управленческих кадров.</w:t>
      </w:r>
    </w:p>
    <w:p w:rsidR="00941660" w:rsidRPr="00D2256B" w:rsidRDefault="00941660" w:rsidP="00941660">
      <w:pPr>
        <w:ind w:firstLine="709"/>
        <w:jc w:val="both"/>
        <w:rPr>
          <w:szCs w:val="24"/>
        </w:rPr>
      </w:pPr>
      <w:r w:rsidRPr="00D2256B">
        <w:rPr>
          <w:szCs w:val="24"/>
        </w:rPr>
        <w:t>Представление заведомо ложных документов, а также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941660" w:rsidRPr="00D2256B" w:rsidRDefault="00941660" w:rsidP="00941660">
      <w:pPr>
        <w:pStyle w:val="aa"/>
        <w:numPr>
          <w:ilvl w:val="0"/>
          <w:numId w:val="2"/>
        </w:numPr>
        <w:ind w:left="0" w:firstLine="709"/>
        <w:jc w:val="both"/>
        <w:rPr>
          <w:szCs w:val="24"/>
        </w:rPr>
      </w:pPr>
      <w:r w:rsidRPr="00D2256B">
        <w:rPr>
          <w:szCs w:val="24"/>
        </w:rPr>
        <w:t>Отбор кандидатов в резерв управленческих кадров осуществляется комиссией по формированию и подготовке резерва управленческих кадров муниципального образования (далее - комиссия), в состав которой входят:</w:t>
      </w:r>
    </w:p>
    <w:p w:rsidR="00941660" w:rsidRPr="00D2256B" w:rsidRDefault="00941660" w:rsidP="00941660">
      <w:pPr>
        <w:pStyle w:val="aa"/>
        <w:ind w:left="0" w:firstLine="709"/>
        <w:jc w:val="both"/>
        <w:rPr>
          <w:szCs w:val="24"/>
        </w:rPr>
      </w:pPr>
      <w:r w:rsidRPr="00D2256B">
        <w:rPr>
          <w:szCs w:val="24"/>
        </w:rPr>
        <w:t>заместитель главы администрации муниципального образования;</w:t>
      </w:r>
    </w:p>
    <w:p w:rsidR="00941660" w:rsidRPr="00D2256B" w:rsidRDefault="00941660" w:rsidP="00941660">
      <w:pPr>
        <w:pStyle w:val="aa"/>
        <w:ind w:left="0" w:firstLine="709"/>
        <w:jc w:val="both"/>
        <w:rPr>
          <w:szCs w:val="24"/>
        </w:rPr>
      </w:pPr>
      <w:r>
        <w:rPr>
          <w:szCs w:val="24"/>
        </w:rPr>
        <w:t>представитель</w:t>
      </w:r>
      <w:r w:rsidRPr="00D2256B">
        <w:rPr>
          <w:szCs w:val="24"/>
        </w:rPr>
        <w:t xml:space="preserve"> кадровой службы администрации муниципального образования;</w:t>
      </w:r>
    </w:p>
    <w:p w:rsidR="00941660" w:rsidRPr="00D2256B" w:rsidRDefault="00941660" w:rsidP="00941660">
      <w:pPr>
        <w:pStyle w:val="aa"/>
        <w:ind w:left="0" w:firstLine="709"/>
        <w:jc w:val="both"/>
        <w:rPr>
          <w:szCs w:val="24"/>
        </w:rPr>
      </w:pPr>
      <w:r w:rsidRPr="00D2256B">
        <w:rPr>
          <w:szCs w:val="24"/>
        </w:rPr>
        <w:t>представитель юридического (правового) подразделения администрации муниципального образования;</w:t>
      </w:r>
    </w:p>
    <w:p w:rsidR="00941660" w:rsidRPr="00D2256B" w:rsidRDefault="00941660" w:rsidP="00941660">
      <w:pPr>
        <w:pStyle w:val="aa"/>
        <w:ind w:left="0" w:firstLine="709"/>
        <w:jc w:val="both"/>
        <w:rPr>
          <w:szCs w:val="24"/>
        </w:rPr>
      </w:pPr>
      <w:r w:rsidRPr="00D2256B">
        <w:rPr>
          <w:szCs w:val="24"/>
        </w:rPr>
        <w:t>представитель совета депутатов муниципального образования;</w:t>
      </w:r>
    </w:p>
    <w:p w:rsidR="00941660" w:rsidRPr="00D2256B" w:rsidRDefault="00941660" w:rsidP="00941660">
      <w:pPr>
        <w:pStyle w:val="aa"/>
        <w:ind w:left="0" w:firstLine="709"/>
        <w:jc w:val="both"/>
        <w:rPr>
          <w:szCs w:val="24"/>
        </w:rPr>
      </w:pPr>
      <w:r w:rsidRPr="00D2256B">
        <w:rPr>
          <w:szCs w:val="24"/>
        </w:rPr>
        <w:t>иные представители.</w:t>
      </w:r>
    </w:p>
    <w:p w:rsidR="00941660" w:rsidRDefault="00941660" w:rsidP="00941660">
      <w:pPr>
        <w:pStyle w:val="ab"/>
        <w:rPr>
          <w:sz w:val="24"/>
          <w:szCs w:val="24"/>
        </w:rPr>
      </w:pPr>
      <w:r w:rsidRPr="00D2256B">
        <w:rPr>
          <w:sz w:val="24"/>
          <w:szCs w:val="24"/>
        </w:rPr>
        <w:t>Состав вновь образованной комиссии утверждается распоряжением администрации муниципального образования.</w:t>
      </w:r>
      <w:r>
        <w:rPr>
          <w:sz w:val="24"/>
          <w:szCs w:val="24"/>
        </w:rPr>
        <w:t xml:space="preserve"> </w:t>
      </w:r>
    </w:p>
    <w:p w:rsidR="00941660" w:rsidRDefault="00941660" w:rsidP="00941660">
      <w:pPr>
        <w:pStyle w:val="ab"/>
        <w:rPr>
          <w:sz w:val="24"/>
          <w:szCs w:val="24"/>
        </w:rPr>
      </w:pPr>
      <w:r>
        <w:rPr>
          <w:sz w:val="24"/>
          <w:szCs w:val="24"/>
        </w:rPr>
        <w:t xml:space="preserve">Общее число членов комиссии должно быть не менее 7 человек. </w:t>
      </w:r>
    </w:p>
    <w:p w:rsidR="00941660" w:rsidRPr="00D2256B" w:rsidRDefault="00941660" w:rsidP="00941660">
      <w:pPr>
        <w:pStyle w:val="ab"/>
        <w:rPr>
          <w:sz w:val="24"/>
          <w:szCs w:val="24"/>
        </w:rPr>
      </w:pPr>
      <w:r>
        <w:rPr>
          <w:sz w:val="24"/>
          <w:szCs w:val="24"/>
        </w:rPr>
        <w:t>Заседание комиссии считается правомочным, если на нем присутствует не менее 2/3 ее членов.</w:t>
      </w:r>
    </w:p>
    <w:p w:rsidR="00941660" w:rsidRPr="00D2256B" w:rsidRDefault="00941660" w:rsidP="00941660">
      <w:pPr>
        <w:pStyle w:val="aa"/>
        <w:numPr>
          <w:ilvl w:val="0"/>
          <w:numId w:val="2"/>
        </w:numPr>
        <w:ind w:left="0" w:firstLine="709"/>
        <w:jc w:val="both"/>
        <w:rPr>
          <w:szCs w:val="24"/>
        </w:rPr>
      </w:pPr>
      <w:r w:rsidRPr="00D2256B">
        <w:rPr>
          <w:szCs w:val="24"/>
        </w:rPr>
        <w:t>К функциям комиссии относится:</w:t>
      </w:r>
    </w:p>
    <w:p w:rsidR="00941660" w:rsidRPr="00D2256B" w:rsidRDefault="00941660" w:rsidP="00941660">
      <w:pPr>
        <w:pStyle w:val="aa"/>
        <w:ind w:left="0" w:firstLine="709"/>
        <w:jc w:val="both"/>
        <w:rPr>
          <w:szCs w:val="24"/>
        </w:rPr>
      </w:pPr>
      <w:r w:rsidRPr="00D2256B">
        <w:rPr>
          <w:szCs w:val="24"/>
        </w:rPr>
        <w:t>координация деятельности подразделений администраци</w:t>
      </w:r>
      <w:r>
        <w:rPr>
          <w:szCs w:val="24"/>
        </w:rPr>
        <w:t xml:space="preserve">и муниципального образования по </w:t>
      </w:r>
      <w:r w:rsidRPr="00D2256B">
        <w:rPr>
          <w:szCs w:val="24"/>
        </w:rPr>
        <w:t>вопросам, связанным с отбором, подготовкой, переподготовкой и формированием резерва управленческих кадров, а также по другим вопросам, связанным с ведением резерва управленческих кадров;</w:t>
      </w:r>
    </w:p>
    <w:p w:rsidR="00941660" w:rsidRPr="00D2256B" w:rsidRDefault="00941660" w:rsidP="00941660">
      <w:pPr>
        <w:pStyle w:val="aa"/>
        <w:ind w:left="0" w:firstLine="709"/>
        <w:jc w:val="both"/>
        <w:rPr>
          <w:szCs w:val="24"/>
        </w:rPr>
      </w:pPr>
      <w:r w:rsidRPr="00D2256B">
        <w:rPr>
          <w:szCs w:val="24"/>
        </w:rPr>
        <w:t>выработка предложений о включении в состав резерва управленческих кадров;</w:t>
      </w:r>
    </w:p>
    <w:p w:rsidR="00941660" w:rsidRPr="00D2256B" w:rsidRDefault="00941660" w:rsidP="00941660">
      <w:pPr>
        <w:pStyle w:val="aa"/>
        <w:ind w:left="0" w:firstLine="709"/>
        <w:jc w:val="both"/>
        <w:rPr>
          <w:szCs w:val="24"/>
        </w:rPr>
      </w:pPr>
      <w:r w:rsidRPr="00D2256B">
        <w:rPr>
          <w:szCs w:val="24"/>
        </w:rPr>
        <w:t>выработка предложений об исключении из состава резерва управленческих кадров;</w:t>
      </w:r>
    </w:p>
    <w:p w:rsidR="00941660" w:rsidRPr="00D2256B" w:rsidRDefault="00941660" w:rsidP="00941660">
      <w:pPr>
        <w:pStyle w:val="aa"/>
        <w:ind w:left="0" w:firstLine="709"/>
        <w:jc w:val="both"/>
        <w:rPr>
          <w:szCs w:val="24"/>
        </w:rPr>
      </w:pPr>
      <w:r w:rsidRPr="00D2256B">
        <w:rPr>
          <w:szCs w:val="24"/>
        </w:rPr>
        <w:t>определение порядка ведения базы данных лиц, включенных в резерв управленческих кадров, и перечней должностей, подлежащих замещению из резерва управленческих кадров;</w:t>
      </w:r>
    </w:p>
    <w:p w:rsidR="00941660" w:rsidRPr="00D2256B" w:rsidRDefault="00941660" w:rsidP="00941660">
      <w:pPr>
        <w:pStyle w:val="aa"/>
        <w:ind w:left="0" w:firstLine="709"/>
        <w:jc w:val="both"/>
        <w:rPr>
          <w:szCs w:val="24"/>
        </w:rPr>
      </w:pPr>
      <w:r w:rsidRPr="00D2256B">
        <w:rPr>
          <w:szCs w:val="24"/>
        </w:rPr>
        <w:t>рассмотрение методик отбора, подготовки, переподготовки и выдвижения кандидатур для включения в резерв управленческих кадров.</w:t>
      </w:r>
    </w:p>
    <w:p w:rsidR="00941660" w:rsidRPr="00D2256B" w:rsidRDefault="00941660" w:rsidP="00941660">
      <w:pPr>
        <w:pStyle w:val="aa"/>
        <w:numPr>
          <w:ilvl w:val="0"/>
          <w:numId w:val="2"/>
        </w:numPr>
        <w:ind w:left="0" w:firstLine="709"/>
        <w:jc w:val="both"/>
        <w:rPr>
          <w:szCs w:val="24"/>
        </w:rPr>
      </w:pPr>
      <w:r w:rsidRPr="00D2256B">
        <w:rPr>
          <w:szCs w:val="24"/>
        </w:rPr>
        <w:t xml:space="preserve">Заседание комиссии по рассмотрению документов, представленных кандидатами, </w:t>
      </w:r>
      <w:r>
        <w:rPr>
          <w:szCs w:val="24"/>
        </w:rPr>
        <w:br/>
      </w:r>
      <w:r w:rsidRPr="00D2256B">
        <w:rPr>
          <w:szCs w:val="24"/>
        </w:rPr>
        <w:t>и собеседование с кандидатами должны быть проведены не позднее чем через 10 дней после даты окончательного срока приема документов.</w:t>
      </w:r>
    </w:p>
    <w:p w:rsidR="00941660" w:rsidRPr="00D2256B" w:rsidRDefault="00941660" w:rsidP="00941660">
      <w:pPr>
        <w:ind w:firstLine="709"/>
        <w:jc w:val="both"/>
        <w:rPr>
          <w:szCs w:val="24"/>
        </w:rPr>
      </w:pPr>
      <w:r w:rsidRPr="00D2256B">
        <w:rPr>
          <w:szCs w:val="24"/>
        </w:rPr>
        <w:t>О дате проведения собеседования и рассмотрения документов кандидаты оповещаются Отделом не позднее, чем за 3 дня до заседания комиссии.</w:t>
      </w:r>
    </w:p>
    <w:p w:rsidR="00941660" w:rsidRPr="00D2256B" w:rsidRDefault="00941660" w:rsidP="00941660">
      <w:pPr>
        <w:pStyle w:val="aa"/>
        <w:numPr>
          <w:ilvl w:val="0"/>
          <w:numId w:val="2"/>
        </w:numPr>
        <w:ind w:left="0" w:firstLine="709"/>
        <w:jc w:val="both"/>
        <w:rPr>
          <w:szCs w:val="24"/>
        </w:rPr>
      </w:pPr>
      <w:r w:rsidRPr="00D2256B">
        <w:rPr>
          <w:szCs w:val="24"/>
        </w:rPr>
        <w:t xml:space="preserve">В случае неявки кандидата без уважительной причины на заседание комиссии для рассмотрения его документов и участия в собеседовании, комиссия вправе не рассматривать вопрос включения в резерв управленческих кадров данного кандидата. </w:t>
      </w:r>
    </w:p>
    <w:p w:rsidR="00941660" w:rsidRPr="00D2256B" w:rsidRDefault="00941660" w:rsidP="00941660">
      <w:pPr>
        <w:pStyle w:val="aa"/>
        <w:numPr>
          <w:ilvl w:val="0"/>
          <w:numId w:val="2"/>
        </w:numPr>
        <w:ind w:left="0" w:firstLine="709"/>
        <w:jc w:val="both"/>
        <w:rPr>
          <w:szCs w:val="24"/>
        </w:rPr>
      </w:pPr>
      <w:r w:rsidRPr="00D2256B">
        <w:rPr>
          <w:szCs w:val="24"/>
        </w:rPr>
        <w:t>По результатам проведенного отбора комиссией принимается решение:</w:t>
      </w:r>
    </w:p>
    <w:p w:rsidR="00941660" w:rsidRPr="00D2256B" w:rsidRDefault="00941660" w:rsidP="00941660">
      <w:pPr>
        <w:pStyle w:val="aa"/>
        <w:ind w:left="0" w:firstLine="709"/>
        <w:jc w:val="both"/>
        <w:rPr>
          <w:szCs w:val="24"/>
        </w:rPr>
      </w:pPr>
      <w:r w:rsidRPr="00D2256B">
        <w:rPr>
          <w:szCs w:val="24"/>
        </w:rPr>
        <w:t>о включении кандидата в резерв управленческих кадров;</w:t>
      </w:r>
    </w:p>
    <w:p w:rsidR="00941660" w:rsidRPr="00D2256B" w:rsidRDefault="00941660" w:rsidP="00941660">
      <w:pPr>
        <w:pStyle w:val="aa"/>
        <w:ind w:left="0" w:firstLine="709"/>
        <w:jc w:val="both"/>
        <w:rPr>
          <w:szCs w:val="24"/>
        </w:rPr>
      </w:pPr>
      <w:r w:rsidRPr="00D2256B">
        <w:rPr>
          <w:szCs w:val="24"/>
        </w:rPr>
        <w:t>об отказе во включении в резерв управленческих кадров.</w:t>
      </w:r>
    </w:p>
    <w:p w:rsidR="00941660" w:rsidRPr="00D2256B" w:rsidRDefault="00941660" w:rsidP="00941660">
      <w:pPr>
        <w:pStyle w:val="aa"/>
        <w:numPr>
          <w:ilvl w:val="0"/>
          <w:numId w:val="2"/>
        </w:numPr>
        <w:ind w:left="0" w:firstLine="709"/>
        <w:jc w:val="both"/>
        <w:rPr>
          <w:szCs w:val="24"/>
        </w:rPr>
      </w:pPr>
      <w:r w:rsidRPr="00D2256B">
        <w:rPr>
          <w:szCs w:val="24"/>
        </w:rPr>
        <w:t>Список лиц, включенных в резерв управленческих кадров, рассматривается главой администрации муниципального образования и утверждается распоряжением администрации муниципального образования по форме согласно приложению № 3 к настоящему Порядку ежегодно по состоянию на 1 июля текущего года.</w:t>
      </w:r>
    </w:p>
    <w:p w:rsidR="00941660" w:rsidRPr="00D2256B" w:rsidRDefault="00941660" w:rsidP="00941660">
      <w:pPr>
        <w:pStyle w:val="aa"/>
        <w:numPr>
          <w:ilvl w:val="0"/>
          <w:numId w:val="2"/>
        </w:numPr>
        <w:ind w:left="0" w:firstLine="709"/>
        <w:jc w:val="both"/>
        <w:rPr>
          <w:szCs w:val="24"/>
        </w:rPr>
      </w:pPr>
      <w:r w:rsidRPr="00D2256B">
        <w:rPr>
          <w:szCs w:val="24"/>
        </w:rPr>
        <w:t>Список лиц, включенных в резерв управленческих кадров, может быть размещен на сайте муниципального образования.</w:t>
      </w:r>
    </w:p>
    <w:p w:rsidR="00941660" w:rsidRPr="00D2256B" w:rsidRDefault="00941660" w:rsidP="00941660">
      <w:pPr>
        <w:pStyle w:val="aa"/>
        <w:numPr>
          <w:ilvl w:val="0"/>
          <w:numId w:val="2"/>
        </w:numPr>
        <w:ind w:left="0" w:firstLine="709"/>
        <w:jc w:val="both"/>
        <w:rPr>
          <w:szCs w:val="24"/>
        </w:rPr>
      </w:pPr>
      <w:r w:rsidRPr="00D2256B">
        <w:rPr>
          <w:szCs w:val="24"/>
        </w:rPr>
        <w:t>При отсутствии кандидатов или признании кандидатов на конкретную должность не соответствующими установленным требованиям комиссия вправе продлить сроки подачи заявок и вновь опубликовать информацию о формировании резерва на конкретную должность.</w:t>
      </w:r>
    </w:p>
    <w:p w:rsidR="00941660" w:rsidRPr="00D2256B" w:rsidRDefault="00941660" w:rsidP="00941660">
      <w:pPr>
        <w:pStyle w:val="aa"/>
        <w:numPr>
          <w:ilvl w:val="0"/>
          <w:numId w:val="2"/>
        </w:numPr>
        <w:ind w:left="0" w:firstLine="709"/>
        <w:jc w:val="both"/>
        <w:rPr>
          <w:szCs w:val="24"/>
        </w:rPr>
      </w:pPr>
      <w:r w:rsidRPr="00D2256B">
        <w:rPr>
          <w:szCs w:val="24"/>
        </w:rPr>
        <w:t>Гражданин может быть включен в резерв управленческих кадров одновременно на замещение нескольких должностей.</w:t>
      </w:r>
    </w:p>
    <w:p w:rsidR="00941660" w:rsidRPr="00D2256B" w:rsidRDefault="00941660" w:rsidP="00941660">
      <w:pPr>
        <w:spacing w:before="120" w:after="120"/>
        <w:contextualSpacing w:val="0"/>
        <w:jc w:val="center"/>
        <w:rPr>
          <w:iCs/>
          <w:szCs w:val="24"/>
        </w:rPr>
      </w:pPr>
      <w:r w:rsidRPr="00D2256B">
        <w:rPr>
          <w:iCs/>
          <w:szCs w:val="24"/>
          <w:lang w:val="en-US"/>
        </w:rPr>
        <w:lastRenderedPageBreak/>
        <w:t>III</w:t>
      </w:r>
      <w:r w:rsidRPr="00D2256B">
        <w:rPr>
          <w:iCs/>
          <w:szCs w:val="24"/>
        </w:rPr>
        <w:t>. Порядок организации работы с</w:t>
      </w:r>
      <w:r>
        <w:rPr>
          <w:iCs/>
          <w:szCs w:val="24"/>
        </w:rPr>
        <w:t xml:space="preserve"> резервом управленческих кадров</w:t>
      </w:r>
    </w:p>
    <w:p w:rsidR="00941660" w:rsidRPr="00D2256B" w:rsidRDefault="00941660" w:rsidP="00941660">
      <w:pPr>
        <w:pStyle w:val="aa"/>
        <w:numPr>
          <w:ilvl w:val="0"/>
          <w:numId w:val="3"/>
        </w:numPr>
        <w:ind w:left="0" w:firstLine="709"/>
        <w:jc w:val="both"/>
        <w:rPr>
          <w:szCs w:val="24"/>
        </w:rPr>
      </w:pPr>
      <w:r w:rsidRPr="00D2256B">
        <w:rPr>
          <w:szCs w:val="24"/>
        </w:rPr>
        <w:t>Подготовка лица, зачисленного в резерв управленческих кадров, может производиться при необходимости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знаний и навыков, направленных на более глубокое освоение им характера будущей работы, выработку организаторских качеств.</w:t>
      </w:r>
    </w:p>
    <w:p w:rsidR="00941660" w:rsidRPr="00D2256B" w:rsidRDefault="00941660" w:rsidP="00941660">
      <w:pPr>
        <w:pStyle w:val="aa"/>
        <w:numPr>
          <w:ilvl w:val="0"/>
          <w:numId w:val="3"/>
        </w:numPr>
        <w:ind w:left="0" w:firstLine="709"/>
        <w:jc w:val="both"/>
        <w:rPr>
          <w:szCs w:val="24"/>
        </w:rPr>
      </w:pPr>
      <w:r w:rsidRPr="00D2256B">
        <w:rPr>
          <w:szCs w:val="24"/>
        </w:rPr>
        <w:t>В случае составления индивидуальных планов Отдел администрации муниципального образования, муниципальных предприятий, муниципальных учреждений контролируют их исполнение.</w:t>
      </w:r>
    </w:p>
    <w:p w:rsidR="00941660" w:rsidRPr="00D2256B" w:rsidRDefault="00941660" w:rsidP="00941660">
      <w:pPr>
        <w:pStyle w:val="aa"/>
        <w:numPr>
          <w:ilvl w:val="0"/>
          <w:numId w:val="3"/>
        </w:numPr>
        <w:ind w:left="0" w:firstLine="709"/>
        <w:jc w:val="both"/>
        <w:rPr>
          <w:szCs w:val="24"/>
        </w:rPr>
      </w:pPr>
      <w:r w:rsidRPr="00D2256B">
        <w:rPr>
          <w:szCs w:val="24"/>
        </w:rPr>
        <w:t xml:space="preserve">Отчеты о работе с резервом управленческих кадров за истекший год </w:t>
      </w:r>
      <w:r w:rsidRPr="00D2256B">
        <w:rPr>
          <w:szCs w:val="24"/>
        </w:rPr>
        <w:br/>
        <w:t>и заключение о возможности или невозможности рекомендовать кандидата на замещение должности, по которой он состоит в резерве, направляются главе администрации муниципального образования не позднее 31 декабря отчетного года.</w:t>
      </w:r>
    </w:p>
    <w:p w:rsidR="00941660" w:rsidRPr="00D2256B" w:rsidRDefault="00941660" w:rsidP="00941660">
      <w:pPr>
        <w:pStyle w:val="aa"/>
        <w:numPr>
          <w:ilvl w:val="0"/>
          <w:numId w:val="3"/>
        </w:numPr>
        <w:ind w:left="0" w:firstLine="709"/>
        <w:jc w:val="both"/>
        <w:rPr>
          <w:szCs w:val="24"/>
        </w:rPr>
      </w:pPr>
      <w:r w:rsidRPr="00D2256B">
        <w:rPr>
          <w:szCs w:val="24"/>
        </w:rPr>
        <w:t>В индивидуальном плане подготовки лиц, зачисленных в резерв управленческих кадров, могут быть использованы такие формы работы, как:</w:t>
      </w:r>
    </w:p>
    <w:p w:rsidR="00941660" w:rsidRPr="00D2256B" w:rsidRDefault="00941660" w:rsidP="00941660">
      <w:pPr>
        <w:pStyle w:val="aa"/>
        <w:ind w:left="0" w:firstLine="709"/>
        <w:jc w:val="both"/>
        <w:rPr>
          <w:szCs w:val="24"/>
        </w:rPr>
      </w:pPr>
      <w:r w:rsidRPr="00D2256B">
        <w:rPr>
          <w:szCs w:val="24"/>
        </w:rPr>
        <w:t>обучение основам, современным методам и приемам организации управления, экономики и законодательства;</w:t>
      </w:r>
    </w:p>
    <w:p w:rsidR="00941660" w:rsidRPr="00D2256B" w:rsidRDefault="00941660" w:rsidP="00941660">
      <w:pPr>
        <w:pStyle w:val="aa"/>
        <w:ind w:left="0" w:firstLine="709"/>
        <w:jc w:val="both"/>
        <w:rPr>
          <w:szCs w:val="24"/>
        </w:rPr>
      </w:pPr>
      <w:r w:rsidRPr="00D2256B">
        <w:rPr>
          <w:szCs w:val="24"/>
        </w:rPr>
        <w:t>решение отдельных вопросов по профилю должности;</w:t>
      </w:r>
    </w:p>
    <w:p w:rsidR="00941660" w:rsidRPr="00D2256B" w:rsidRDefault="00941660" w:rsidP="00941660">
      <w:pPr>
        <w:pStyle w:val="aa"/>
        <w:ind w:left="0" w:firstLine="709"/>
        <w:jc w:val="both"/>
        <w:rPr>
          <w:szCs w:val="24"/>
        </w:rPr>
      </w:pPr>
      <w:r w:rsidRPr="00D2256B">
        <w:rPr>
          <w:szCs w:val="24"/>
        </w:rPr>
        <w:t>исполнение обязанностей по должности, на которую состоит в резерве;</w:t>
      </w:r>
    </w:p>
    <w:p w:rsidR="00941660" w:rsidRPr="00D2256B" w:rsidRDefault="00941660" w:rsidP="00941660">
      <w:pPr>
        <w:pStyle w:val="aa"/>
        <w:ind w:left="0" w:firstLine="709"/>
        <w:jc w:val="both"/>
        <w:rPr>
          <w:szCs w:val="24"/>
        </w:rPr>
      </w:pPr>
      <w:r w:rsidRPr="00D2256B">
        <w:rPr>
          <w:szCs w:val="24"/>
        </w:rPr>
        <w:t xml:space="preserve">участие в работе конференций, совещаний, семинаров, рабочих групп, оргкомитетов </w:t>
      </w:r>
      <w:r w:rsidRPr="00D2256B">
        <w:rPr>
          <w:szCs w:val="24"/>
        </w:rPr>
        <w:br/>
        <w:t xml:space="preserve">с целью ознакомления с новейшими достижениями по областям знаний и получения практических навыков в соответствии со специализацией должности, на которую состоит </w:t>
      </w:r>
      <w:r w:rsidRPr="00D2256B">
        <w:rPr>
          <w:szCs w:val="24"/>
        </w:rPr>
        <w:br/>
        <w:t>в резерве;</w:t>
      </w:r>
    </w:p>
    <w:p w:rsidR="00941660" w:rsidRPr="00D2256B" w:rsidRDefault="00941660" w:rsidP="00941660">
      <w:pPr>
        <w:pStyle w:val="aa"/>
        <w:ind w:left="0" w:firstLine="709"/>
        <w:jc w:val="both"/>
        <w:rPr>
          <w:szCs w:val="24"/>
        </w:rPr>
      </w:pPr>
      <w:r w:rsidRPr="00D2256B">
        <w:rPr>
          <w:szCs w:val="24"/>
        </w:rPr>
        <w:t>повышение квалификации в рамках программ развития муниципальной службы.</w:t>
      </w:r>
    </w:p>
    <w:p w:rsidR="00941660" w:rsidRPr="00D2256B" w:rsidRDefault="00941660" w:rsidP="00941660">
      <w:pPr>
        <w:pStyle w:val="aa"/>
        <w:numPr>
          <w:ilvl w:val="0"/>
          <w:numId w:val="3"/>
        </w:numPr>
        <w:tabs>
          <w:tab w:val="left" w:pos="567"/>
        </w:tabs>
        <w:ind w:left="0" w:firstLine="709"/>
        <w:jc w:val="both"/>
        <w:rPr>
          <w:szCs w:val="24"/>
        </w:rPr>
      </w:pPr>
      <w:r w:rsidRPr="00D2256B">
        <w:rPr>
          <w:szCs w:val="24"/>
        </w:rPr>
        <w:t xml:space="preserve">В целях повышения эффективности работы с резервом управленческих кадров может осуществляться профессиональная переподготовка, повышение квалификации, стажировка </w:t>
      </w:r>
      <w:r>
        <w:rPr>
          <w:szCs w:val="24"/>
        </w:rPr>
        <w:br/>
      </w:r>
      <w:r w:rsidRPr="00D2256B">
        <w:rPr>
          <w:szCs w:val="24"/>
        </w:rPr>
        <w:t>и ротация кадров.</w:t>
      </w:r>
    </w:p>
    <w:p w:rsidR="00941660" w:rsidRPr="00D2256B" w:rsidRDefault="00941660" w:rsidP="00941660">
      <w:pPr>
        <w:pStyle w:val="ab"/>
        <w:rPr>
          <w:sz w:val="24"/>
          <w:szCs w:val="24"/>
        </w:rPr>
      </w:pPr>
      <w:r w:rsidRPr="00D2256B">
        <w:rPr>
          <w:sz w:val="24"/>
          <w:szCs w:val="24"/>
        </w:rPr>
        <w:t>Включение в резерв управленческих кадров является одним из оснований для направления гражданина с его согласия на профессиональную переподготовку, повышение квалификации или стажировку.</w:t>
      </w:r>
    </w:p>
    <w:p w:rsidR="00941660" w:rsidRPr="00D2256B" w:rsidRDefault="00941660" w:rsidP="00941660">
      <w:pPr>
        <w:pStyle w:val="aa"/>
        <w:numPr>
          <w:ilvl w:val="0"/>
          <w:numId w:val="3"/>
        </w:numPr>
        <w:ind w:left="0" w:firstLine="709"/>
        <w:jc w:val="both"/>
        <w:rPr>
          <w:szCs w:val="24"/>
        </w:rPr>
      </w:pPr>
      <w:r w:rsidRPr="00D2256B">
        <w:rPr>
          <w:szCs w:val="24"/>
        </w:rPr>
        <w:t xml:space="preserve">Отдел администрации муниципального образования осуществляет координацию индивидуальной подготовки лиц, зачисленных в резерв управленческих кадров. </w:t>
      </w:r>
    </w:p>
    <w:p w:rsidR="00941660" w:rsidRPr="00D2256B" w:rsidRDefault="00941660" w:rsidP="00941660">
      <w:pPr>
        <w:pStyle w:val="aa"/>
        <w:numPr>
          <w:ilvl w:val="0"/>
          <w:numId w:val="3"/>
        </w:numPr>
        <w:ind w:left="0" w:firstLine="709"/>
        <w:jc w:val="both"/>
        <w:rPr>
          <w:szCs w:val="24"/>
        </w:rPr>
      </w:pPr>
      <w:r w:rsidRPr="00D2256B">
        <w:rPr>
          <w:szCs w:val="24"/>
        </w:rPr>
        <w:t xml:space="preserve">Отдел администрации муниципального образования ведет реестр лиц, включенных </w:t>
      </w:r>
      <w:r>
        <w:rPr>
          <w:szCs w:val="24"/>
        </w:rPr>
        <w:br/>
      </w:r>
      <w:r w:rsidRPr="00D2256B">
        <w:rPr>
          <w:szCs w:val="24"/>
        </w:rPr>
        <w:t xml:space="preserve">в резерв управленческих кадров, и на основе отчетов осуществляет мониторинг его состава. </w:t>
      </w:r>
    </w:p>
    <w:p w:rsidR="00941660" w:rsidRPr="00D2256B" w:rsidRDefault="00941660" w:rsidP="00941660">
      <w:pPr>
        <w:ind w:firstLine="709"/>
        <w:jc w:val="both"/>
        <w:rPr>
          <w:szCs w:val="24"/>
        </w:rPr>
      </w:pPr>
      <w:r w:rsidRPr="00D2256B">
        <w:rPr>
          <w:szCs w:val="24"/>
        </w:rPr>
        <w:t xml:space="preserve">Мониторинг включает в себя информацию о назначениях лиц из состава резерва управленческих кадров, об изменениях в профессиональной карьере лиц, включенных </w:t>
      </w:r>
      <w:r w:rsidRPr="00D2256B">
        <w:rPr>
          <w:szCs w:val="24"/>
        </w:rPr>
        <w:br/>
        <w:t xml:space="preserve">в муниципальный резерв, и т.п. Результаты мониторинга являются основанием для организации работы по дополнительному отбору в резерв управленческих кадров. </w:t>
      </w:r>
    </w:p>
    <w:p w:rsidR="00941660" w:rsidRPr="00D2256B" w:rsidRDefault="00941660" w:rsidP="00941660">
      <w:pPr>
        <w:ind w:firstLine="709"/>
        <w:jc w:val="both"/>
        <w:rPr>
          <w:szCs w:val="24"/>
        </w:rPr>
      </w:pPr>
      <w:r w:rsidRPr="00D2256B">
        <w:rPr>
          <w:szCs w:val="24"/>
        </w:rPr>
        <w:t>Результаты мониторинга предоставляются главе администрации муниципального образования.</w:t>
      </w:r>
    </w:p>
    <w:p w:rsidR="00941660" w:rsidRPr="00D2256B" w:rsidRDefault="00941660" w:rsidP="00941660">
      <w:pPr>
        <w:ind w:firstLine="709"/>
        <w:jc w:val="both"/>
        <w:rPr>
          <w:szCs w:val="24"/>
        </w:rPr>
      </w:pPr>
      <w:r w:rsidRPr="00D2256B">
        <w:rPr>
          <w:szCs w:val="24"/>
        </w:rPr>
        <w:t>3.8. Исключение из резерва управленческих кадров осуществляется:</w:t>
      </w:r>
    </w:p>
    <w:p w:rsidR="00941660" w:rsidRPr="00D2256B" w:rsidRDefault="00941660" w:rsidP="00941660">
      <w:pPr>
        <w:pStyle w:val="aa"/>
        <w:ind w:left="0" w:firstLine="709"/>
        <w:jc w:val="both"/>
        <w:rPr>
          <w:szCs w:val="24"/>
        </w:rPr>
      </w:pPr>
      <w:r w:rsidRPr="00D2256B">
        <w:rPr>
          <w:szCs w:val="24"/>
        </w:rPr>
        <w:t xml:space="preserve">при назначении на должность, планируемую к замещению, или иную должность </w:t>
      </w:r>
      <w:r w:rsidRPr="00D2256B">
        <w:rPr>
          <w:szCs w:val="24"/>
        </w:rPr>
        <w:br/>
        <w:t>в порядке должностного роста;</w:t>
      </w:r>
    </w:p>
    <w:p w:rsidR="00941660" w:rsidRPr="00D2256B" w:rsidRDefault="00941660" w:rsidP="00941660">
      <w:pPr>
        <w:pStyle w:val="aa"/>
        <w:ind w:left="0" w:firstLine="709"/>
        <w:jc w:val="both"/>
        <w:rPr>
          <w:szCs w:val="24"/>
        </w:rPr>
      </w:pPr>
      <w:r w:rsidRPr="00D2256B">
        <w:rPr>
          <w:szCs w:val="24"/>
        </w:rPr>
        <w:t>при отказе от предложенной для замещения должности, по которой гражданин находится в резерве управленческих кадров;</w:t>
      </w:r>
    </w:p>
    <w:p w:rsidR="00941660" w:rsidRPr="00D2256B" w:rsidRDefault="00941660" w:rsidP="00941660">
      <w:pPr>
        <w:pStyle w:val="aa"/>
        <w:ind w:left="0" w:firstLine="709"/>
        <w:jc w:val="both"/>
        <w:rPr>
          <w:szCs w:val="24"/>
        </w:rPr>
      </w:pPr>
      <w:r w:rsidRPr="00D2256B">
        <w:rPr>
          <w:szCs w:val="24"/>
        </w:rPr>
        <w:t>по письменному заявлению гражданина об исключении из резерва управленческих кадров;</w:t>
      </w:r>
    </w:p>
    <w:p w:rsidR="00941660" w:rsidRPr="00D2256B" w:rsidRDefault="00941660" w:rsidP="00941660">
      <w:pPr>
        <w:pStyle w:val="aa"/>
        <w:ind w:left="0" w:firstLine="709"/>
        <w:jc w:val="both"/>
        <w:rPr>
          <w:szCs w:val="24"/>
        </w:rPr>
      </w:pPr>
      <w:r w:rsidRPr="00D2256B">
        <w:rPr>
          <w:szCs w:val="24"/>
        </w:rPr>
        <w:t>при привлечении к уголовной ответственности;</w:t>
      </w:r>
    </w:p>
    <w:p w:rsidR="00941660" w:rsidRPr="00D2256B" w:rsidRDefault="00941660" w:rsidP="00941660">
      <w:pPr>
        <w:pStyle w:val="aa"/>
        <w:ind w:left="0" w:firstLine="709"/>
        <w:jc w:val="both"/>
        <w:rPr>
          <w:szCs w:val="24"/>
        </w:rPr>
      </w:pPr>
      <w:r w:rsidRPr="00D2256B">
        <w:rPr>
          <w:szCs w:val="24"/>
        </w:rPr>
        <w:t>по решению комиссии по формированию и подготовке резерва управленческих кадров.</w:t>
      </w:r>
    </w:p>
    <w:p w:rsidR="00941660" w:rsidRPr="00D2256B" w:rsidRDefault="00941660" w:rsidP="00941660">
      <w:pPr>
        <w:ind w:firstLine="709"/>
        <w:jc w:val="both"/>
        <w:rPr>
          <w:szCs w:val="24"/>
        </w:rPr>
      </w:pPr>
    </w:p>
    <w:p w:rsidR="00941660" w:rsidRPr="00D2256B" w:rsidRDefault="00941660" w:rsidP="00941660">
      <w:pPr>
        <w:ind w:firstLine="709"/>
        <w:jc w:val="both"/>
        <w:rPr>
          <w:szCs w:val="24"/>
        </w:rPr>
      </w:pPr>
    </w:p>
    <w:p w:rsidR="00941660" w:rsidRPr="00D2256B" w:rsidRDefault="00941660" w:rsidP="00941660">
      <w:pPr>
        <w:ind w:firstLine="709"/>
        <w:jc w:val="both"/>
        <w:rPr>
          <w:szCs w:val="24"/>
        </w:rPr>
      </w:pPr>
    </w:p>
    <w:p w:rsidR="00941660" w:rsidRPr="00D2256B" w:rsidRDefault="00941660" w:rsidP="00941660">
      <w:pPr>
        <w:ind w:firstLine="709"/>
        <w:jc w:val="both"/>
        <w:rPr>
          <w:szCs w:val="24"/>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941660" w:rsidRPr="00D2256B" w:rsidTr="00131347">
        <w:tc>
          <w:tcPr>
            <w:tcW w:w="2500" w:type="pct"/>
          </w:tcPr>
          <w:p w:rsidR="00941660" w:rsidRPr="00D2256B" w:rsidRDefault="00941660" w:rsidP="00131347">
            <w:pPr>
              <w:rPr>
                <w:szCs w:val="24"/>
              </w:rPr>
            </w:pPr>
          </w:p>
        </w:tc>
        <w:tc>
          <w:tcPr>
            <w:tcW w:w="2500" w:type="pct"/>
          </w:tcPr>
          <w:p w:rsidR="00941660" w:rsidRPr="00D2256B" w:rsidRDefault="00941660" w:rsidP="00131347">
            <w:pPr>
              <w:rPr>
                <w:szCs w:val="24"/>
              </w:rPr>
            </w:pPr>
            <w:r w:rsidRPr="00D2256B">
              <w:rPr>
                <w:szCs w:val="24"/>
              </w:rPr>
              <w:t xml:space="preserve">Приложение </w:t>
            </w:r>
            <w:proofErr w:type="gramStart"/>
            <w:r w:rsidRPr="00D2256B">
              <w:rPr>
                <w:szCs w:val="24"/>
              </w:rPr>
              <w:t>№  1</w:t>
            </w:r>
            <w:proofErr w:type="gramEnd"/>
            <w:r w:rsidRPr="00D2256B">
              <w:rPr>
                <w:szCs w:val="24"/>
              </w:rPr>
              <w:t xml:space="preserve"> к Порядку</w:t>
            </w:r>
          </w:p>
          <w:p w:rsidR="00941660" w:rsidRPr="00D2256B" w:rsidRDefault="00941660" w:rsidP="00131347">
            <w:pPr>
              <w:rPr>
                <w:szCs w:val="24"/>
              </w:rPr>
            </w:pPr>
            <w:r w:rsidRPr="00D2256B">
              <w:rPr>
                <w:szCs w:val="24"/>
              </w:rPr>
              <w:t>формирования резерва управленческих кадров муниципального образования «</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w:t>
            </w:r>
          </w:p>
        </w:tc>
      </w:tr>
    </w:tbl>
    <w:p w:rsidR="00941660" w:rsidRPr="00D2256B" w:rsidRDefault="00941660" w:rsidP="00941660">
      <w:pPr>
        <w:widowControl/>
        <w:ind w:firstLine="540"/>
        <w:contextualSpacing w:val="0"/>
        <w:jc w:val="both"/>
        <w:rPr>
          <w:color w:val="auto"/>
          <w:szCs w:val="24"/>
        </w:rPr>
      </w:pPr>
    </w:p>
    <w:p w:rsidR="00941660" w:rsidRPr="00D2256B" w:rsidRDefault="00941660" w:rsidP="00941660">
      <w:pPr>
        <w:widowControl/>
        <w:ind w:left="4248"/>
        <w:contextualSpacing w:val="0"/>
        <w:jc w:val="both"/>
        <w:rPr>
          <w:color w:val="auto"/>
          <w:szCs w:val="24"/>
        </w:rPr>
      </w:pPr>
      <w:r w:rsidRPr="00D2256B">
        <w:rPr>
          <w:color w:val="auto"/>
          <w:szCs w:val="24"/>
        </w:rPr>
        <w:t xml:space="preserve">Председателю комиссии по формированию </w:t>
      </w:r>
    </w:p>
    <w:p w:rsidR="00941660" w:rsidRPr="00D2256B" w:rsidRDefault="00941660" w:rsidP="00941660">
      <w:pPr>
        <w:widowControl/>
        <w:ind w:left="4248"/>
        <w:contextualSpacing w:val="0"/>
        <w:jc w:val="both"/>
        <w:rPr>
          <w:color w:val="auto"/>
          <w:szCs w:val="24"/>
        </w:rPr>
      </w:pPr>
      <w:r w:rsidRPr="00D2256B">
        <w:rPr>
          <w:color w:val="auto"/>
          <w:szCs w:val="24"/>
        </w:rPr>
        <w:t>и подготовке резерва управленческих кадров</w:t>
      </w:r>
    </w:p>
    <w:p w:rsidR="00941660" w:rsidRPr="00D2256B" w:rsidRDefault="00941660" w:rsidP="00941660">
      <w:pPr>
        <w:widowControl/>
        <w:ind w:left="4248"/>
        <w:contextualSpacing w:val="0"/>
        <w:rPr>
          <w:color w:val="auto"/>
          <w:szCs w:val="24"/>
        </w:rPr>
      </w:pPr>
      <w:r w:rsidRPr="00D2256B">
        <w:rPr>
          <w:color w:val="auto"/>
          <w:szCs w:val="24"/>
        </w:rPr>
        <w:t xml:space="preserve">муниципального образования </w:t>
      </w:r>
      <w:r w:rsidRPr="00D2256B">
        <w:rPr>
          <w:szCs w:val="24"/>
        </w:rPr>
        <w:t>«</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w:t>
      </w:r>
      <w:r w:rsidRPr="00D2256B">
        <w:rPr>
          <w:color w:val="auto"/>
          <w:szCs w:val="24"/>
        </w:rPr>
        <w:t xml:space="preserve"> _____________________________________________</w:t>
      </w:r>
    </w:p>
    <w:p w:rsidR="00941660" w:rsidRPr="00D2256B" w:rsidRDefault="00941660" w:rsidP="00941660">
      <w:pPr>
        <w:widowControl/>
        <w:ind w:left="4248"/>
        <w:contextualSpacing w:val="0"/>
        <w:jc w:val="center"/>
        <w:rPr>
          <w:i/>
          <w:color w:val="auto"/>
          <w:szCs w:val="24"/>
        </w:rPr>
      </w:pPr>
      <w:r w:rsidRPr="00D2256B">
        <w:rPr>
          <w:i/>
          <w:color w:val="auto"/>
          <w:szCs w:val="24"/>
        </w:rPr>
        <w:t>(фамилия, имя, отчество кандидата)</w:t>
      </w:r>
    </w:p>
    <w:p w:rsidR="00941660" w:rsidRPr="00D2256B" w:rsidRDefault="00941660" w:rsidP="00941660">
      <w:pPr>
        <w:widowControl/>
        <w:ind w:left="4248"/>
        <w:contextualSpacing w:val="0"/>
        <w:jc w:val="both"/>
        <w:rPr>
          <w:color w:val="auto"/>
          <w:szCs w:val="24"/>
        </w:rPr>
      </w:pPr>
      <w:r w:rsidRPr="00D2256B">
        <w:rPr>
          <w:color w:val="auto"/>
          <w:szCs w:val="24"/>
        </w:rPr>
        <w:t>___________________________________________</w:t>
      </w:r>
    </w:p>
    <w:p w:rsidR="00941660" w:rsidRPr="00D2256B" w:rsidRDefault="00941660" w:rsidP="00941660">
      <w:pPr>
        <w:widowControl/>
        <w:ind w:left="4248"/>
        <w:contextualSpacing w:val="0"/>
        <w:jc w:val="center"/>
        <w:rPr>
          <w:i/>
          <w:color w:val="auto"/>
          <w:szCs w:val="24"/>
        </w:rPr>
      </w:pPr>
      <w:r w:rsidRPr="00D2256B">
        <w:rPr>
          <w:i/>
          <w:color w:val="auto"/>
          <w:szCs w:val="24"/>
        </w:rPr>
        <w:t>(наименование занимаемой должности</w:t>
      </w:r>
    </w:p>
    <w:p w:rsidR="00941660" w:rsidRPr="00D2256B" w:rsidRDefault="00941660" w:rsidP="00941660">
      <w:pPr>
        <w:widowControl/>
        <w:ind w:left="4248"/>
        <w:contextualSpacing w:val="0"/>
        <w:jc w:val="both"/>
        <w:rPr>
          <w:color w:val="auto"/>
          <w:szCs w:val="24"/>
        </w:rPr>
      </w:pPr>
      <w:r w:rsidRPr="00D2256B">
        <w:rPr>
          <w:color w:val="auto"/>
          <w:szCs w:val="24"/>
        </w:rPr>
        <w:t>___________________________________________ ,</w:t>
      </w:r>
    </w:p>
    <w:p w:rsidR="00941660" w:rsidRPr="00D2256B" w:rsidRDefault="00941660" w:rsidP="00941660">
      <w:pPr>
        <w:widowControl/>
        <w:ind w:left="4248"/>
        <w:contextualSpacing w:val="0"/>
        <w:jc w:val="center"/>
        <w:rPr>
          <w:i/>
          <w:color w:val="auto"/>
          <w:szCs w:val="24"/>
        </w:rPr>
      </w:pPr>
      <w:r w:rsidRPr="00D2256B">
        <w:rPr>
          <w:i/>
          <w:color w:val="auto"/>
          <w:szCs w:val="24"/>
        </w:rPr>
        <w:t>с указанием места работы (службы)</w:t>
      </w:r>
    </w:p>
    <w:p w:rsidR="00941660" w:rsidRPr="00D2256B" w:rsidRDefault="00941660" w:rsidP="00941660">
      <w:pPr>
        <w:widowControl/>
        <w:ind w:left="4248"/>
        <w:contextualSpacing w:val="0"/>
        <w:jc w:val="both"/>
        <w:rPr>
          <w:color w:val="auto"/>
          <w:szCs w:val="24"/>
        </w:rPr>
      </w:pPr>
      <w:r w:rsidRPr="00D2256B">
        <w:rPr>
          <w:color w:val="auto"/>
          <w:szCs w:val="24"/>
        </w:rPr>
        <w:t>проживающего(ей) по адресу: ___________________</w:t>
      </w:r>
    </w:p>
    <w:p w:rsidR="00941660" w:rsidRPr="00D2256B" w:rsidRDefault="00941660" w:rsidP="00941660">
      <w:pPr>
        <w:widowControl/>
        <w:ind w:left="4248"/>
        <w:contextualSpacing w:val="0"/>
        <w:jc w:val="both"/>
        <w:rPr>
          <w:color w:val="auto"/>
          <w:szCs w:val="24"/>
        </w:rPr>
      </w:pPr>
      <w:r w:rsidRPr="00D2256B">
        <w:rPr>
          <w:color w:val="auto"/>
          <w:szCs w:val="24"/>
        </w:rPr>
        <w:t>___________________________________________ ,</w:t>
      </w:r>
    </w:p>
    <w:p w:rsidR="00941660" w:rsidRPr="00D2256B" w:rsidRDefault="00941660" w:rsidP="00941660">
      <w:pPr>
        <w:widowControl/>
        <w:ind w:left="4248"/>
        <w:contextualSpacing w:val="0"/>
        <w:jc w:val="both"/>
        <w:rPr>
          <w:color w:val="auto"/>
          <w:szCs w:val="24"/>
        </w:rPr>
      </w:pPr>
      <w:r w:rsidRPr="00D2256B">
        <w:rPr>
          <w:color w:val="auto"/>
          <w:szCs w:val="24"/>
        </w:rPr>
        <w:t>номер телефона ______________________________</w:t>
      </w:r>
    </w:p>
    <w:p w:rsidR="00941660" w:rsidRPr="00D2256B" w:rsidRDefault="00941660" w:rsidP="00941660">
      <w:pPr>
        <w:widowControl/>
        <w:ind w:left="4248"/>
        <w:contextualSpacing w:val="0"/>
        <w:jc w:val="both"/>
        <w:rPr>
          <w:color w:val="auto"/>
          <w:szCs w:val="24"/>
        </w:rPr>
      </w:pPr>
      <w:r w:rsidRPr="00D2256B">
        <w:rPr>
          <w:color w:val="auto"/>
          <w:szCs w:val="24"/>
        </w:rPr>
        <w:t>паспорт _____________________________________</w:t>
      </w:r>
    </w:p>
    <w:p w:rsidR="00941660" w:rsidRPr="00D2256B" w:rsidRDefault="00941660" w:rsidP="00941660">
      <w:pPr>
        <w:widowControl/>
        <w:ind w:left="4248"/>
        <w:contextualSpacing w:val="0"/>
        <w:jc w:val="center"/>
        <w:rPr>
          <w:i/>
          <w:color w:val="auto"/>
          <w:szCs w:val="24"/>
        </w:rPr>
      </w:pPr>
      <w:r w:rsidRPr="00D2256B">
        <w:rPr>
          <w:i/>
          <w:color w:val="auto"/>
          <w:szCs w:val="24"/>
        </w:rPr>
        <w:t>(серия, номер, кем и когда выдан)</w:t>
      </w:r>
    </w:p>
    <w:p w:rsidR="00941660" w:rsidRPr="00D2256B" w:rsidRDefault="00941660" w:rsidP="00941660">
      <w:pPr>
        <w:widowControl/>
        <w:ind w:left="4248"/>
        <w:contextualSpacing w:val="0"/>
        <w:jc w:val="both"/>
        <w:rPr>
          <w:color w:val="auto"/>
          <w:szCs w:val="24"/>
        </w:rPr>
      </w:pPr>
      <w:r w:rsidRPr="00D2256B">
        <w:rPr>
          <w:color w:val="auto"/>
          <w:szCs w:val="24"/>
        </w:rPr>
        <w:t>_________________________________________</w:t>
      </w: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jc w:val="center"/>
        <w:rPr>
          <w:b/>
          <w:color w:val="auto"/>
          <w:szCs w:val="24"/>
        </w:rPr>
      </w:pPr>
      <w:r w:rsidRPr="00D2256B">
        <w:rPr>
          <w:b/>
          <w:color w:val="auto"/>
          <w:szCs w:val="24"/>
        </w:rPr>
        <w:t>ЗАЯВЛЕНИЕ &lt;*&gt;</w:t>
      </w:r>
    </w:p>
    <w:p w:rsidR="00941660" w:rsidRPr="00D2256B" w:rsidRDefault="00941660" w:rsidP="00941660">
      <w:pPr>
        <w:widowControl/>
        <w:contextualSpacing w:val="0"/>
        <w:rPr>
          <w:color w:val="auto"/>
          <w:szCs w:val="24"/>
        </w:rPr>
      </w:pPr>
    </w:p>
    <w:p w:rsidR="00941660" w:rsidRPr="00D2256B" w:rsidRDefault="00941660" w:rsidP="00941660">
      <w:pPr>
        <w:widowControl/>
        <w:ind w:firstLine="708"/>
        <w:contextualSpacing w:val="0"/>
        <w:jc w:val="both"/>
        <w:rPr>
          <w:color w:val="auto"/>
          <w:szCs w:val="24"/>
        </w:rPr>
      </w:pPr>
      <w:r w:rsidRPr="00D2256B">
        <w:rPr>
          <w:color w:val="auto"/>
          <w:szCs w:val="24"/>
        </w:rPr>
        <w:t>Прошу включить меня в резерв управленческих кадров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_____________________________________________________________________.</w:t>
      </w:r>
    </w:p>
    <w:p w:rsidR="00941660" w:rsidRPr="00D2256B" w:rsidRDefault="00941660" w:rsidP="00941660">
      <w:pPr>
        <w:widowControl/>
        <w:contextualSpacing w:val="0"/>
        <w:jc w:val="center"/>
        <w:rPr>
          <w:i/>
          <w:color w:val="auto"/>
          <w:szCs w:val="24"/>
        </w:rPr>
      </w:pPr>
      <w:r w:rsidRPr="00D2256B">
        <w:rPr>
          <w:i/>
          <w:color w:val="auto"/>
          <w:szCs w:val="24"/>
        </w:rPr>
        <w:t>(наименование должности)</w:t>
      </w:r>
    </w:p>
    <w:p w:rsidR="00941660" w:rsidRPr="00D2256B" w:rsidRDefault="00941660" w:rsidP="00941660">
      <w:pPr>
        <w:widowControl/>
        <w:ind w:firstLine="708"/>
        <w:contextualSpacing w:val="0"/>
        <w:jc w:val="both"/>
        <w:rPr>
          <w:color w:val="auto"/>
          <w:szCs w:val="24"/>
        </w:rPr>
      </w:pPr>
      <w:r w:rsidRPr="00D2256B">
        <w:rPr>
          <w:color w:val="auto"/>
          <w:szCs w:val="24"/>
        </w:rPr>
        <w:t>В случае включения меня в резерв управленческих кадров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даю согласие на проверку и использование сообщенных мною персональных данных.</w:t>
      </w:r>
    </w:p>
    <w:p w:rsidR="00941660" w:rsidRPr="00D2256B" w:rsidRDefault="00941660" w:rsidP="00941660">
      <w:pPr>
        <w:widowControl/>
        <w:ind w:firstLine="708"/>
        <w:contextualSpacing w:val="0"/>
        <w:jc w:val="both"/>
        <w:rPr>
          <w:color w:val="auto"/>
          <w:szCs w:val="24"/>
        </w:rPr>
      </w:pPr>
      <w:r w:rsidRPr="00D2256B">
        <w:rPr>
          <w:color w:val="auto"/>
          <w:szCs w:val="24"/>
        </w:rPr>
        <w:t xml:space="preserve">Настоящее согласие на проверку и использование персональных данных действует </w:t>
      </w:r>
      <w:r>
        <w:rPr>
          <w:color w:val="auto"/>
          <w:szCs w:val="24"/>
        </w:rPr>
        <w:br/>
      </w:r>
      <w:r w:rsidRPr="00D2256B">
        <w:rPr>
          <w:color w:val="auto"/>
          <w:szCs w:val="24"/>
        </w:rPr>
        <w:t>в течение срока нахождения меня в резерве управленческих кадров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и может быть отозвано мною в письменном виде.</w:t>
      </w:r>
    </w:p>
    <w:p w:rsidR="00941660" w:rsidRPr="00D2256B" w:rsidRDefault="00941660" w:rsidP="00941660">
      <w:pPr>
        <w:widowControl/>
        <w:contextualSpacing w:val="0"/>
        <w:rPr>
          <w:color w:val="auto"/>
          <w:szCs w:val="24"/>
        </w:rPr>
      </w:pPr>
      <w:r w:rsidRPr="00D2256B">
        <w:rPr>
          <w:color w:val="auto"/>
          <w:szCs w:val="24"/>
        </w:rPr>
        <w:t xml:space="preserve">_________________                ______________________  </w:t>
      </w:r>
      <w:r>
        <w:rPr>
          <w:color w:val="auto"/>
          <w:szCs w:val="24"/>
        </w:rPr>
        <w:t xml:space="preserve">                       </w:t>
      </w:r>
      <w:r w:rsidRPr="00D2256B">
        <w:rPr>
          <w:color w:val="auto"/>
          <w:szCs w:val="24"/>
        </w:rPr>
        <w:t xml:space="preserve">    "___"________ 20__ года</w:t>
      </w:r>
    </w:p>
    <w:p w:rsidR="00941660" w:rsidRPr="00D2256B" w:rsidRDefault="00941660" w:rsidP="00941660">
      <w:pPr>
        <w:widowControl/>
        <w:contextualSpacing w:val="0"/>
        <w:jc w:val="both"/>
        <w:rPr>
          <w:i/>
          <w:color w:val="auto"/>
          <w:szCs w:val="24"/>
        </w:rPr>
      </w:pPr>
      <w:r w:rsidRPr="00D2256B">
        <w:rPr>
          <w:i/>
          <w:color w:val="auto"/>
          <w:szCs w:val="24"/>
        </w:rPr>
        <w:t xml:space="preserve">            (</w:t>
      </w:r>
      <w:proofErr w:type="gramStart"/>
      <w:r w:rsidRPr="00D2256B">
        <w:rPr>
          <w:i/>
          <w:color w:val="auto"/>
          <w:szCs w:val="24"/>
        </w:rPr>
        <w:t>подп</w:t>
      </w:r>
      <w:r>
        <w:rPr>
          <w:i/>
          <w:color w:val="auto"/>
          <w:szCs w:val="24"/>
        </w:rPr>
        <w:t xml:space="preserve">ись)   </w:t>
      </w:r>
      <w:proofErr w:type="gramEnd"/>
      <w:r>
        <w:rPr>
          <w:i/>
          <w:color w:val="auto"/>
          <w:szCs w:val="24"/>
        </w:rPr>
        <w:t xml:space="preserve">             </w:t>
      </w:r>
      <w:r w:rsidRPr="00D2256B">
        <w:rPr>
          <w:i/>
          <w:color w:val="auto"/>
          <w:szCs w:val="24"/>
        </w:rPr>
        <w:t xml:space="preserve">            (фамилия, инициалы)</w:t>
      </w:r>
    </w:p>
    <w:p w:rsidR="00941660" w:rsidRPr="00D2256B" w:rsidRDefault="00941660" w:rsidP="00941660">
      <w:pPr>
        <w:widowControl/>
        <w:ind w:firstLine="540"/>
        <w:contextualSpacing w:val="0"/>
        <w:jc w:val="both"/>
        <w:rPr>
          <w:color w:val="auto"/>
          <w:szCs w:val="24"/>
        </w:rPr>
      </w:pPr>
    </w:p>
    <w:p w:rsidR="00941660" w:rsidRPr="009C56F6" w:rsidRDefault="00941660" w:rsidP="00941660">
      <w:pPr>
        <w:widowControl/>
        <w:ind w:firstLine="540"/>
        <w:contextualSpacing w:val="0"/>
        <w:jc w:val="both"/>
        <w:rPr>
          <w:color w:val="auto"/>
          <w:sz w:val="20"/>
        </w:rPr>
      </w:pPr>
      <w:r w:rsidRPr="009C56F6">
        <w:rPr>
          <w:color w:val="auto"/>
          <w:sz w:val="20"/>
        </w:rPr>
        <w:t>&lt;*&gt; Заявление оформляется в рукописном виде.</w:t>
      </w:r>
    </w:p>
    <w:p w:rsidR="00941660" w:rsidRPr="009C56F6" w:rsidRDefault="00941660" w:rsidP="00941660">
      <w:pPr>
        <w:widowControl/>
        <w:ind w:firstLine="540"/>
        <w:contextualSpacing w:val="0"/>
        <w:jc w:val="both"/>
        <w:rPr>
          <w:color w:val="auto"/>
          <w:sz w:val="20"/>
        </w:rPr>
      </w:pPr>
    </w:p>
    <w:p w:rsidR="00941660" w:rsidRPr="00D2256B" w:rsidRDefault="00941660" w:rsidP="00941660">
      <w:pPr>
        <w:widowControl/>
        <w:ind w:firstLine="540"/>
        <w:contextualSpacing w:val="0"/>
        <w:jc w:val="both"/>
        <w:rPr>
          <w:color w:val="auto"/>
          <w:szCs w:val="24"/>
        </w:rPr>
      </w:pPr>
    </w:p>
    <w:p w:rsidR="00941660" w:rsidRDefault="00941660" w:rsidP="00941660">
      <w:pPr>
        <w:widowControl/>
        <w:ind w:firstLine="540"/>
        <w:contextualSpacing w:val="0"/>
        <w:jc w:val="both"/>
        <w:rPr>
          <w:color w:val="auto"/>
          <w:szCs w:val="24"/>
        </w:rPr>
      </w:pPr>
    </w:p>
    <w:p w:rsidR="00941660" w:rsidRDefault="00941660" w:rsidP="00941660">
      <w:pPr>
        <w:widowControl/>
        <w:ind w:firstLine="540"/>
        <w:contextualSpacing w:val="0"/>
        <w:jc w:val="both"/>
        <w:rPr>
          <w:color w:val="auto"/>
          <w:szCs w:val="24"/>
        </w:rPr>
      </w:pPr>
    </w:p>
    <w:p w:rsidR="00941660" w:rsidRDefault="00941660" w:rsidP="00941660">
      <w:pPr>
        <w:widowControl/>
        <w:ind w:firstLine="540"/>
        <w:contextualSpacing w:val="0"/>
        <w:jc w:val="both"/>
        <w:rPr>
          <w:color w:val="auto"/>
          <w:szCs w:val="24"/>
        </w:rPr>
      </w:pPr>
    </w:p>
    <w:p w:rsidR="00941660" w:rsidRDefault="00941660" w:rsidP="00941660">
      <w:pPr>
        <w:widowControl/>
        <w:ind w:firstLine="540"/>
        <w:contextualSpacing w:val="0"/>
        <w:jc w:val="both"/>
        <w:rPr>
          <w:color w:val="auto"/>
          <w:szCs w:val="24"/>
        </w:rPr>
      </w:pPr>
    </w:p>
    <w:p w:rsidR="00941660" w:rsidRDefault="00941660" w:rsidP="00941660">
      <w:pPr>
        <w:widowControl/>
        <w:ind w:firstLine="540"/>
        <w:contextualSpacing w:val="0"/>
        <w:jc w:val="both"/>
        <w:rPr>
          <w:color w:val="auto"/>
          <w:szCs w:val="24"/>
        </w:rPr>
      </w:pPr>
    </w:p>
    <w:p w:rsidR="00941660" w:rsidRDefault="00941660" w:rsidP="00941660">
      <w:pPr>
        <w:widowControl/>
        <w:ind w:firstLine="540"/>
        <w:contextualSpacing w:val="0"/>
        <w:jc w:val="both"/>
        <w:rPr>
          <w:color w:val="auto"/>
          <w:szCs w:val="24"/>
        </w:rPr>
      </w:pPr>
    </w:p>
    <w:p w:rsidR="00FE5BFA" w:rsidRDefault="00FE5BFA" w:rsidP="00941660">
      <w:pPr>
        <w:widowControl/>
        <w:ind w:firstLine="540"/>
        <w:contextualSpacing w:val="0"/>
        <w:jc w:val="both"/>
        <w:rPr>
          <w:color w:val="auto"/>
          <w:szCs w:val="24"/>
        </w:rPr>
      </w:pPr>
    </w:p>
    <w:p w:rsidR="00941660" w:rsidRPr="00D2256B" w:rsidRDefault="00941660" w:rsidP="00941660">
      <w:pPr>
        <w:widowControl/>
        <w:ind w:firstLine="540"/>
        <w:contextualSpacing w:val="0"/>
        <w:jc w:val="both"/>
        <w:rPr>
          <w:color w:val="auto"/>
          <w:szCs w:val="24"/>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4"/>
      </w:tblGrid>
      <w:tr w:rsidR="00941660" w:rsidRPr="00D2256B" w:rsidTr="00131347">
        <w:tc>
          <w:tcPr>
            <w:tcW w:w="2500" w:type="pct"/>
          </w:tcPr>
          <w:p w:rsidR="00941660" w:rsidRDefault="00941660" w:rsidP="00131347">
            <w:pPr>
              <w:rPr>
                <w:szCs w:val="24"/>
              </w:rPr>
            </w:pPr>
          </w:p>
          <w:p w:rsidR="00FE5BFA" w:rsidRDefault="00FE5BFA" w:rsidP="00131347">
            <w:pPr>
              <w:rPr>
                <w:szCs w:val="24"/>
              </w:rPr>
            </w:pPr>
          </w:p>
          <w:p w:rsidR="00FE5BFA" w:rsidRPr="00D2256B" w:rsidRDefault="00FE5BFA" w:rsidP="00131347">
            <w:pPr>
              <w:rPr>
                <w:szCs w:val="24"/>
              </w:rPr>
            </w:pPr>
          </w:p>
        </w:tc>
        <w:tc>
          <w:tcPr>
            <w:tcW w:w="2500" w:type="pct"/>
          </w:tcPr>
          <w:p w:rsidR="00941660" w:rsidRPr="00D2256B" w:rsidRDefault="00941660" w:rsidP="00131347">
            <w:pPr>
              <w:rPr>
                <w:szCs w:val="24"/>
              </w:rPr>
            </w:pPr>
            <w:r w:rsidRPr="00D2256B">
              <w:rPr>
                <w:szCs w:val="24"/>
              </w:rPr>
              <w:t>Приложение № 2 к Порядку</w:t>
            </w:r>
          </w:p>
          <w:p w:rsidR="00941660" w:rsidRPr="00D2256B" w:rsidRDefault="00941660" w:rsidP="00131347">
            <w:pPr>
              <w:rPr>
                <w:szCs w:val="24"/>
              </w:rPr>
            </w:pPr>
            <w:r w:rsidRPr="00D2256B">
              <w:rPr>
                <w:szCs w:val="24"/>
              </w:rPr>
              <w:t>формирования резерва управленческих кадров муниципального образования «</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w:t>
            </w:r>
          </w:p>
        </w:tc>
      </w:tr>
    </w:tbl>
    <w:p w:rsidR="00941660" w:rsidRPr="00D2256B" w:rsidRDefault="00941660" w:rsidP="00941660">
      <w:pPr>
        <w:widowControl/>
        <w:ind w:firstLine="540"/>
        <w:contextualSpacing w:val="0"/>
        <w:jc w:val="both"/>
        <w:rPr>
          <w:color w:val="auto"/>
          <w:szCs w:val="24"/>
        </w:rPr>
      </w:pPr>
    </w:p>
    <w:p w:rsidR="00941660" w:rsidRPr="00D2256B" w:rsidRDefault="00941660" w:rsidP="00941660">
      <w:pPr>
        <w:widowControl/>
        <w:contextualSpacing w:val="0"/>
        <w:jc w:val="center"/>
        <w:rPr>
          <w:color w:val="auto"/>
          <w:szCs w:val="24"/>
        </w:rPr>
      </w:pPr>
      <w:r w:rsidRPr="00D2256B">
        <w:rPr>
          <w:color w:val="auto"/>
          <w:szCs w:val="24"/>
        </w:rPr>
        <w:t>АНКЕТА &lt;*&gt;</w:t>
      </w:r>
    </w:p>
    <w:p w:rsidR="00941660" w:rsidRPr="00D2256B" w:rsidRDefault="00941660" w:rsidP="00941660">
      <w:pPr>
        <w:widowControl/>
        <w:contextualSpacing w:val="0"/>
        <w:jc w:val="center"/>
        <w:rPr>
          <w:color w:val="auto"/>
          <w:szCs w:val="24"/>
        </w:rPr>
      </w:pPr>
      <w:r w:rsidRPr="00D2256B">
        <w:rPr>
          <w:color w:val="auto"/>
          <w:szCs w:val="24"/>
        </w:rPr>
        <w:t>КАНДИДАТА НА ВКЛЮЧЕНИЕ В РЕЗЕРВ УПРАВЛЕНЧЕСКИХ КАДРОВ МУНИЦИПАЛЬНОГО БРАЗОВАНИЯ «ТОКСОВСКОЕ ГОРОДСКОЕ ПОСЕЛЕНИЕ» ВСЕВОЛОЖСКОГО МУНИЦИПАЛЬНОГО РАЙОНА ЛЕНИНГРАДСКОЙ ОБЛАСТИ</w:t>
      </w:r>
    </w:p>
    <w:p w:rsidR="00941660" w:rsidRPr="00D2256B" w:rsidRDefault="00941660" w:rsidP="00941660">
      <w:pPr>
        <w:widowControl/>
        <w:contextualSpacing w:val="0"/>
        <w:jc w:val="center"/>
        <w:rPr>
          <w:color w:val="auto"/>
          <w:szCs w:val="24"/>
        </w:rPr>
      </w:pPr>
    </w:p>
    <w:p w:rsidR="00941660" w:rsidRPr="00D2256B" w:rsidRDefault="00941660" w:rsidP="00941660">
      <w:pPr>
        <w:widowControl/>
        <w:contextualSpacing w:val="0"/>
        <w:jc w:val="both"/>
        <w:rPr>
          <w:color w:val="auto"/>
          <w:szCs w:val="24"/>
        </w:rPr>
      </w:pPr>
      <w:r w:rsidRPr="00D2256B">
        <w:rPr>
          <w:noProof/>
          <w:color w:val="auto"/>
          <w:szCs w:val="24"/>
        </w:rPr>
        <mc:AlternateContent>
          <mc:Choice Requires="wps">
            <w:drawing>
              <wp:anchor distT="0" distB="0" distL="114300" distR="114300" simplePos="0" relativeHeight="251659264" behindDoc="0" locked="0" layoutInCell="1" allowOverlap="1" wp14:anchorId="31F1C51A" wp14:editId="232356A8">
                <wp:simplePos x="0" y="0"/>
                <wp:positionH relativeFrom="column">
                  <wp:posOffset>0</wp:posOffset>
                </wp:positionH>
                <wp:positionV relativeFrom="paragraph">
                  <wp:posOffset>120015</wp:posOffset>
                </wp:positionV>
                <wp:extent cx="1028700" cy="1371600"/>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rsidR="00941660" w:rsidRDefault="00941660" w:rsidP="00941660"/>
                          <w:p w:rsidR="00941660" w:rsidRDefault="00941660" w:rsidP="00941660"/>
                          <w:p w:rsidR="00941660" w:rsidRDefault="00941660" w:rsidP="00941660">
                            <w:pPr>
                              <w:jc w:val="center"/>
                            </w:pPr>
                            <w:r>
                              <w:t>Место для фотографии</w:t>
                            </w:r>
                          </w:p>
                          <w:p w:rsidR="00941660" w:rsidRDefault="00941660" w:rsidP="009416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1C51A" id="Прямоугольник 2" o:spid="_x0000_s1026" style="position:absolute;left:0;text-align:left;margin-left:0;margin-top:9.45pt;width:8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2QTAIAAFkEAAAOAAAAZHJzL2Uyb0RvYy54bWysVM1uEzEQviPxDpbvdH/oT7rKpqpSipAK&#10;VCo8gOP1Zi28thk72ZQTElckHoGH4IL46TNs3oixN01T4ITYg+XxzHwz883Mjk9WrSJLAU4aXdJs&#10;L6VEaG4qqeclff3q/NGIEueZrpgyWpT0Wjh6Mnn4YNzZQuSmMaoSQBBEu6KzJW28t0WSON6Ilrk9&#10;Y4VGZW2gZR5FmCcVsA7RW5XkaXqYdAYqC4YL5/D1bFDSScSva8H9y7p2whNVUszNxxPiOQtnMhmz&#10;Yg7MNpJv0mD/kEXLpMagW6gz5hlZgPwDqpUcjDO13+OmTUxdSy5iDVhNlv5WzVXDrIi1IDnObmly&#10;/w+Wv1heApFVSXNKNGuxRf3n9fv1p/5Hf7P+0H/pb/rv64/9z/5r/43kga/OugLdruwlhIqdvTD8&#10;jSPaTBum5+IUwHSNYBVmmQX75J5DEBy6kln33FQYji28idStamgDIJJCVrFD19sOiZUnHB+zNB8d&#10;pdhIjrrs8VF2iEKIwYpbdwvOPxWmJeFSUsARiPBseeH8YHprEtM3SlbnUqkowHw2VUCWDMflPH4b&#10;dLdrpjTpSnp8kB9E5Hs6twuRxu9vEK30OPdKtiUdbY1YEXh7oitMkxWeSTXcsTqlN0QG7oYe+NVs&#10;hYaB0JmprpFSMMN84z7ipTHwjpIOZ7uk7u2CgaBEPdPYluNsfz8sQxT2D45yFGBXM9vVMM0RqqSe&#10;kuE69cMCLSzIeYORskiDNqfYylpGku+y2uSN8xvbtNm1sCC7crS6+yNMfgEAAP//AwBQSwMEFAAG&#10;AAgAAAAhAJlp7hXcAAAABwEAAA8AAABkcnMvZG93bnJldi54bWxMj0FPg0AQhe8m/ofNmHizi9Q0&#10;hbI0RlMTjy29eBtgCig7S9ilRX+905Me33uT977JtrPt1ZlG3zk28LiIQBFXru64MXAsdg9rUD4g&#10;19g7JgPf5GGb395kmNbuwns6H0KjpIR9igbaEIZUa1+1ZNEv3EAs2cmNFoPIsdH1iBcpt72Oo2il&#10;LXYsCy0O9NJS9XWYrIGyi4/4sy/eIpvsluF9Lj6nj1dj7u/m5w2oQHP4O4YrvqBDLkylm7j2qjcg&#10;jwRx1wmoa7qKxSgNxMunBHSe6f/8+S8AAAD//wMAUEsBAi0AFAAGAAgAAAAhALaDOJL+AAAA4QEA&#10;ABMAAAAAAAAAAAAAAAAAAAAAAFtDb250ZW50X1R5cGVzXS54bWxQSwECLQAUAAYACAAAACEAOP0h&#10;/9YAAACUAQAACwAAAAAAAAAAAAAAAAAvAQAAX3JlbHMvLnJlbHNQSwECLQAUAAYACAAAACEAjbV9&#10;kEwCAABZBAAADgAAAAAAAAAAAAAAAAAuAgAAZHJzL2Uyb0RvYy54bWxQSwECLQAUAAYACAAAACEA&#10;mWnuFdwAAAAHAQAADwAAAAAAAAAAAAAAAACmBAAAZHJzL2Rvd25yZXYueG1sUEsFBgAAAAAEAAQA&#10;8wAAAK8FAAAAAA==&#10;">
                <v:textbox>
                  <w:txbxContent>
                    <w:p w:rsidR="00941660" w:rsidRDefault="00941660" w:rsidP="00941660"/>
                    <w:p w:rsidR="00941660" w:rsidRDefault="00941660" w:rsidP="00941660"/>
                    <w:p w:rsidR="00941660" w:rsidRDefault="00941660" w:rsidP="00941660">
                      <w:pPr>
                        <w:jc w:val="center"/>
                      </w:pPr>
                      <w:r>
                        <w:t>Место для фотографии</w:t>
                      </w:r>
                    </w:p>
                    <w:p w:rsidR="00941660" w:rsidRDefault="00941660" w:rsidP="00941660"/>
                  </w:txbxContent>
                </v:textbox>
              </v:rect>
            </w:pict>
          </mc:Fallback>
        </mc:AlternateContent>
      </w:r>
    </w:p>
    <w:p w:rsidR="00941660" w:rsidRPr="00D2256B" w:rsidRDefault="00941660" w:rsidP="00941660">
      <w:pPr>
        <w:widowControl/>
        <w:contextualSpacing w:val="0"/>
        <w:jc w:val="both"/>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r w:rsidRPr="00D2256B">
        <w:rPr>
          <w:color w:val="auto"/>
          <w:szCs w:val="24"/>
        </w:rPr>
        <w:t xml:space="preserve">1. </w:t>
      </w:r>
      <w:proofErr w:type="gramStart"/>
      <w:r w:rsidRPr="00D2256B">
        <w:rPr>
          <w:color w:val="auto"/>
          <w:szCs w:val="24"/>
        </w:rPr>
        <w:t>Фамилия  _</w:t>
      </w:r>
      <w:proofErr w:type="gramEnd"/>
      <w:r w:rsidRPr="00D2256B">
        <w:rPr>
          <w:color w:val="auto"/>
          <w:szCs w:val="24"/>
        </w:rPr>
        <w:t>_________________________________</w:t>
      </w:r>
    </w:p>
    <w:p w:rsidR="00941660" w:rsidRPr="00D2256B" w:rsidRDefault="00941660" w:rsidP="00941660">
      <w:pPr>
        <w:widowControl/>
        <w:contextualSpacing w:val="0"/>
        <w:rPr>
          <w:color w:val="auto"/>
          <w:szCs w:val="24"/>
        </w:rPr>
      </w:pPr>
      <w:r w:rsidRPr="00D2256B">
        <w:rPr>
          <w:color w:val="auto"/>
          <w:szCs w:val="24"/>
        </w:rPr>
        <w:t xml:space="preserve">    Имя           __________________________________</w:t>
      </w:r>
    </w:p>
    <w:p w:rsidR="00941660" w:rsidRPr="00D2256B" w:rsidRDefault="00941660" w:rsidP="00941660">
      <w:pPr>
        <w:widowControl/>
        <w:contextualSpacing w:val="0"/>
        <w:rPr>
          <w:color w:val="auto"/>
          <w:szCs w:val="24"/>
        </w:rPr>
      </w:pPr>
      <w:r w:rsidRPr="00D2256B">
        <w:rPr>
          <w:color w:val="auto"/>
          <w:szCs w:val="24"/>
        </w:rPr>
        <w:t xml:space="preserve">    </w:t>
      </w:r>
      <w:proofErr w:type="gramStart"/>
      <w:r w:rsidRPr="00D2256B">
        <w:rPr>
          <w:color w:val="auto"/>
          <w:szCs w:val="24"/>
        </w:rPr>
        <w:t>Отчество  _</w:t>
      </w:r>
      <w:proofErr w:type="gramEnd"/>
      <w:r w:rsidRPr="00D2256B">
        <w:rPr>
          <w:color w:val="auto"/>
          <w:szCs w:val="24"/>
        </w:rPr>
        <w:t>_________________________________</w:t>
      </w:r>
    </w:p>
    <w:p w:rsidR="00941660" w:rsidRPr="00D2256B" w:rsidRDefault="00941660" w:rsidP="00941660">
      <w:pPr>
        <w:widowControl/>
        <w:contextualSpacing w:val="0"/>
        <w:jc w:val="both"/>
        <w:rPr>
          <w:color w:val="auto"/>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0"/>
        <w:gridCol w:w="4140"/>
      </w:tblGrid>
      <w:tr w:rsidR="00941660" w:rsidRPr="00D2256B" w:rsidTr="00131347">
        <w:trPr>
          <w:cantSplit/>
          <w:trHeight w:val="48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 xml:space="preserve">2. Если изменяли фамилию, имя или отчество, укажите их, а также когда, где и по какой причине </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48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3. Число, месяц, год и место рождения (страна, республика, край, область, район, город, село, деревня)</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60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4. Гражданство (если изменялось, укажите, когда и по какой причине; если имеете гражданство другого государства, укажите)</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72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96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48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6.1. Сведения о повышении квалификации (наименование образовательного учреждения, год обучения)</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72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 </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132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84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 xml:space="preserve">9. Привлекались ли к уголовной ответственности в качестве подозреваемого или обвиняемого (когда, за что, какое принято решение), были ли судимы (когда, за что, какое принято решение) </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48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 xml:space="preserve">10. Привлекались ли к административной ответственности за последние три года (когда, за что, какое принято решение) </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600"/>
        </w:trPr>
        <w:tc>
          <w:tcPr>
            <w:tcW w:w="540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r w:rsidRPr="00D2256B">
              <w:rPr>
                <w:color w:val="auto"/>
                <w:szCs w:val="24"/>
              </w:rPr>
              <w:t xml:space="preserve">11. Допуск к государственной тайне, оформленный за период работы (службы), учебы, его форма, номер и дата (если имеется) </w:t>
            </w:r>
          </w:p>
        </w:tc>
        <w:tc>
          <w:tcPr>
            <w:tcW w:w="414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bl>
    <w:p w:rsidR="00941660" w:rsidRPr="00D2256B" w:rsidRDefault="00941660" w:rsidP="00941660">
      <w:pPr>
        <w:widowControl/>
        <w:contextualSpacing w:val="0"/>
        <w:jc w:val="both"/>
        <w:rPr>
          <w:color w:val="auto"/>
          <w:szCs w:val="24"/>
        </w:rPr>
      </w:pPr>
    </w:p>
    <w:p w:rsidR="00941660" w:rsidRPr="00D2256B" w:rsidRDefault="00941660" w:rsidP="00941660">
      <w:pPr>
        <w:widowControl/>
        <w:contextualSpacing w:val="0"/>
        <w:jc w:val="both"/>
        <w:rPr>
          <w:color w:val="auto"/>
          <w:szCs w:val="24"/>
        </w:rPr>
      </w:pPr>
      <w:r w:rsidRPr="00D2256B">
        <w:rPr>
          <w:color w:val="auto"/>
          <w:szCs w:val="24"/>
        </w:rPr>
        <w:t>12.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p w:rsidR="00941660" w:rsidRPr="00D2256B" w:rsidRDefault="00941660" w:rsidP="00941660">
      <w:pPr>
        <w:widowControl/>
        <w:contextualSpacing w:val="0"/>
        <w:jc w:val="both"/>
        <w:rPr>
          <w:color w:val="auto"/>
          <w:szCs w:val="24"/>
        </w:rPr>
      </w:pPr>
    </w:p>
    <w:tbl>
      <w:tblPr>
        <w:tblW w:w="9990" w:type="dxa"/>
        <w:tblInd w:w="70" w:type="dxa"/>
        <w:tblLayout w:type="fixed"/>
        <w:tblCellMar>
          <w:left w:w="70" w:type="dxa"/>
          <w:right w:w="70" w:type="dxa"/>
        </w:tblCellMar>
        <w:tblLook w:val="0000" w:firstRow="0" w:lastRow="0" w:firstColumn="0" w:lastColumn="0" w:noHBand="0" w:noVBand="0"/>
      </w:tblPr>
      <w:tblGrid>
        <w:gridCol w:w="1620"/>
        <w:gridCol w:w="1485"/>
        <w:gridCol w:w="3375"/>
        <w:gridCol w:w="3510"/>
      </w:tblGrid>
      <w:tr w:rsidR="00941660" w:rsidRPr="00D2256B" w:rsidTr="00131347">
        <w:trPr>
          <w:cantSplit/>
          <w:trHeight w:val="240"/>
        </w:trPr>
        <w:tc>
          <w:tcPr>
            <w:tcW w:w="3105" w:type="dxa"/>
            <w:gridSpan w:val="2"/>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Месяц и год</w:t>
            </w:r>
          </w:p>
        </w:tc>
        <w:tc>
          <w:tcPr>
            <w:tcW w:w="3375" w:type="dxa"/>
            <w:vMerge w:val="restart"/>
            <w:tcBorders>
              <w:top w:val="single" w:sz="6" w:space="0" w:color="auto"/>
              <w:left w:val="single" w:sz="6" w:space="0" w:color="auto"/>
              <w:bottom w:val="nil"/>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Должность с указанием учреждения, организации, предприятия</w:t>
            </w:r>
          </w:p>
        </w:tc>
        <w:tc>
          <w:tcPr>
            <w:tcW w:w="3510" w:type="dxa"/>
            <w:vMerge w:val="restart"/>
            <w:tcBorders>
              <w:top w:val="single" w:sz="6" w:space="0" w:color="auto"/>
              <w:left w:val="single" w:sz="6" w:space="0" w:color="auto"/>
              <w:bottom w:val="nil"/>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Адрес учреждения, организации, предприятия (в том числе за границей)</w:t>
            </w: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поступления</w:t>
            </w:r>
          </w:p>
        </w:tc>
        <w:tc>
          <w:tcPr>
            <w:tcW w:w="1485"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увольнения</w:t>
            </w:r>
          </w:p>
        </w:tc>
        <w:tc>
          <w:tcPr>
            <w:tcW w:w="3375" w:type="dxa"/>
            <w:vMerge/>
            <w:tcBorders>
              <w:top w:val="nil"/>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p>
        </w:tc>
        <w:tc>
          <w:tcPr>
            <w:tcW w:w="3510" w:type="dxa"/>
            <w:vMerge/>
            <w:tcBorders>
              <w:top w:val="nil"/>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62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37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351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bl>
    <w:p w:rsidR="00941660" w:rsidRPr="00D2256B" w:rsidRDefault="00941660" w:rsidP="00941660">
      <w:pPr>
        <w:widowControl/>
        <w:contextualSpacing w:val="0"/>
        <w:jc w:val="both"/>
        <w:rPr>
          <w:color w:val="auto"/>
          <w:szCs w:val="24"/>
        </w:rPr>
      </w:pPr>
    </w:p>
    <w:p w:rsidR="00941660" w:rsidRPr="00D2256B" w:rsidRDefault="00941660" w:rsidP="00941660">
      <w:pPr>
        <w:widowControl/>
        <w:contextualSpacing w:val="0"/>
        <w:jc w:val="both"/>
        <w:rPr>
          <w:i/>
          <w:color w:val="auto"/>
          <w:szCs w:val="24"/>
        </w:rPr>
      </w:pPr>
      <w:r w:rsidRPr="00D2256B">
        <w:rPr>
          <w:i/>
          <w:color w:val="auto"/>
          <w:szCs w:val="24"/>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r w:rsidRPr="00D2256B">
        <w:rPr>
          <w:color w:val="auto"/>
          <w:szCs w:val="24"/>
        </w:rPr>
        <w:t>13. Государственные награды, иные награды и знаки отличия 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____________________________________________________________________________</w:t>
      </w:r>
    </w:p>
    <w:p w:rsidR="00941660" w:rsidRPr="00D2256B" w:rsidRDefault="00941660" w:rsidP="00941660">
      <w:pPr>
        <w:widowControl/>
        <w:contextualSpacing w:val="0"/>
        <w:jc w:val="both"/>
        <w:rPr>
          <w:color w:val="auto"/>
          <w:szCs w:val="24"/>
        </w:rPr>
      </w:pPr>
      <w:r w:rsidRPr="00D2256B">
        <w:rPr>
          <w:color w:val="auto"/>
          <w:szCs w:val="24"/>
        </w:rPr>
        <w:t>14. Близкие родственники (отец, мать, братья, сестры, дети), а также муж (жена), в том числе бывшие</w:t>
      </w:r>
    </w:p>
    <w:p w:rsidR="00941660" w:rsidRPr="00D2256B" w:rsidRDefault="00941660" w:rsidP="00941660">
      <w:pPr>
        <w:widowControl/>
        <w:contextualSpacing w:val="0"/>
        <w:jc w:val="both"/>
        <w:rPr>
          <w:color w:val="auto"/>
          <w:szCs w:val="24"/>
        </w:rPr>
      </w:pPr>
    </w:p>
    <w:tbl>
      <w:tblPr>
        <w:tblW w:w="9630" w:type="dxa"/>
        <w:tblInd w:w="70" w:type="dxa"/>
        <w:tblLayout w:type="fixed"/>
        <w:tblCellMar>
          <w:left w:w="70" w:type="dxa"/>
          <w:right w:w="70" w:type="dxa"/>
        </w:tblCellMar>
        <w:tblLook w:val="0000" w:firstRow="0" w:lastRow="0" w:firstColumn="0" w:lastColumn="0" w:noHBand="0" w:noVBand="0"/>
      </w:tblPr>
      <w:tblGrid>
        <w:gridCol w:w="1350"/>
        <w:gridCol w:w="2970"/>
        <w:gridCol w:w="1485"/>
        <w:gridCol w:w="1890"/>
        <w:gridCol w:w="1935"/>
      </w:tblGrid>
      <w:tr w:rsidR="00941660" w:rsidRPr="00D2256B" w:rsidTr="00131347">
        <w:trPr>
          <w:cantSplit/>
          <w:trHeight w:val="720"/>
        </w:trPr>
        <w:tc>
          <w:tcPr>
            <w:tcW w:w="1350"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Степень родства</w:t>
            </w:r>
          </w:p>
        </w:tc>
        <w:tc>
          <w:tcPr>
            <w:tcW w:w="2970"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Фамилия, имя, отчество (в случае изменения указать прежние фамилию, 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Число, месяц, год и место рождения</w:t>
            </w:r>
          </w:p>
        </w:tc>
        <w:tc>
          <w:tcPr>
            <w:tcW w:w="1890"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Место работы (наименование и адрес организации), должность</w:t>
            </w:r>
          </w:p>
        </w:tc>
        <w:tc>
          <w:tcPr>
            <w:tcW w:w="1935" w:type="dxa"/>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Домашний адрес (адрес регистрации, фактического проживания)</w:t>
            </w:r>
          </w:p>
        </w:tc>
      </w:tr>
      <w:tr w:rsidR="00941660" w:rsidRPr="00D2256B" w:rsidTr="00131347">
        <w:trPr>
          <w:cantSplit/>
          <w:trHeight w:val="240"/>
        </w:trPr>
        <w:tc>
          <w:tcPr>
            <w:tcW w:w="135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297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89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93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35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297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89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93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35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297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89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93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35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297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89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93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135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297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48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890"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1935" w:type="dxa"/>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bl>
    <w:p w:rsidR="00941660" w:rsidRPr="00D2256B" w:rsidRDefault="00941660" w:rsidP="00941660">
      <w:pPr>
        <w:widowControl/>
        <w:contextualSpacing w:val="0"/>
        <w:jc w:val="both"/>
        <w:rPr>
          <w:color w:val="auto"/>
          <w:szCs w:val="24"/>
        </w:rPr>
      </w:pPr>
    </w:p>
    <w:p w:rsidR="00941660" w:rsidRPr="00D2256B" w:rsidRDefault="00941660" w:rsidP="00941660">
      <w:pPr>
        <w:widowControl/>
        <w:contextualSpacing w:val="0"/>
        <w:jc w:val="both"/>
        <w:rPr>
          <w:color w:val="auto"/>
          <w:szCs w:val="24"/>
        </w:rPr>
      </w:pPr>
      <w:r w:rsidRPr="00D2256B">
        <w:rPr>
          <w:color w:val="auto"/>
          <w:szCs w:val="24"/>
        </w:rPr>
        <w:t>15. Близкие родственники (отец, мать, братья, сестры, дети), а также муж (жена), в том числе бывшие, постоянно проживающие за границей и(или) оформляющие документы для выезда на постоянное место жительства в другое государство</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jc w:val="center"/>
        <w:rPr>
          <w:i/>
          <w:color w:val="auto"/>
          <w:szCs w:val="24"/>
        </w:rPr>
      </w:pPr>
      <w:r w:rsidRPr="00D2256B">
        <w:rPr>
          <w:i/>
          <w:color w:val="auto"/>
          <w:szCs w:val="24"/>
        </w:rPr>
        <w:t>(фамилия, имя, отчество, с какого времени проживают за границей)</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16. Пребывание за границей (когда, где, с какой целью) 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17. Отношение к воинской обязанности, воинское звание 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18. Домашний адрес (адрес регистрации, фактического проживания), номер телефона либо иной вид связи 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19. Паспорт или документ, его заменяющий ____________________________________</w:t>
      </w:r>
    </w:p>
    <w:p w:rsidR="00941660" w:rsidRPr="00D2256B" w:rsidRDefault="00941660" w:rsidP="00941660">
      <w:pPr>
        <w:widowControl/>
        <w:ind w:left="4956"/>
        <w:contextualSpacing w:val="0"/>
        <w:jc w:val="center"/>
        <w:rPr>
          <w:i/>
          <w:color w:val="auto"/>
          <w:szCs w:val="24"/>
        </w:rPr>
      </w:pPr>
      <w:r w:rsidRPr="00D2256B">
        <w:rPr>
          <w:i/>
          <w:color w:val="auto"/>
          <w:szCs w:val="24"/>
        </w:rPr>
        <w:t>(серия, номер, кем и когда выдан)</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20. Заграничный паспорт ____________________________________________________</w:t>
      </w:r>
    </w:p>
    <w:p w:rsidR="00941660" w:rsidRPr="00D2256B" w:rsidRDefault="00941660" w:rsidP="00941660">
      <w:pPr>
        <w:widowControl/>
        <w:ind w:left="2832"/>
        <w:contextualSpacing w:val="0"/>
        <w:jc w:val="center"/>
        <w:rPr>
          <w:i/>
          <w:color w:val="auto"/>
          <w:szCs w:val="24"/>
        </w:rPr>
      </w:pPr>
      <w:r w:rsidRPr="00D2256B">
        <w:rPr>
          <w:i/>
          <w:color w:val="auto"/>
          <w:szCs w:val="24"/>
        </w:rPr>
        <w:t>(серия, номер, кем и когда выдан)</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jc w:val="both"/>
        <w:rPr>
          <w:color w:val="auto"/>
          <w:szCs w:val="24"/>
        </w:rPr>
      </w:pPr>
      <w:r w:rsidRPr="00D2256B">
        <w:rPr>
          <w:color w:val="auto"/>
          <w:szCs w:val="24"/>
        </w:rPr>
        <w:t>21. Номер страхового свидетельства обязательного пенсионного страхования (если имеется) 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22. ИНН (если имеется) _____________________________________________________</w:t>
      </w:r>
    </w:p>
    <w:p w:rsidR="00941660" w:rsidRPr="00D2256B" w:rsidRDefault="00941660" w:rsidP="00941660">
      <w:pPr>
        <w:widowControl/>
        <w:contextualSpacing w:val="0"/>
        <w:jc w:val="both"/>
        <w:rPr>
          <w:color w:val="auto"/>
          <w:szCs w:val="24"/>
        </w:rPr>
      </w:pPr>
      <w:r w:rsidRPr="00D2256B">
        <w:rPr>
          <w:color w:val="auto"/>
          <w:szCs w:val="24"/>
        </w:rPr>
        <w:t>23. Дополнительные сведения (участие в выборных представительных органах, другая информация, которую желаете сообщить о себе) 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jc w:val="both"/>
        <w:rPr>
          <w:color w:val="auto"/>
          <w:szCs w:val="24"/>
        </w:rPr>
      </w:pPr>
      <w:r w:rsidRPr="00D2256B">
        <w:rPr>
          <w:color w:val="auto"/>
          <w:szCs w:val="24"/>
        </w:rPr>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rPr>
          <w:color w:val="auto"/>
          <w:szCs w:val="24"/>
        </w:rPr>
      </w:pPr>
      <w:r w:rsidRPr="00D2256B">
        <w:rPr>
          <w:color w:val="auto"/>
          <w:szCs w:val="24"/>
        </w:rPr>
        <w:t>__________________________________________________________________________</w:t>
      </w:r>
    </w:p>
    <w:p w:rsidR="00941660" w:rsidRPr="00D2256B" w:rsidRDefault="00941660" w:rsidP="00941660">
      <w:pPr>
        <w:widowControl/>
        <w:contextualSpacing w:val="0"/>
        <w:jc w:val="both"/>
        <w:rPr>
          <w:color w:val="auto"/>
          <w:szCs w:val="24"/>
        </w:rPr>
      </w:pPr>
      <w:r w:rsidRPr="00D2256B">
        <w:rPr>
          <w:color w:val="auto"/>
          <w:szCs w:val="24"/>
        </w:rPr>
        <w:t>25. Мне известно, что сообщение в анкете заведомо ложных сведений может повлечь отказ в зачислении в резерв управленческих кадров муниципального образования «</w:t>
      </w:r>
      <w:proofErr w:type="spellStart"/>
      <w:r w:rsidRPr="00D2256B">
        <w:rPr>
          <w:color w:val="auto"/>
          <w:szCs w:val="24"/>
        </w:rPr>
        <w:t>Токсовское</w:t>
      </w:r>
      <w:proofErr w:type="spellEnd"/>
      <w:r w:rsidRPr="00D2256B">
        <w:rPr>
          <w:color w:val="auto"/>
          <w:szCs w:val="24"/>
        </w:rPr>
        <w:t xml:space="preserve"> городское поселение» Всеволожского муниципального района Ленинградской области. На проведение в отношении меня проверочных мероприятий согласен (согласна).</w:t>
      </w:r>
    </w:p>
    <w:p w:rsidR="00941660" w:rsidRPr="00D2256B" w:rsidRDefault="00941660" w:rsidP="00941660">
      <w:pPr>
        <w:widowControl/>
        <w:contextualSpacing w:val="0"/>
        <w:rPr>
          <w:color w:val="auto"/>
          <w:szCs w:val="24"/>
        </w:rPr>
      </w:pPr>
    </w:p>
    <w:p w:rsidR="00941660" w:rsidRPr="00D2256B" w:rsidRDefault="00941660" w:rsidP="00941660">
      <w:pPr>
        <w:widowControl/>
        <w:contextualSpacing w:val="0"/>
        <w:rPr>
          <w:color w:val="auto"/>
          <w:szCs w:val="24"/>
        </w:rPr>
      </w:pPr>
      <w:r w:rsidRPr="00D2256B">
        <w:rPr>
          <w:color w:val="auto"/>
          <w:szCs w:val="24"/>
        </w:rPr>
        <w:t xml:space="preserve">"___"___________ 20__ года                                            </w:t>
      </w:r>
      <w:r>
        <w:rPr>
          <w:color w:val="auto"/>
          <w:szCs w:val="24"/>
        </w:rPr>
        <w:t xml:space="preserve">                       </w:t>
      </w:r>
      <w:r w:rsidRPr="00D2256B">
        <w:rPr>
          <w:color w:val="auto"/>
          <w:szCs w:val="24"/>
        </w:rPr>
        <w:t xml:space="preserve">  Подпись ________________</w:t>
      </w:r>
    </w:p>
    <w:p w:rsidR="00941660" w:rsidRPr="00D2256B" w:rsidRDefault="00941660" w:rsidP="00941660">
      <w:pPr>
        <w:widowControl/>
        <w:ind w:firstLine="540"/>
        <w:contextualSpacing w:val="0"/>
        <w:jc w:val="both"/>
        <w:rPr>
          <w:color w:val="auto"/>
          <w:szCs w:val="24"/>
        </w:rPr>
      </w:pPr>
    </w:p>
    <w:p w:rsidR="00941660" w:rsidRPr="00D2256B" w:rsidRDefault="00941660" w:rsidP="00941660">
      <w:pPr>
        <w:widowControl/>
        <w:ind w:firstLine="540"/>
        <w:contextualSpacing w:val="0"/>
        <w:jc w:val="both"/>
        <w:rPr>
          <w:color w:val="auto"/>
          <w:szCs w:val="24"/>
        </w:rPr>
      </w:pPr>
      <w:r w:rsidRPr="00D2256B">
        <w:rPr>
          <w:color w:val="auto"/>
          <w:szCs w:val="24"/>
        </w:rPr>
        <w:t>--------------------------------</w:t>
      </w:r>
    </w:p>
    <w:p w:rsidR="00941660" w:rsidRPr="009C56F6" w:rsidRDefault="00941660" w:rsidP="00941660">
      <w:pPr>
        <w:widowControl/>
        <w:ind w:firstLine="540"/>
        <w:contextualSpacing w:val="0"/>
        <w:rPr>
          <w:color w:val="auto"/>
          <w:sz w:val="20"/>
        </w:rPr>
        <w:sectPr w:rsidR="00941660" w:rsidRPr="009C56F6" w:rsidSect="00845042">
          <w:headerReference w:type="default" r:id="rId7"/>
          <w:pgSz w:w="11906" w:h="16838"/>
          <w:pgMar w:top="1134" w:right="680" w:bottom="1134" w:left="1259" w:header="709" w:footer="709" w:gutter="0"/>
          <w:pgNumType w:start="2"/>
          <w:cols w:space="708"/>
          <w:docGrid w:linePitch="381"/>
        </w:sectPr>
      </w:pPr>
      <w:r w:rsidRPr="009C56F6">
        <w:rPr>
          <w:color w:val="auto"/>
          <w:sz w:val="20"/>
        </w:rPr>
        <w:t>&lt;*&gt; Анкета заполняется собственноручно.</w:t>
      </w: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7285"/>
      </w:tblGrid>
      <w:tr w:rsidR="00941660" w:rsidRPr="00D2256B" w:rsidTr="00131347">
        <w:tc>
          <w:tcPr>
            <w:tcW w:w="2500" w:type="pct"/>
          </w:tcPr>
          <w:p w:rsidR="00941660" w:rsidRPr="00D2256B" w:rsidRDefault="00941660" w:rsidP="00131347">
            <w:pPr>
              <w:rPr>
                <w:szCs w:val="24"/>
              </w:rPr>
            </w:pPr>
          </w:p>
        </w:tc>
        <w:tc>
          <w:tcPr>
            <w:tcW w:w="2500" w:type="pct"/>
          </w:tcPr>
          <w:p w:rsidR="00941660" w:rsidRPr="00D2256B" w:rsidRDefault="00941660" w:rsidP="00131347">
            <w:pPr>
              <w:rPr>
                <w:szCs w:val="24"/>
              </w:rPr>
            </w:pPr>
            <w:r w:rsidRPr="00D2256B">
              <w:rPr>
                <w:szCs w:val="24"/>
              </w:rPr>
              <w:t>Приложение № 3 к Порядку</w:t>
            </w:r>
          </w:p>
          <w:p w:rsidR="00941660" w:rsidRPr="00D2256B" w:rsidRDefault="00941660" w:rsidP="00131347">
            <w:pPr>
              <w:rPr>
                <w:szCs w:val="24"/>
              </w:rPr>
            </w:pPr>
            <w:r w:rsidRPr="00D2256B">
              <w:rPr>
                <w:szCs w:val="24"/>
              </w:rPr>
              <w:t xml:space="preserve">формирования резерва управленческих кадров муниципального образования </w:t>
            </w:r>
            <w:bookmarkStart w:id="2" w:name="_Hlk95402557"/>
            <w:r w:rsidRPr="00D2256B">
              <w:rPr>
                <w:szCs w:val="24"/>
              </w:rPr>
              <w:t>«</w:t>
            </w:r>
            <w:proofErr w:type="spellStart"/>
            <w:r w:rsidRPr="00D2256B">
              <w:rPr>
                <w:szCs w:val="24"/>
              </w:rPr>
              <w:t>Токсовское</w:t>
            </w:r>
            <w:proofErr w:type="spellEnd"/>
            <w:r w:rsidRPr="00D2256B">
              <w:rPr>
                <w:szCs w:val="24"/>
              </w:rPr>
              <w:t xml:space="preserve"> городское поселение» Всеволожского муниципального района Ленинградской области</w:t>
            </w:r>
            <w:bookmarkEnd w:id="2"/>
          </w:p>
        </w:tc>
      </w:tr>
    </w:tbl>
    <w:p w:rsidR="00941660" w:rsidRPr="00D2256B" w:rsidRDefault="00941660" w:rsidP="00941660">
      <w:pPr>
        <w:widowControl/>
        <w:contextualSpacing w:val="0"/>
        <w:jc w:val="center"/>
        <w:rPr>
          <w:bCs/>
          <w:color w:val="auto"/>
          <w:szCs w:val="24"/>
        </w:rPr>
      </w:pPr>
    </w:p>
    <w:p w:rsidR="00941660" w:rsidRPr="00D2256B" w:rsidRDefault="00941660" w:rsidP="00941660">
      <w:pPr>
        <w:widowControl/>
        <w:contextualSpacing w:val="0"/>
        <w:jc w:val="center"/>
        <w:rPr>
          <w:bCs/>
          <w:color w:val="auto"/>
          <w:szCs w:val="24"/>
        </w:rPr>
      </w:pPr>
      <w:r w:rsidRPr="00D2256B">
        <w:rPr>
          <w:bCs/>
          <w:color w:val="auto"/>
          <w:szCs w:val="24"/>
        </w:rPr>
        <w:t>Резерв</w:t>
      </w:r>
    </w:p>
    <w:p w:rsidR="00941660" w:rsidRPr="00D2256B" w:rsidRDefault="00941660" w:rsidP="00941660">
      <w:pPr>
        <w:widowControl/>
        <w:contextualSpacing w:val="0"/>
        <w:jc w:val="center"/>
        <w:rPr>
          <w:bCs/>
          <w:color w:val="auto"/>
          <w:szCs w:val="24"/>
        </w:rPr>
      </w:pPr>
      <w:r w:rsidRPr="00D2256B">
        <w:rPr>
          <w:bCs/>
          <w:color w:val="auto"/>
          <w:szCs w:val="24"/>
        </w:rPr>
        <w:t>управленческих кадров муниципального образования «</w:t>
      </w:r>
      <w:proofErr w:type="spellStart"/>
      <w:r w:rsidRPr="00D2256B">
        <w:rPr>
          <w:bCs/>
          <w:color w:val="auto"/>
          <w:szCs w:val="24"/>
        </w:rPr>
        <w:t>Токсовское</w:t>
      </w:r>
      <w:proofErr w:type="spellEnd"/>
      <w:r w:rsidRPr="00D2256B">
        <w:rPr>
          <w:bCs/>
          <w:color w:val="auto"/>
          <w:szCs w:val="24"/>
        </w:rPr>
        <w:t xml:space="preserve"> городское поселение» </w:t>
      </w:r>
    </w:p>
    <w:p w:rsidR="00941660" w:rsidRPr="00D2256B" w:rsidRDefault="00941660" w:rsidP="00941660">
      <w:pPr>
        <w:widowControl/>
        <w:contextualSpacing w:val="0"/>
        <w:jc w:val="center"/>
        <w:rPr>
          <w:bCs/>
          <w:color w:val="auto"/>
          <w:szCs w:val="24"/>
        </w:rPr>
      </w:pPr>
      <w:r w:rsidRPr="00D2256B">
        <w:rPr>
          <w:bCs/>
          <w:color w:val="auto"/>
          <w:szCs w:val="24"/>
        </w:rPr>
        <w:t>Всеволожского муниципального района Ленинградской области</w:t>
      </w:r>
    </w:p>
    <w:p w:rsidR="00941660" w:rsidRPr="00D2256B" w:rsidRDefault="00941660" w:rsidP="00941660">
      <w:pPr>
        <w:widowControl/>
        <w:contextualSpacing w:val="0"/>
        <w:jc w:val="center"/>
        <w:rPr>
          <w:color w:val="auto"/>
          <w:szCs w:val="24"/>
        </w:rPr>
      </w:pPr>
    </w:p>
    <w:tbl>
      <w:tblPr>
        <w:tblW w:w="0" w:type="auto"/>
        <w:tblCellMar>
          <w:left w:w="70" w:type="dxa"/>
          <w:right w:w="70" w:type="dxa"/>
        </w:tblCellMar>
        <w:tblLook w:val="0000" w:firstRow="0" w:lastRow="0" w:firstColumn="0" w:lastColumn="0" w:noHBand="0" w:noVBand="0"/>
      </w:tblPr>
      <w:tblGrid>
        <w:gridCol w:w="469"/>
        <w:gridCol w:w="1885"/>
        <w:gridCol w:w="1201"/>
        <w:gridCol w:w="1764"/>
        <w:gridCol w:w="1021"/>
        <w:gridCol w:w="1468"/>
        <w:gridCol w:w="1928"/>
        <w:gridCol w:w="1530"/>
        <w:gridCol w:w="1877"/>
        <w:gridCol w:w="1411"/>
      </w:tblGrid>
      <w:tr w:rsidR="00941660" w:rsidRPr="00D2256B" w:rsidTr="00131347">
        <w:trPr>
          <w:cantSplit/>
          <w:trHeight w:val="1200"/>
        </w:trPr>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 п/п</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Должность, на которую формируется резерв управленческих кадров</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Фамилия, имя, отчество, дата рождения</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Образование, название учебного заведения, дата окончания, специальность</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Ученая степень, звание</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Место работы (службы), занимаемая должность и дата назначения на должность</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 xml:space="preserve">Стаж государственной службы </w:t>
            </w:r>
            <w:r>
              <w:rPr>
                <w:color w:val="auto"/>
                <w:szCs w:val="24"/>
              </w:rPr>
              <w:t>(</w:t>
            </w:r>
            <w:r w:rsidRPr="00D2256B">
              <w:rPr>
                <w:color w:val="auto"/>
                <w:szCs w:val="24"/>
              </w:rPr>
              <w:t>при наличии)</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Стаж руководящей работы</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 документа и дата зачисления в резерв управленческих кадров</w:t>
            </w:r>
          </w:p>
        </w:tc>
        <w:tc>
          <w:tcPr>
            <w:tcW w:w="0" w:type="auto"/>
            <w:tcBorders>
              <w:top w:val="single" w:sz="6" w:space="0" w:color="auto"/>
              <w:left w:val="single" w:sz="6" w:space="0" w:color="auto"/>
              <w:bottom w:val="single" w:sz="6" w:space="0" w:color="auto"/>
              <w:right w:val="single" w:sz="6" w:space="0" w:color="auto"/>
            </w:tcBorders>
            <w:vAlign w:val="center"/>
          </w:tcPr>
          <w:p w:rsidR="00941660" w:rsidRPr="00D2256B" w:rsidRDefault="00941660" w:rsidP="00131347">
            <w:pPr>
              <w:widowControl/>
              <w:contextualSpacing w:val="0"/>
              <w:jc w:val="center"/>
              <w:rPr>
                <w:color w:val="auto"/>
                <w:szCs w:val="24"/>
              </w:rPr>
            </w:pPr>
            <w:r w:rsidRPr="00D2256B">
              <w:rPr>
                <w:color w:val="auto"/>
                <w:szCs w:val="24"/>
              </w:rPr>
              <w:t>Примечание</w:t>
            </w:r>
          </w:p>
        </w:tc>
      </w:tr>
      <w:tr w:rsidR="00941660" w:rsidRPr="00D2256B" w:rsidTr="00131347">
        <w:trPr>
          <w:cantSplit/>
          <w:trHeight w:val="240"/>
        </w:trPr>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r w:rsidR="00941660" w:rsidRPr="00D2256B" w:rsidTr="00131347">
        <w:trPr>
          <w:cantSplit/>
          <w:trHeight w:val="240"/>
        </w:trPr>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c>
          <w:tcPr>
            <w:tcW w:w="0" w:type="auto"/>
            <w:tcBorders>
              <w:top w:val="single" w:sz="6" w:space="0" w:color="auto"/>
              <w:left w:val="single" w:sz="6" w:space="0" w:color="auto"/>
              <w:bottom w:val="single" w:sz="6" w:space="0" w:color="auto"/>
              <w:right w:val="single" w:sz="6" w:space="0" w:color="auto"/>
            </w:tcBorders>
          </w:tcPr>
          <w:p w:rsidR="00941660" w:rsidRPr="00D2256B" w:rsidRDefault="00941660" w:rsidP="00131347">
            <w:pPr>
              <w:widowControl/>
              <w:contextualSpacing w:val="0"/>
              <w:rPr>
                <w:color w:val="auto"/>
                <w:szCs w:val="24"/>
              </w:rPr>
            </w:pPr>
          </w:p>
        </w:tc>
      </w:tr>
    </w:tbl>
    <w:p w:rsidR="00941660" w:rsidRPr="00D2256B" w:rsidRDefault="00941660" w:rsidP="00941660">
      <w:pPr>
        <w:widowControl/>
        <w:ind w:firstLine="540"/>
        <w:contextualSpacing w:val="0"/>
        <w:jc w:val="both"/>
        <w:rPr>
          <w:color w:val="auto"/>
          <w:szCs w:val="24"/>
        </w:rPr>
      </w:pPr>
    </w:p>
    <w:p w:rsidR="00941660" w:rsidRPr="00D2256B" w:rsidRDefault="00941660" w:rsidP="00941660">
      <w:pPr>
        <w:ind w:firstLine="709"/>
        <w:jc w:val="both"/>
        <w:rPr>
          <w:szCs w:val="24"/>
        </w:rPr>
      </w:pPr>
    </w:p>
    <w:p w:rsidR="003001D0" w:rsidRDefault="003001D0"/>
    <w:sectPr w:rsidR="003001D0" w:rsidSect="0094166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042" w:rsidRDefault="00432277">
    <w:pPr>
      <w:pStyle w:val="a5"/>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34" w:rsidRPr="003E12D5" w:rsidRDefault="00432277" w:rsidP="003E12D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493287"/>
      <w:docPartObj>
        <w:docPartGallery w:val="Page Numbers (Top of Page)"/>
        <w:docPartUnique/>
      </w:docPartObj>
    </w:sdtPr>
    <w:sdtEndPr>
      <w:rPr>
        <w:sz w:val="20"/>
      </w:rPr>
    </w:sdtEndPr>
    <w:sdtContent>
      <w:p w:rsidR="006B0A35" w:rsidRPr="00DA71C3" w:rsidRDefault="00432277" w:rsidP="00DA71C3">
        <w:pPr>
          <w:pStyle w:val="a3"/>
          <w:jc w:val="center"/>
          <w:rPr>
            <w:sz w:val="20"/>
          </w:rPr>
        </w:pPr>
        <w:r w:rsidRPr="00D0019E">
          <w:rPr>
            <w:sz w:val="20"/>
          </w:rPr>
          <w:fldChar w:fldCharType="begin"/>
        </w:r>
        <w:r w:rsidRPr="00D0019E">
          <w:rPr>
            <w:sz w:val="20"/>
          </w:rPr>
          <w:instrText>PAGE   \* MERGEFORMAT</w:instrText>
        </w:r>
        <w:r w:rsidRPr="00D0019E">
          <w:rPr>
            <w:sz w:val="20"/>
          </w:rPr>
          <w:fldChar w:fldCharType="separate"/>
        </w:r>
        <w:r>
          <w:rPr>
            <w:noProof/>
            <w:sz w:val="20"/>
          </w:rPr>
          <w:t>2</w:t>
        </w:r>
        <w:r w:rsidRPr="00D0019E">
          <w:rPr>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7F9"/>
    <w:multiLevelType w:val="hybridMultilevel"/>
    <w:tmpl w:val="BBCE410E"/>
    <w:lvl w:ilvl="0" w:tplc="4670919C">
      <w:start w:val="1"/>
      <w:numFmt w:val="decimal"/>
      <w:suff w:val="space"/>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AB4B9B"/>
    <w:multiLevelType w:val="hybridMultilevel"/>
    <w:tmpl w:val="4CA6E810"/>
    <w:lvl w:ilvl="0" w:tplc="9858E8EC">
      <w:start w:val="1"/>
      <w:numFmt w:val="decimal"/>
      <w:suff w:val="space"/>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1B3520"/>
    <w:multiLevelType w:val="hybridMultilevel"/>
    <w:tmpl w:val="7004C7D8"/>
    <w:lvl w:ilvl="0" w:tplc="F490C872">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1E60D9"/>
    <w:multiLevelType w:val="hybridMultilevel"/>
    <w:tmpl w:val="D85608D2"/>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DA"/>
    <w:rsid w:val="003001D0"/>
    <w:rsid w:val="00432277"/>
    <w:rsid w:val="00941660"/>
    <w:rsid w:val="009C30DA"/>
    <w:rsid w:val="00FE5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7D02"/>
  <w15:chartTrackingRefBased/>
  <w15:docId w15:val="{D70EA47C-6EA0-4BEB-991D-F32A8265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60"/>
    <w:pPr>
      <w:widowControl w:val="0"/>
      <w:autoSpaceDE w:val="0"/>
      <w:autoSpaceDN w:val="0"/>
      <w:adjustRightInd w:val="0"/>
      <w:spacing w:after="0" w:line="240" w:lineRule="auto"/>
      <w:contextualSpacing/>
    </w:pPr>
    <w:rPr>
      <w:rFonts w:ascii="Times New Roman" w:eastAsia="Times New Roman" w:hAnsi="Times New Roman" w:cs="Times New Roman"/>
      <w:color w:val="000000" w:themeColor="text1"/>
      <w:sz w:val="24"/>
      <w:szCs w:val="20"/>
      <w:lang w:eastAsia="ru-RU"/>
    </w:rPr>
  </w:style>
  <w:style w:type="paragraph" w:styleId="1">
    <w:name w:val="heading 1"/>
    <w:basedOn w:val="a"/>
    <w:next w:val="a"/>
    <w:link w:val="10"/>
    <w:uiPriority w:val="9"/>
    <w:qFormat/>
    <w:rsid w:val="00941660"/>
    <w:pPr>
      <w:keepNext/>
      <w:contextualSpacing w:val="0"/>
      <w:jc w:val="center"/>
      <w:outlineLvl w:val="0"/>
    </w:pPr>
    <w:rPr>
      <w:color w:val="auto"/>
      <w:sz w:val="36"/>
      <w:szCs w:val="36"/>
    </w:rPr>
  </w:style>
  <w:style w:type="paragraph" w:styleId="2">
    <w:name w:val="heading 2"/>
    <w:basedOn w:val="a"/>
    <w:next w:val="a"/>
    <w:link w:val="20"/>
    <w:uiPriority w:val="9"/>
    <w:unhideWhenUsed/>
    <w:qFormat/>
    <w:rsid w:val="00941660"/>
    <w:pPr>
      <w:keepNext/>
      <w:contextualSpacing w:val="0"/>
      <w:jc w:val="center"/>
      <w:outlineLvl w:val="1"/>
    </w:pPr>
    <w:rPr>
      <w:b/>
      <w:bCs/>
      <w:color w:val="auto"/>
      <w:sz w:val="36"/>
      <w:szCs w:val="36"/>
    </w:rPr>
  </w:style>
  <w:style w:type="paragraph" w:styleId="3">
    <w:name w:val="heading 3"/>
    <w:basedOn w:val="a"/>
    <w:next w:val="a"/>
    <w:link w:val="30"/>
    <w:uiPriority w:val="9"/>
    <w:unhideWhenUsed/>
    <w:qFormat/>
    <w:rsid w:val="00941660"/>
    <w:pPr>
      <w:keepNext/>
      <w:contextualSpacing w:val="0"/>
      <w:jc w:val="center"/>
      <w:outlineLvl w:val="2"/>
    </w:pPr>
    <w:rPr>
      <w:color w:val="auto"/>
      <w:sz w:val="32"/>
      <w:szCs w:val="32"/>
    </w:rPr>
  </w:style>
  <w:style w:type="paragraph" w:styleId="4">
    <w:name w:val="heading 4"/>
    <w:basedOn w:val="a"/>
    <w:next w:val="a"/>
    <w:link w:val="40"/>
    <w:uiPriority w:val="9"/>
    <w:unhideWhenUsed/>
    <w:qFormat/>
    <w:rsid w:val="00941660"/>
    <w:pPr>
      <w:keepNext/>
      <w:jc w:val="center"/>
      <w:outlineLvl w:val="3"/>
    </w:pPr>
    <w:rPr>
      <w:spacing w:val="16"/>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1660"/>
    <w:rPr>
      <w:rFonts w:ascii="Times New Roman" w:eastAsia="Times New Roman" w:hAnsi="Times New Roman" w:cs="Times New Roman"/>
      <w:sz w:val="36"/>
      <w:szCs w:val="36"/>
      <w:lang w:eastAsia="ru-RU"/>
    </w:rPr>
  </w:style>
  <w:style w:type="character" w:customStyle="1" w:styleId="20">
    <w:name w:val="Заголовок 2 Знак"/>
    <w:basedOn w:val="a0"/>
    <w:link w:val="2"/>
    <w:uiPriority w:val="9"/>
    <w:rsid w:val="009416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1660"/>
    <w:rPr>
      <w:rFonts w:ascii="Times New Roman" w:eastAsia="Times New Roman" w:hAnsi="Times New Roman" w:cs="Times New Roman"/>
      <w:sz w:val="32"/>
      <w:szCs w:val="32"/>
      <w:lang w:eastAsia="ru-RU"/>
    </w:rPr>
  </w:style>
  <w:style w:type="character" w:customStyle="1" w:styleId="40">
    <w:name w:val="Заголовок 4 Знак"/>
    <w:basedOn w:val="a0"/>
    <w:link w:val="4"/>
    <w:uiPriority w:val="9"/>
    <w:rsid w:val="00941660"/>
    <w:rPr>
      <w:rFonts w:ascii="Times New Roman" w:eastAsia="Times New Roman" w:hAnsi="Times New Roman" w:cs="Times New Roman"/>
      <w:color w:val="000000" w:themeColor="text1"/>
      <w:spacing w:val="16"/>
      <w:sz w:val="40"/>
      <w:szCs w:val="40"/>
      <w:lang w:eastAsia="ru-RU"/>
    </w:rPr>
  </w:style>
  <w:style w:type="paragraph" w:styleId="a3">
    <w:name w:val="header"/>
    <w:basedOn w:val="a"/>
    <w:link w:val="a4"/>
    <w:uiPriority w:val="99"/>
    <w:unhideWhenUsed/>
    <w:rsid w:val="00941660"/>
    <w:pPr>
      <w:tabs>
        <w:tab w:val="center" w:pos="4677"/>
        <w:tab w:val="right" w:pos="9355"/>
      </w:tabs>
    </w:pPr>
  </w:style>
  <w:style w:type="character" w:customStyle="1" w:styleId="a4">
    <w:name w:val="Верхний колонтитул Знак"/>
    <w:basedOn w:val="a0"/>
    <w:link w:val="a3"/>
    <w:uiPriority w:val="99"/>
    <w:rsid w:val="00941660"/>
    <w:rPr>
      <w:rFonts w:ascii="Times New Roman" w:eastAsia="Times New Roman" w:hAnsi="Times New Roman" w:cs="Times New Roman"/>
      <w:color w:val="000000" w:themeColor="text1"/>
      <w:sz w:val="24"/>
      <w:szCs w:val="20"/>
      <w:lang w:eastAsia="ru-RU"/>
    </w:rPr>
  </w:style>
  <w:style w:type="paragraph" w:styleId="a5">
    <w:name w:val="footer"/>
    <w:basedOn w:val="a"/>
    <w:link w:val="a6"/>
    <w:uiPriority w:val="99"/>
    <w:unhideWhenUsed/>
    <w:rsid w:val="00941660"/>
    <w:pPr>
      <w:tabs>
        <w:tab w:val="center" w:pos="4677"/>
        <w:tab w:val="right" w:pos="9355"/>
      </w:tabs>
    </w:pPr>
  </w:style>
  <w:style w:type="character" w:customStyle="1" w:styleId="a6">
    <w:name w:val="Нижний колонтитул Знак"/>
    <w:basedOn w:val="a0"/>
    <w:link w:val="a5"/>
    <w:uiPriority w:val="99"/>
    <w:rsid w:val="00941660"/>
    <w:rPr>
      <w:rFonts w:ascii="Times New Roman" w:eastAsia="Times New Roman" w:hAnsi="Times New Roman" w:cs="Times New Roman"/>
      <w:color w:val="000000" w:themeColor="text1"/>
      <w:sz w:val="24"/>
      <w:szCs w:val="20"/>
      <w:lang w:eastAsia="ru-RU"/>
    </w:rPr>
  </w:style>
  <w:style w:type="table" w:styleId="a7">
    <w:name w:val="Table Grid"/>
    <w:basedOn w:val="a1"/>
    <w:uiPriority w:val="39"/>
    <w:rsid w:val="009416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941660"/>
    <w:pPr>
      <w:spacing w:after="120"/>
    </w:pPr>
  </w:style>
  <w:style w:type="character" w:customStyle="1" w:styleId="a9">
    <w:name w:val="Основной текст Знак"/>
    <w:basedOn w:val="a0"/>
    <w:link w:val="a8"/>
    <w:uiPriority w:val="99"/>
    <w:semiHidden/>
    <w:rsid w:val="00941660"/>
    <w:rPr>
      <w:rFonts w:ascii="Times New Roman" w:eastAsia="Times New Roman" w:hAnsi="Times New Roman" w:cs="Times New Roman"/>
      <w:color w:val="000000" w:themeColor="text1"/>
      <w:sz w:val="24"/>
      <w:szCs w:val="20"/>
      <w:lang w:eastAsia="ru-RU"/>
    </w:rPr>
  </w:style>
  <w:style w:type="paragraph" w:styleId="aa">
    <w:name w:val="List Paragraph"/>
    <w:basedOn w:val="a"/>
    <w:uiPriority w:val="34"/>
    <w:qFormat/>
    <w:rsid w:val="00941660"/>
    <w:pPr>
      <w:ind w:left="720"/>
    </w:pPr>
  </w:style>
  <w:style w:type="paragraph" w:styleId="21">
    <w:name w:val="Body Text 2"/>
    <w:basedOn w:val="a"/>
    <w:link w:val="22"/>
    <w:uiPriority w:val="99"/>
    <w:unhideWhenUsed/>
    <w:rsid w:val="00941660"/>
    <w:pPr>
      <w:jc w:val="center"/>
    </w:pPr>
    <w:rPr>
      <w:szCs w:val="24"/>
    </w:rPr>
  </w:style>
  <w:style w:type="character" w:customStyle="1" w:styleId="22">
    <w:name w:val="Основной текст 2 Знак"/>
    <w:basedOn w:val="a0"/>
    <w:link w:val="21"/>
    <w:uiPriority w:val="99"/>
    <w:rsid w:val="00941660"/>
    <w:rPr>
      <w:rFonts w:ascii="Times New Roman" w:eastAsia="Times New Roman" w:hAnsi="Times New Roman" w:cs="Times New Roman"/>
      <w:color w:val="000000" w:themeColor="text1"/>
      <w:sz w:val="24"/>
      <w:szCs w:val="24"/>
      <w:lang w:eastAsia="ru-RU"/>
    </w:rPr>
  </w:style>
  <w:style w:type="paragraph" w:styleId="ab">
    <w:name w:val="Body Text Indent"/>
    <w:basedOn w:val="a"/>
    <w:link w:val="ac"/>
    <w:uiPriority w:val="99"/>
    <w:unhideWhenUsed/>
    <w:rsid w:val="00941660"/>
    <w:pPr>
      <w:ind w:firstLine="709"/>
      <w:jc w:val="both"/>
    </w:pPr>
    <w:rPr>
      <w:sz w:val="26"/>
      <w:szCs w:val="26"/>
    </w:rPr>
  </w:style>
  <w:style w:type="character" w:customStyle="1" w:styleId="ac">
    <w:name w:val="Основной текст с отступом Знак"/>
    <w:basedOn w:val="a0"/>
    <w:link w:val="ab"/>
    <w:uiPriority w:val="99"/>
    <w:rsid w:val="00941660"/>
    <w:rPr>
      <w:rFonts w:ascii="Times New Roman" w:eastAsia="Times New Roman" w:hAnsi="Times New Roman" w:cs="Times New Roman"/>
      <w:color w:val="000000" w:themeColor="text1"/>
      <w:sz w:val="26"/>
      <w:szCs w:val="26"/>
      <w:lang w:eastAsia="ru-RU"/>
    </w:rPr>
  </w:style>
  <w:style w:type="table" w:customStyle="1" w:styleId="23">
    <w:name w:val="Сетка таблицы2"/>
    <w:basedOn w:val="a1"/>
    <w:next w:val="a7"/>
    <w:uiPriority w:val="39"/>
    <w:rsid w:val="0094166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3638</Words>
  <Characters>20740</Characters>
  <Application>Microsoft Office Word</Application>
  <DocSecurity>0</DocSecurity>
  <Lines>172</Lines>
  <Paragraphs>48</Paragraphs>
  <ScaleCrop>false</ScaleCrop>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2022-05-25T12:14:00Z</dcterms:created>
  <dcterms:modified xsi:type="dcterms:W3CDTF">2022-05-25T12:15:00Z</dcterms:modified>
</cp:coreProperties>
</file>