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3AC17" w14:textId="3AED49FA" w:rsidR="0045384D" w:rsidRPr="0045384D" w:rsidRDefault="0045384D" w:rsidP="0045384D">
      <w:pPr>
        <w:ind w:firstLine="0"/>
        <w:contextualSpacing w:val="0"/>
        <w:jc w:val="center"/>
        <w:rPr>
          <w:color w:val="auto"/>
          <w:sz w:val="36"/>
          <w:szCs w:val="36"/>
        </w:rPr>
      </w:pPr>
      <w:r w:rsidRPr="0045384D">
        <w:rPr>
          <w:color w:val="auto"/>
          <w:sz w:val="36"/>
          <w:szCs w:val="36"/>
        </w:rPr>
        <w:t>ГЕРБ</w:t>
      </w:r>
      <w:r w:rsidR="001D6D4B">
        <w:rPr>
          <w:color w:val="auto"/>
          <w:sz w:val="36"/>
          <w:szCs w:val="36"/>
        </w:rPr>
        <w:t xml:space="preserve">                   </w:t>
      </w:r>
    </w:p>
    <w:p w14:paraId="448D92C5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Муниципальное образование</w:t>
      </w:r>
    </w:p>
    <w:p w14:paraId="0644740D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«Токсовское городское поселение»</w:t>
      </w:r>
    </w:p>
    <w:p w14:paraId="0B24BA18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Всеволожского муниципального района</w:t>
      </w:r>
    </w:p>
    <w:p w14:paraId="1B03D402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Ленинградской области</w:t>
      </w:r>
    </w:p>
    <w:p w14:paraId="7CE9076C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12CEAB01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АДМИНИСТРАЦИЯ</w:t>
      </w:r>
    </w:p>
    <w:p w14:paraId="1D830714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46B34935" w14:textId="6C013669" w:rsidR="0045384D" w:rsidRDefault="0045384D" w:rsidP="0045384D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  <w:r w:rsidRPr="0045384D">
        <w:rPr>
          <w:b/>
          <w:color w:val="auto"/>
          <w:sz w:val="48"/>
          <w:szCs w:val="48"/>
        </w:rPr>
        <w:t>Постановление</w:t>
      </w:r>
    </w:p>
    <w:p w14:paraId="059148F8" w14:textId="77777777" w:rsidR="001D445B" w:rsidRPr="0045384D" w:rsidRDefault="001D445B" w:rsidP="0045384D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</w:p>
    <w:p w14:paraId="670C3FE8" w14:textId="0ED3BCDD" w:rsidR="0045384D" w:rsidRPr="0045384D" w:rsidRDefault="001D445B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Cs w:val="28"/>
        </w:rPr>
      </w:pPr>
      <w:r w:rsidRPr="001D445B">
        <w:rPr>
          <w:color w:val="auto"/>
          <w:szCs w:val="28"/>
          <w:u w:val="single"/>
        </w:rPr>
        <w:t>01.02.2023</w:t>
      </w:r>
      <w:r w:rsidR="00655ECA">
        <w:rPr>
          <w:color w:val="auto"/>
          <w:szCs w:val="28"/>
        </w:rPr>
        <w:t xml:space="preserve">                                                                   </w:t>
      </w:r>
      <w:r>
        <w:rPr>
          <w:color w:val="auto"/>
          <w:szCs w:val="28"/>
        </w:rPr>
        <w:t xml:space="preserve">                                  № </w:t>
      </w:r>
      <w:r w:rsidRPr="001D445B">
        <w:rPr>
          <w:color w:val="auto"/>
          <w:szCs w:val="28"/>
          <w:u w:val="single"/>
        </w:rPr>
        <w:t>66</w:t>
      </w:r>
    </w:p>
    <w:p w14:paraId="5BFC9653" w14:textId="77777777" w:rsidR="0045384D" w:rsidRPr="0045384D" w:rsidRDefault="00655ECA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>г.п. Токсово</w:t>
      </w: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708"/>
      </w:tblGrid>
      <w:tr w:rsidR="00E105AE" w:rsidRPr="001D2D53" w14:paraId="409B476F" w14:textId="77777777" w:rsidTr="00D27A7E">
        <w:tc>
          <w:tcPr>
            <w:tcW w:w="5637" w:type="dxa"/>
          </w:tcPr>
          <w:p w14:paraId="345538FD" w14:textId="77777777" w:rsidR="007160D7" w:rsidRPr="007160D7" w:rsidRDefault="007160D7" w:rsidP="007160D7">
            <w:pPr>
              <w:widowControl/>
              <w:autoSpaceDE/>
              <w:autoSpaceDN/>
              <w:adjustRightInd/>
              <w:ind w:left="10" w:right="73" w:hanging="1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160D7">
              <w:rPr>
                <w:rFonts w:eastAsia="Calibri"/>
                <w:color w:val="auto"/>
                <w:szCs w:val="28"/>
                <w:lang w:eastAsia="en-US"/>
              </w:rPr>
              <w:t xml:space="preserve">Об утверждении порядка принятия уведомлений, связанных со сносом объектов капитального строительства </w:t>
            </w:r>
          </w:p>
          <w:p w14:paraId="5361E045" w14:textId="44781B13" w:rsidR="00AD1691" w:rsidRPr="001D6D4B" w:rsidRDefault="007160D7" w:rsidP="007160D7">
            <w:pPr>
              <w:widowControl/>
              <w:autoSpaceDE/>
              <w:autoSpaceDN/>
              <w:adjustRightInd/>
              <w:ind w:left="10" w:hanging="1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7160D7">
              <w:rPr>
                <w:rFonts w:eastAsia="Calibri"/>
                <w:color w:val="auto"/>
                <w:szCs w:val="28"/>
                <w:lang w:eastAsia="en-US"/>
              </w:rPr>
              <w:t>МО «Токсовское городское поселение»</w:t>
            </w:r>
          </w:p>
        </w:tc>
        <w:tc>
          <w:tcPr>
            <w:tcW w:w="3708" w:type="dxa"/>
          </w:tcPr>
          <w:p w14:paraId="6CE5A296" w14:textId="77777777" w:rsidR="00E105AE" w:rsidRPr="001D2D53" w:rsidRDefault="00E105AE" w:rsidP="00980DE4">
            <w:pPr>
              <w:pStyle w:val="a3"/>
              <w:tabs>
                <w:tab w:val="clear" w:pos="4677"/>
                <w:tab w:val="clear" w:pos="9355"/>
              </w:tabs>
              <w:spacing w:before="240"/>
              <w:ind w:firstLine="0"/>
              <w:contextualSpacing w:val="0"/>
              <w:rPr>
                <w:szCs w:val="28"/>
              </w:rPr>
            </w:pPr>
          </w:p>
        </w:tc>
      </w:tr>
    </w:tbl>
    <w:p w14:paraId="65F41514" w14:textId="77777777" w:rsidR="00AD1691" w:rsidRDefault="00AD1691" w:rsidP="001D2D53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14:paraId="1FF342C6" w14:textId="33887E02" w:rsidR="00B353B4" w:rsidRPr="00B353B4" w:rsidRDefault="00ED5C3F" w:rsidP="00B353B4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ED5C3F">
        <w:rPr>
          <w:color w:val="000000"/>
          <w:spacing w:val="3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«Токсовское городское поселение» Всеволожского муниципальног</w:t>
      </w:r>
      <w:r>
        <w:rPr>
          <w:color w:val="000000"/>
          <w:spacing w:val="3"/>
          <w:szCs w:val="28"/>
        </w:rPr>
        <w:t>о района Ленинградской области</w:t>
      </w:r>
      <w:r w:rsidR="00B353B4" w:rsidRPr="00B353B4">
        <w:rPr>
          <w:color w:val="000000"/>
          <w:spacing w:val="3"/>
          <w:szCs w:val="28"/>
        </w:rPr>
        <w:t xml:space="preserve">, администрация муниципального образования «Токсовское городское поселение» Всеволожского муниципального района Ленинградской области, </w:t>
      </w:r>
    </w:p>
    <w:p w14:paraId="5255743B" w14:textId="77777777" w:rsidR="00B353B4" w:rsidRPr="00B353B4" w:rsidRDefault="00B353B4" w:rsidP="00B353B4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B353B4">
        <w:rPr>
          <w:color w:val="000000"/>
          <w:spacing w:val="3"/>
          <w:szCs w:val="28"/>
        </w:rPr>
        <w:t xml:space="preserve">  </w:t>
      </w:r>
    </w:p>
    <w:p w14:paraId="3358CE28" w14:textId="77777777" w:rsidR="00B353B4" w:rsidRPr="00B353B4" w:rsidRDefault="00B353B4" w:rsidP="00B353B4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B353B4">
        <w:rPr>
          <w:color w:val="000000"/>
          <w:spacing w:val="3"/>
          <w:szCs w:val="28"/>
        </w:rPr>
        <w:t>ПОСТАНОВЛЯЕТ:</w:t>
      </w:r>
    </w:p>
    <w:p w14:paraId="70E99C63" w14:textId="77777777" w:rsidR="00B353B4" w:rsidRPr="00B353B4" w:rsidRDefault="00B353B4" w:rsidP="00B353B4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14:paraId="3529CA9D" w14:textId="3534879D" w:rsidR="00ED5C3F" w:rsidRPr="00ED5C3F" w:rsidRDefault="00ED5C3F" w:rsidP="00ED5C3F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ED5C3F">
        <w:rPr>
          <w:color w:val="000000"/>
          <w:spacing w:val="3"/>
          <w:szCs w:val="28"/>
        </w:rPr>
        <w:t>1. Утвердить порядок принятия уведомлений, связанных со сносом объектов</w:t>
      </w:r>
      <w:r>
        <w:rPr>
          <w:color w:val="000000"/>
          <w:spacing w:val="3"/>
          <w:szCs w:val="28"/>
        </w:rPr>
        <w:t xml:space="preserve"> </w:t>
      </w:r>
      <w:r w:rsidRPr="00ED5C3F">
        <w:rPr>
          <w:color w:val="000000"/>
          <w:spacing w:val="3"/>
          <w:szCs w:val="28"/>
        </w:rPr>
        <w:t>капитального строительства (далее - Порядок), согласно приложению к</w:t>
      </w:r>
      <w:r>
        <w:rPr>
          <w:color w:val="000000"/>
          <w:spacing w:val="3"/>
          <w:szCs w:val="28"/>
        </w:rPr>
        <w:t xml:space="preserve"> </w:t>
      </w:r>
      <w:r w:rsidRPr="00ED5C3F">
        <w:rPr>
          <w:color w:val="000000"/>
          <w:spacing w:val="3"/>
          <w:szCs w:val="28"/>
        </w:rPr>
        <w:t>настоящему постановлению.</w:t>
      </w:r>
    </w:p>
    <w:p w14:paraId="6A0DF443" w14:textId="4459B953" w:rsidR="00ED5C3F" w:rsidRPr="00ED5C3F" w:rsidRDefault="00ED5C3F" w:rsidP="00ED5C3F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ED5C3F">
        <w:rPr>
          <w:color w:val="000000"/>
          <w:spacing w:val="3"/>
          <w:szCs w:val="28"/>
        </w:rPr>
        <w:t xml:space="preserve">2. Установить, что положения Порядка об идентификации </w:t>
      </w:r>
      <w:r>
        <w:rPr>
          <w:color w:val="000000"/>
          <w:spacing w:val="3"/>
          <w:szCs w:val="28"/>
        </w:rPr>
        <w:br/>
      </w:r>
      <w:r w:rsidRPr="00ED5C3F">
        <w:rPr>
          <w:color w:val="000000"/>
          <w:spacing w:val="3"/>
          <w:szCs w:val="28"/>
        </w:rPr>
        <w:t>и аутентификации</w:t>
      </w:r>
      <w:r>
        <w:rPr>
          <w:color w:val="000000"/>
          <w:spacing w:val="3"/>
          <w:szCs w:val="28"/>
        </w:rPr>
        <w:t xml:space="preserve"> </w:t>
      </w:r>
      <w:r w:rsidRPr="00ED5C3F">
        <w:rPr>
          <w:color w:val="000000"/>
          <w:spacing w:val="3"/>
          <w:szCs w:val="28"/>
        </w:rPr>
        <w:t>заявителя (представителя заявителя) с использованием информационных</w:t>
      </w:r>
      <w:r>
        <w:rPr>
          <w:color w:val="000000"/>
          <w:spacing w:val="3"/>
          <w:szCs w:val="28"/>
        </w:rPr>
        <w:t xml:space="preserve"> </w:t>
      </w:r>
      <w:r w:rsidRPr="00ED5C3F">
        <w:rPr>
          <w:color w:val="000000"/>
          <w:spacing w:val="3"/>
          <w:szCs w:val="28"/>
        </w:rPr>
        <w:t>технологий применяются со дня реализации мероприятий, предусмотренных</w:t>
      </w:r>
      <w:r>
        <w:rPr>
          <w:color w:val="000000"/>
          <w:spacing w:val="3"/>
          <w:szCs w:val="28"/>
        </w:rPr>
        <w:t xml:space="preserve"> </w:t>
      </w:r>
      <w:r w:rsidRPr="00ED5C3F">
        <w:rPr>
          <w:color w:val="000000"/>
          <w:spacing w:val="3"/>
          <w:szCs w:val="28"/>
        </w:rPr>
        <w:t xml:space="preserve">Федеральным законом от 29.12.2020 № 479-ФЗ </w:t>
      </w:r>
      <w:r>
        <w:rPr>
          <w:color w:val="000000"/>
          <w:spacing w:val="3"/>
          <w:szCs w:val="28"/>
        </w:rPr>
        <w:br/>
      </w:r>
      <w:r w:rsidRPr="00ED5C3F">
        <w:rPr>
          <w:color w:val="000000"/>
          <w:spacing w:val="3"/>
          <w:szCs w:val="28"/>
        </w:rPr>
        <w:t>«О внесении изменений в</w:t>
      </w:r>
      <w:r>
        <w:rPr>
          <w:color w:val="000000"/>
          <w:spacing w:val="3"/>
          <w:szCs w:val="28"/>
        </w:rPr>
        <w:t xml:space="preserve"> </w:t>
      </w:r>
      <w:r w:rsidRPr="00ED5C3F">
        <w:rPr>
          <w:color w:val="000000"/>
          <w:spacing w:val="3"/>
          <w:szCs w:val="28"/>
        </w:rPr>
        <w:t>отдельные законодательные акты Российской Федерации».</w:t>
      </w:r>
    </w:p>
    <w:p w14:paraId="3E4FAAB0" w14:textId="5E08B1CD" w:rsidR="00ED5C3F" w:rsidRDefault="00ED5C3F" w:rsidP="00ED5C3F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ED5C3F">
        <w:rPr>
          <w:color w:val="000000"/>
          <w:spacing w:val="3"/>
          <w:szCs w:val="28"/>
        </w:rPr>
        <w:t>3. Установить, что положения Порядка в части подачи уведомлений,</w:t>
      </w:r>
      <w:r>
        <w:rPr>
          <w:color w:val="000000"/>
          <w:spacing w:val="3"/>
          <w:szCs w:val="28"/>
        </w:rPr>
        <w:t xml:space="preserve"> </w:t>
      </w:r>
      <w:r w:rsidRPr="00ED5C3F">
        <w:rPr>
          <w:color w:val="000000"/>
          <w:spacing w:val="3"/>
          <w:szCs w:val="28"/>
        </w:rPr>
        <w:t xml:space="preserve">связанных со сносом объектов капитального строительства, в том числе </w:t>
      </w:r>
      <w:r>
        <w:rPr>
          <w:color w:val="000000"/>
          <w:spacing w:val="3"/>
          <w:szCs w:val="28"/>
        </w:rPr>
        <w:br/>
      </w:r>
      <w:r w:rsidRPr="00ED5C3F">
        <w:rPr>
          <w:color w:val="000000"/>
          <w:spacing w:val="3"/>
          <w:szCs w:val="28"/>
        </w:rPr>
        <w:t>с</w:t>
      </w:r>
      <w:r>
        <w:rPr>
          <w:color w:val="000000"/>
          <w:spacing w:val="3"/>
          <w:szCs w:val="28"/>
        </w:rPr>
        <w:t xml:space="preserve"> </w:t>
      </w:r>
      <w:r w:rsidRPr="00ED5C3F">
        <w:rPr>
          <w:color w:val="000000"/>
          <w:spacing w:val="3"/>
          <w:szCs w:val="28"/>
        </w:rPr>
        <w:t>приложением к ним предусмотренных статьей 55.31 Градостроительного кодекса</w:t>
      </w:r>
      <w:r>
        <w:rPr>
          <w:color w:val="000000"/>
          <w:spacing w:val="3"/>
          <w:szCs w:val="28"/>
        </w:rPr>
        <w:t xml:space="preserve"> </w:t>
      </w:r>
      <w:r w:rsidRPr="00ED5C3F">
        <w:rPr>
          <w:color w:val="000000"/>
          <w:spacing w:val="3"/>
          <w:szCs w:val="28"/>
        </w:rPr>
        <w:t>Российской Федерации документов, с использованием государственных</w:t>
      </w:r>
      <w:r>
        <w:rPr>
          <w:color w:val="000000"/>
          <w:spacing w:val="3"/>
          <w:szCs w:val="28"/>
        </w:rPr>
        <w:t xml:space="preserve"> </w:t>
      </w:r>
      <w:r w:rsidRPr="00ED5C3F">
        <w:rPr>
          <w:color w:val="000000"/>
          <w:spacing w:val="3"/>
          <w:szCs w:val="28"/>
        </w:rPr>
        <w:t xml:space="preserve">информационных систем обеспечения градостроительной </w:t>
      </w:r>
      <w:r w:rsidRPr="00ED5C3F">
        <w:rPr>
          <w:color w:val="000000"/>
          <w:spacing w:val="3"/>
          <w:szCs w:val="28"/>
        </w:rPr>
        <w:lastRenderedPageBreak/>
        <w:t>деятельности (далее -</w:t>
      </w:r>
      <w:r>
        <w:rPr>
          <w:color w:val="000000"/>
          <w:spacing w:val="3"/>
          <w:szCs w:val="28"/>
        </w:rPr>
        <w:t xml:space="preserve"> </w:t>
      </w:r>
      <w:r w:rsidRPr="00ED5C3F">
        <w:rPr>
          <w:color w:val="000000"/>
          <w:spacing w:val="3"/>
          <w:szCs w:val="28"/>
        </w:rPr>
        <w:t>ГИСОГД) с функциями автоматизированной информационно-аналитической</w:t>
      </w:r>
      <w:r>
        <w:rPr>
          <w:color w:val="000000"/>
          <w:spacing w:val="3"/>
          <w:szCs w:val="28"/>
        </w:rPr>
        <w:t xml:space="preserve"> </w:t>
      </w:r>
      <w:r w:rsidRPr="00ED5C3F">
        <w:rPr>
          <w:color w:val="000000"/>
          <w:spacing w:val="3"/>
          <w:szCs w:val="28"/>
        </w:rPr>
        <w:t xml:space="preserve">поддержки осуществления полномочий </w:t>
      </w:r>
      <w:r>
        <w:rPr>
          <w:color w:val="000000"/>
          <w:spacing w:val="3"/>
          <w:szCs w:val="28"/>
        </w:rPr>
        <w:br/>
      </w:r>
      <w:r w:rsidRPr="00ED5C3F">
        <w:rPr>
          <w:color w:val="000000"/>
          <w:spacing w:val="3"/>
          <w:szCs w:val="28"/>
        </w:rPr>
        <w:t>в области градостроительной деятельности</w:t>
      </w:r>
      <w:r>
        <w:rPr>
          <w:color w:val="000000"/>
          <w:spacing w:val="3"/>
          <w:szCs w:val="28"/>
        </w:rPr>
        <w:t xml:space="preserve"> </w:t>
      </w:r>
      <w:r w:rsidRPr="00ED5C3F">
        <w:rPr>
          <w:color w:val="000000"/>
          <w:spacing w:val="3"/>
          <w:szCs w:val="28"/>
        </w:rPr>
        <w:t>применяются со дня обеспечения технической возможности реализации</w:t>
      </w:r>
      <w:r>
        <w:rPr>
          <w:color w:val="000000"/>
          <w:spacing w:val="3"/>
          <w:szCs w:val="28"/>
        </w:rPr>
        <w:t xml:space="preserve"> </w:t>
      </w:r>
      <w:r w:rsidRPr="00ED5C3F">
        <w:rPr>
          <w:color w:val="000000"/>
          <w:spacing w:val="3"/>
          <w:szCs w:val="28"/>
        </w:rPr>
        <w:t>вышеуказанных мероприятий</w:t>
      </w:r>
      <w:r>
        <w:rPr>
          <w:color w:val="000000"/>
          <w:spacing w:val="3"/>
          <w:szCs w:val="28"/>
        </w:rPr>
        <w:t>.</w:t>
      </w:r>
    </w:p>
    <w:p w14:paraId="5195B8EA" w14:textId="0E99E024" w:rsidR="001D6D4B" w:rsidRDefault="00B353B4" w:rsidP="00ED5C3F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B353B4">
        <w:rPr>
          <w:color w:val="000000"/>
          <w:spacing w:val="3"/>
          <w:szCs w:val="28"/>
        </w:rPr>
        <w:t>3. Настоящее постановление вступает в силу после его официального опубликования (обнародования) в газете «Вести Токсово» и на официальном сайте администрации муниципального образования «Токсовское городское поселение» Всеволожского муниципального района Ленинградской области.</w:t>
      </w:r>
    </w:p>
    <w:p w14:paraId="097202F7" w14:textId="77E3D653" w:rsidR="001D6D4B" w:rsidRPr="001D2D53" w:rsidRDefault="001D6D4B" w:rsidP="001D6D4B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  <w:r w:rsidRPr="001D6D4B">
        <w:rPr>
          <w:color w:val="000000"/>
          <w:szCs w:val="28"/>
        </w:rPr>
        <w:t>4. Контроль за исполнением настоящего постановления оставляю за собой.</w:t>
      </w:r>
    </w:p>
    <w:p w14:paraId="21FB14E7" w14:textId="77777777" w:rsidR="003720AC" w:rsidRPr="001D2D53" w:rsidRDefault="003720AC" w:rsidP="00315343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p w14:paraId="385D9ED6" w14:textId="77777777" w:rsidR="003720AC" w:rsidRDefault="003720AC" w:rsidP="00315343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p w14:paraId="7AA22EE0" w14:textId="77777777" w:rsidR="001D6D4B" w:rsidRPr="001D2D53" w:rsidRDefault="001D6D4B" w:rsidP="00315343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4855"/>
      </w:tblGrid>
      <w:tr w:rsidR="00E105AE" w:rsidRPr="001D2D53" w14:paraId="2A2EC754" w14:textId="77777777" w:rsidTr="00980DE4">
        <w:tc>
          <w:tcPr>
            <w:tcW w:w="5099" w:type="dxa"/>
          </w:tcPr>
          <w:p w14:paraId="0126DECE" w14:textId="77777777" w:rsidR="00E105AE" w:rsidRPr="001D2D53" w:rsidRDefault="00E105AE" w:rsidP="00980DE4">
            <w:pPr>
              <w:tabs>
                <w:tab w:val="left" w:pos="0"/>
              </w:tabs>
              <w:ind w:firstLine="0"/>
              <w:rPr>
                <w:color w:val="000000"/>
                <w:spacing w:val="-14"/>
                <w:szCs w:val="28"/>
              </w:rPr>
            </w:pPr>
            <w:r w:rsidRPr="001D2D53">
              <w:rPr>
                <w:color w:val="000000"/>
                <w:spacing w:val="-14"/>
                <w:szCs w:val="28"/>
              </w:rPr>
              <w:t>Глава администрации</w:t>
            </w:r>
          </w:p>
        </w:tc>
        <w:tc>
          <w:tcPr>
            <w:tcW w:w="5099" w:type="dxa"/>
          </w:tcPr>
          <w:p w14:paraId="4B3E256E" w14:textId="77777777" w:rsidR="00E105AE" w:rsidRPr="001D2D53" w:rsidRDefault="00E105AE" w:rsidP="00980DE4">
            <w:pPr>
              <w:tabs>
                <w:tab w:val="left" w:pos="0"/>
              </w:tabs>
              <w:ind w:firstLine="701"/>
              <w:jc w:val="right"/>
              <w:rPr>
                <w:color w:val="000000"/>
                <w:spacing w:val="-14"/>
                <w:szCs w:val="28"/>
              </w:rPr>
            </w:pPr>
            <w:r w:rsidRPr="001D2D53">
              <w:rPr>
                <w:color w:val="000000"/>
                <w:spacing w:val="-14"/>
                <w:szCs w:val="28"/>
              </w:rPr>
              <w:t>С.Н. Кузьмин</w:t>
            </w:r>
          </w:p>
        </w:tc>
      </w:tr>
    </w:tbl>
    <w:p w14:paraId="5FA1A2B4" w14:textId="77777777" w:rsidR="00E105AE" w:rsidRPr="001D2D53" w:rsidRDefault="00E105AE" w:rsidP="00E105AE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14:paraId="56EBAE47" w14:textId="77777777" w:rsidR="00E44A34" w:rsidRPr="001D2D53" w:rsidRDefault="00E44A34" w:rsidP="004B3D8B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14:paraId="2A89C04C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01A2E9AC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1EB1897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131B4009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17745CC8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6183161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492B5671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1E9FFEBA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7AFBD898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2AB133CF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B1D57F3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5FC3F79E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7BFF496D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0BB0E36C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1C114D6D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5ED401FF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065D84B5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4CB8CAE7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84CCDC4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57ECDD7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4CAB91B0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D00EBF2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5768890A" w14:textId="685BD713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2656EA37" w14:textId="6F64128D" w:rsidR="00211979" w:rsidRDefault="00211979" w:rsidP="004B3D8B">
      <w:pPr>
        <w:pStyle w:val="a3"/>
        <w:tabs>
          <w:tab w:val="clear" w:pos="4677"/>
          <w:tab w:val="clear" w:pos="9355"/>
        </w:tabs>
        <w:ind w:firstLine="0"/>
      </w:pPr>
    </w:p>
    <w:p w14:paraId="0ABE8659" w14:textId="573FDCC2" w:rsidR="00211979" w:rsidRDefault="00211979" w:rsidP="004B3D8B">
      <w:pPr>
        <w:pStyle w:val="a3"/>
        <w:tabs>
          <w:tab w:val="clear" w:pos="4677"/>
          <w:tab w:val="clear" w:pos="9355"/>
        </w:tabs>
        <w:ind w:firstLine="0"/>
        <w:rPr>
          <w:lang w:val="en-US"/>
        </w:rPr>
      </w:pPr>
    </w:p>
    <w:p w14:paraId="4804F0BE" w14:textId="77777777" w:rsidR="00E932F9" w:rsidRDefault="00E932F9" w:rsidP="004B3D8B">
      <w:pPr>
        <w:pStyle w:val="a3"/>
        <w:tabs>
          <w:tab w:val="clear" w:pos="4677"/>
          <w:tab w:val="clear" w:pos="9355"/>
        </w:tabs>
        <w:ind w:firstLine="0"/>
        <w:rPr>
          <w:lang w:val="en-US"/>
        </w:rPr>
      </w:pPr>
    </w:p>
    <w:p w14:paraId="5C7009D4" w14:textId="1A97A072" w:rsidR="00E932F9" w:rsidRDefault="00E932F9" w:rsidP="004B3D8B">
      <w:pPr>
        <w:pStyle w:val="a3"/>
        <w:tabs>
          <w:tab w:val="clear" w:pos="4677"/>
          <w:tab w:val="clear" w:pos="9355"/>
        </w:tabs>
        <w:ind w:firstLine="0"/>
      </w:pPr>
    </w:p>
    <w:p w14:paraId="3C175A42" w14:textId="48CB3115" w:rsidR="00835205" w:rsidRPr="001D445B" w:rsidRDefault="001D6D4B" w:rsidP="001D445B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right"/>
      </w:pPr>
      <w:r>
        <w:br w:type="page"/>
      </w:r>
      <w:bookmarkStart w:id="0" w:name="_GoBack"/>
      <w:r w:rsidR="00835205" w:rsidRPr="00835205">
        <w:rPr>
          <w:rFonts w:eastAsia="Calibri"/>
          <w:color w:val="auto"/>
          <w:szCs w:val="22"/>
          <w:lang w:eastAsia="en-US"/>
        </w:rPr>
        <w:lastRenderedPageBreak/>
        <w:t xml:space="preserve">Приложение </w:t>
      </w:r>
      <w:bookmarkEnd w:id="0"/>
    </w:p>
    <w:p w14:paraId="1B90B237" w14:textId="77777777" w:rsidR="00835205" w:rsidRDefault="00835205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</w:p>
    <w:p w14:paraId="6535EBBB" w14:textId="0C18A75C" w:rsidR="00835205" w:rsidRDefault="00306DD3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t>УТВЕРДЖЕН</w:t>
      </w:r>
    </w:p>
    <w:p w14:paraId="5DF84454" w14:textId="19119B89" w:rsidR="00835205" w:rsidRPr="00835205" w:rsidRDefault="00835205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2"/>
          <w:lang w:eastAsia="en-US"/>
        </w:rPr>
      </w:pPr>
      <w:r w:rsidRPr="00835205">
        <w:rPr>
          <w:rFonts w:eastAsia="Calibri"/>
          <w:color w:val="auto"/>
          <w:szCs w:val="22"/>
          <w:lang w:eastAsia="en-US"/>
        </w:rPr>
        <w:t>постановлени</w:t>
      </w:r>
      <w:r>
        <w:rPr>
          <w:rFonts w:eastAsia="Calibri"/>
          <w:color w:val="auto"/>
          <w:szCs w:val="22"/>
          <w:lang w:eastAsia="en-US"/>
        </w:rPr>
        <w:t>ем а</w:t>
      </w:r>
      <w:r w:rsidRPr="00835205">
        <w:rPr>
          <w:rFonts w:eastAsia="Calibri"/>
          <w:color w:val="auto"/>
          <w:szCs w:val="22"/>
          <w:lang w:eastAsia="en-US"/>
        </w:rPr>
        <w:t xml:space="preserve">дминистрации </w:t>
      </w:r>
      <w:r>
        <w:rPr>
          <w:rFonts w:eastAsia="Calibri"/>
          <w:color w:val="auto"/>
          <w:szCs w:val="22"/>
          <w:lang w:eastAsia="en-US"/>
        </w:rPr>
        <w:t>МО «Токсовское городское поселение»</w:t>
      </w:r>
    </w:p>
    <w:p w14:paraId="09FC7302" w14:textId="4187B3AC" w:rsidR="00835205" w:rsidRPr="00835205" w:rsidRDefault="00835205" w:rsidP="00835205">
      <w:pPr>
        <w:widowControl/>
        <w:autoSpaceDE/>
        <w:autoSpaceDN/>
        <w:adjustRightInd/>
        <w:ind w:left="5245" w:firstLine="0"/>
        <w:contextualSpacing w:val="0"/>
        <w:jc w:val="left"/>
        <w:rPr>
          <w:rFonts w:eastAsia="Calibri"/>
          <w:color w:val="auto"/>
          <w:szCs w:val="28"/>
          <w:lang w:eastAsia="en-US"/>
        </w:rPr>
      </w:pPr>
      <w:r w:rsidRPr="00835205">
        <w:rPr>
          <w:rFonts w:eastAsia="Calibri"/>
          <w:color w:val="auto"/>
          <w:szCs w:val="22"/>
          <w:lang w:eastAsia="en-US"/>
        </w:rPr>
        <w:t xml:space="preserve">от </w:t>
      </w:r>
      <w:r w:rsidR="001D445B">
        <w:rPr>
          <w:rFonts w:eastAsia="Calibri"/>
          <w:color w:val="auto"/>
          <w:szCs w:val="22"/>
          <w:u w:val="single"/>
          <w:lang w:eastAsia="en-US"/>
        </w:rPr>
        <w:t>01.02</w:t>
      </w:r>
      <w:r w:rsidR="001D445B" w:rsidRPr="001D445B">
        <w:rPr>
          <w:rFonts w:eastAsia="Calibri"/>
          <w:color w:val="auto"/>
          <w:szCs w:val="22"/>
          <w:u w:val="single"/>
          <w:lang w:eastAsia="en-US"/>
        </w:rPr>
        <w:t>.</w:t>
      </w:r>
      <w:r w:rsidR="00306DD3" w:rsidRPr="001D445B">
        <w:rPr>
          <w:rFonts w:eastAsia="Calibri"/>
          <w:color w:val="auto"/>
          <w:szCs w:val="22"/>
          <w:u w:val="single"/>
          <w:lang w:eastAsia="en-US"/>
        </w:rPr>
        <w:t>2023</w:t>
      </w:r>
      <w:r w:rsidRPr="00835205">
        <w:rPr>
          <w:rFonts w:eastAsia="Calibri"/>
          <w:color w:val="auto"/>
          <w:szCs w:val="22"/>
          <w:lang w:eastAsia="en-US"/>
        </w:rPr>
        <w:t xml:space="preserve"> № </w:t>
      </w:r>
      <w:r w:rsidR="001D445B">
        <w:rPr>
          <w:rFonts w:eastAsia="Calibri"/>
          <w:color w:val="auto"/>
          <w:szCs w:val="22"/>
          <w:u w:val="single"/>
          <w:lang w:eastAsia="en-US"/>
        </w:rPr>
        <w:t>66</w:t>
      </w:r>
    </w:p>
    <w:p w14:paraId="34D4C4F5" w14:textId="77777777" w:rsidR="00835205" w:rsidRPr="00835205" w:rsidRDefault="00835205" w:rsidP="00835205">
      <w:pPr>
        <w:widowControl/>
        <w:autoSpaceDE/>
        <w:autoSpaceDN/>
        <w:adjustRightInd/>
        <w:ind w:left="5103" w:firstLine="0"/>
        <w:contextualSpacing w:val="0"/>
        <w:jc w:val="right"/>
        <w:rPr>
          <w:rFonts w:eastAsia="Calibri"/>
          <w:b/>
          <w:color w:val="auto"/>
          <w:szCs w:val="28"/>
          <w:lang w:eastAsia="en-US"/>
        </w:rPr>
      </w:pPr>
    </w:p>
    <w:p w14:paraId="35B3FD17" w14:textId="77777777" w:rsidR="00835205" w:rsidRDefault="00835205" w:rsidP="00835205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</w:p>
    <w:p w14:paraId="72F27EDB" w14:textId="77777777" w:rsidR="00ED5C3F" w:rsidRPr="00ED5C3F" w:rsidRDefault="00ED5C3F" w:rsidP="00ED5C3F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  <w:r w:rsidRPr="00ED5C3F">
        <w:rPr>
          <w:rFonts w:eastAsia="Calibri"/>
          <w:b/>
          <w:color w:val="auto"/>
          <w:szCs w:val="28"/>
          <w:lang w:eastAsia="en-US"/>
        </w:rPr>
        <w:t>ПОРЯДОК</w:t>
      </w:r>
    </w:p>
    <w:p w14:paraId="6BEC4BE0" w14:textId="30BC531F" w:rsidR="00306DD3" w:rsidRDefault="00ED5C3F" w:rsidP="00ED5C3F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  <w:r w:rsidRPr="00ED5C3F">
        <w:rPr>
          <w:rFonts w:eastAsia="Calibri"/>
          <w:b/>
          <w:color w:val="auto"/>
          <w:szCs w:val="28"/>
          <w:lang w:eastAsia="en-US"/>
        </w:rPr>
        <w:t>ПРИНЯТИЯ УВЕДОМЛЕНИЙ, СВЯЗАННЫХ СО СНОСОМ ОБЪЕКТОВ</w:t>
      </w:r>
      <w:r>
        <w:rPr>
          <w:rFonts w:eastAsia="Calibri"/>
          <w:b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b/>
          <w:color w:val="auto"/>
          <w:szCs w:val="28"/>
          <w:lang w:eastAsia="en-US"/>
        </w:rPr>
        <w:t>КАПИТАЛЬНОГО СТРОИТЕЛЬСТВА</w:t>
      </w:r>
      <w:r>
        <w:rPr>
          <w:rFonts w:eastAsia="Calibri"/>
          <w:b/>
          <w:color w:val="auto"/>
          <w:szCs w:val="28"/>
          <w:lang w:eastAsia="en-US"/>
        </w:rPr>
        <w:t xml:space="preserve"> </w:t>
      </w:r>
    </w:p>
    <w:p w14:paraId="3ADB7506" w14:textId="77777777" w:rsidR="00306DD3" w:rsidRDefault="00306DD3" w:rsidP="00306DD3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</w:p>
    <w:p w14:paraId="287253A4" w14:textId="10CD7411" w:rsidR="005927C5" w:rsidRDefault="008C1919" w:rsidP="005927C5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1. ОБЩИЕ ПОЛОЖЕНИЯ</w:t>
      </w:r>
    </w:p>
    <w:p w14:paraId="34EA6AEC" w14:textId="77777777" w:rsidR="008C1919" w:rsidRPr="005927C5" w:rsidRDefault="008C1919" w:rsidP="005927C5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</w:p>
    <w:p w14:paraId="06673EED" w14:textId="58025076" w:rsidR="00ED5C3F" w:rsidRPr="00ED5C3F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ED5C3F">
        <w:rPr>
          <w:rFonts w:eastAsia="Calibri"/>
          <w:color w:val="auto"/>
          <w:szCs w:val="28"/>
          <w:lang w:eastAsia="en-US"/>
        </w:rPr>
        <w:t>1.1. Настоящий порядок принятия уведомлений, связанных со сносом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объектов капитального строительства (далее - Порядок), устанавливает единый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порядок принятия уведомлений о планируемом сносе объекта капитального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строительства, о завершении сноса объекта капитального строительства (далее -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уведомление о планируемом сносе, уведомление о завершении сноса, Уведомление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соответственно).</w:t>
      </w:r>
    </w:p>
    <w:p w14:paraId="284A03AF" w14:textId="7C198BE1" w:rsidR="00ED5C3F" w:rsidRPr="00ED5C3F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ED5C3F">
        <w:rPr>
          <w:rFonts w:eastAsia="Calibri"/>
          <w:color w:val="auto"/>
          <w:szCs w:val="28"/>
          <w:lang w:eastAsia="en-US"/>
        </w:rPr>
        <w:t>1.2. Заявителем является застройщик или технический заказчик (далее -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Заявитель).</w:t>
      </w:r>
    </w:p>
    <w:p w14:paraId="390DD51C" w14:textId="66EF0C9E" w:rsidR="00ED5C3F" w:rsidRPr="00ED5C3F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ED5C3F">
        <w:rPr>
          <w:rFonts w:eastAsia="Calibri"/>
          <w:color w:val="auto"/>
          <w:szCs w:val="28"/>
          <w:lang w:eastAsia="en-US"/>
        </w:rPr>
        <w:t xml:space="preserve">От имени Заявителя может выступать иное лицо, имеющее право </w:t>
      </w:r>
      <w:r>
        <w:rPr>
          <w:rFonts w:eastAsia="Calibri"/>
          <w:color w:val="auto"/>
          <w:szCs w:val="28"/>
          <w:lang w:eastAsia="en-US"/>
        </w:rPr>
        <w:br/>
      </w:r>
      <w:r w:rsidRPr="00ED5C3F">
        <w:rPr>
          <w:rFonts w:eastAsia="Calibri"/>
          <w:color w:val="auto"/>
          <w:szCs w:val="28"/>
          <w:lang w:eastAsia="en-US"/>
        </w:rPr>
        <w:t>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соответствии с законодательством Российской Федерации либо в силу наделения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его Заявителем в порядке, установленном законодательством Российской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Федерации, полномочиями выступать от имени Заявителя.</w:t>
      </w:r>
    </w:p>
    <w:p w14:paraId="3D30E12D" w14:textId="54BA8305" w:rsidR="00ED5C3F" w:rsidRPr="00ED5C3F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ED5C3F">
        <w:rPr>
          <w:rFonts w:eastAsia="Calibri"/>
          <w:color w:val="auto"/>
          <w:szCs w:val="28"/>
          <w:lang w:eastAsia="en-US"/>
        </w:rPr>
        <w:t>1.3. Уведомление подается по форме, утвержденной приказом Минстроя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России от 24.01.2019 № 34/</w:t>
      </w:r>
      <w:proofErr w:type="spellStart"/>
      <w:r w:rsidRPr="00ED5C3F">
        <w:rPr>
          <w:rFonts w:eastAsia="Calibri"/>
          <w:color w:val="auto"/>
          <w:szCs w:val="28"/>
          <w:lang w:eastAsia="en-US"/>
        </w:rPr>
        <w:t>пр</w:t>
      </w:r>
      <w:proofErr w:type="spellEnd"/>
      <w:r w:rsidRPr="00ED5C3F">
        <w:rPr>
          <w:rFonts w:eastAsia="Calibri"/>
          <w:color w:val="auto"/>
          <w:szCs w:val="28"/>
          <w:lang w:eastAsia="en-US"/>
        </w:rPr>
        <w:t xml:space="preserve"> «Об утверждении форм уведомления </w:t>
      </w:r>
      <w:r>
        <w:rPr>
          <w:rFonts w:eastAsia="Calibri"/>
          <w:color w:val="auto"/>
          <w:szCs w:val="28"/>
          <w:lang w:eastAsia="en-US"/>
        </w:rPr>
        <w:br/>
      </w:r>
      <w:r w:rsidRPr="00ED5C3F">
        <w:rPr>
          <w:rFonts w:eastAsia="Calibri"/>
          <w:color w:val="auto"/>
          <w:szCs w:val="28"/>
          <w:lang w:eastAsia="en-US"/>
        </w:rPr>
        <w:t>о планируемом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 xml:space="preserve">сносе объекта капитального строительства и уведомления </w:t>
      </w:r>
      <w:r>
        <w:rPr>
          <w:rFonts w:eastAsia="Calibri"/>
          <w:color w:val="auto"/>
          <w:szCs w:val="28"/>
          <w:lang w:eastAsia="en-US"/>
        </w:rPr>
        <w:br/>
      </w:r>
      <w:r w:rsidRPr="00ED5C3F">
        <w:rPr>
          <w:rFonts w:eastAsia="Calibri"/>
          <w:color w:val="auto"/>
          <w:szCs w:val="28"/>
          <w:lang w:eastAsia="en-US"/>
        </w:rPr>
        <w:t>о завершении сноса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объекта капитального строительства».</w:t>
      </w:r>
    </w:p>
    <w:p w14:paraId="69EB9CAA" w14:textId="16A7BE5E" w:rsidR="00ED5C3F" w:rsidRPr="00ED5C3F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ED5C3F">
        <w:rPr>
          <w:rFonts w:eastAsia="Calibri"/>
          <w:color w:val="auto"/>
          <w:szCs w:val="28"/>
          <w:lang w:eastAsia="en-US"/>
        </w:rPr>
        <w:t>1.4. Уведомление может быть подано на бумажном носителе посредством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личного обращения в Администрацию, в электронной форме посредством Портала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государственных и муниципальных услуг (функций) Ленинградской области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(далее - Региональный портал)/Единого портала государственных услуг (далее –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Единый портал): www.gu.lenobl.ru/ www.gosuslugi.ru или почтового отправления,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путем личного обращения Заявителя в Государственного бюджетного учреждения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Ленинградской области «Многофункциональный центр предоставления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 xml:space="preserve">государственных </w:t>
      </w:r>
      <w:r>
        <w:rPr>
          <w:rFonts w:eastAsia="Calibri"/>
          <w:color w:val="auto"/>
          <w:szCs w:val="28"/>
          <w:lang w:eastAsia="en-US"/>
        </w:rPr>
        <w:br/>
      </w:r>
      <w:r w:rsidRPr="00ED5C3F">
        <w:rPr>
          <w:rFonts w:eastAsia="Calibri"/>
          <w:color w:val="auto"/>
          <w:szCs w:val="28"/>
          <w:lang w:eastAsia="en-US"/>
        </w:rPr>
        <w:t>и муниципальных услуг» (далее - МФЦ) в рамках заключенного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 xml:space="preserve">между </w:t>
      </w:r>
      <w:r w:rsidRPr="00ED5C3F">
        <w:rPr>
          <w:rFonts w:eastAsia="Calibri"/>
          <w:color w:val="auto"/>
          <w:szCs w:val="28"/>
          <w:lang w:eastAsia="en-US"/>
        </w:rPr>
        <w:lastRenderedPageBreak/>
        <w:t>Администрацией и МФЦ соглашения, а также с использованием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государственных информационных систем обеспечения градостроительной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деятельности с функциями автоматизированной информационно-аналитической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поддержки осуществления полномочий в области градостроительной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деятельности.</w:t>
      </w:r>
    </w:p>
    <w:p w14:paraId="0DE0C143" w14:textId="16965EDA" w:rsidR="00ED5C3F" w:rsidRPr="00ED5C3F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ED5C3F">
        <w:rPr>
          <w:rFonts w:eastAsia="Calibri"/>
          <w:color w:val="auto"/>
          <w:szCs w:val="28"/>
          <w:lang w:eastAsia="en-US"/>
        </w:rPr>
        <w:t>1.5. Уведомление о планируемом сносе должно содержать следующие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сведения, установленные частью 9 статьи 55.31 Градостроительного кодекса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Российской Федерации:</w:t>
      </w:r>
    </w:p>
    <w:p w14:paraId="5CB778EA" w14:textId="02F6C680" w:rsidR="003A42B8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1.5.1. </w:t>
      </w:r>
      <w:r w:rsidRPr="00ED5C3F">
        <w:rPr>
          <w:rFonts w:eastAsia="Calibri"/>
          <w:color w:val="auto"/>
          <w:szCs w:val="28"/>
          <w:lang w:eastAsia="en-US"/>
        </w:rPr>
        <w:t>фамилия, имя, отчество (при наличии), место жительства Заявителя,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реквизиты документа, удостоверяющего личность (для физического лица);</w:t>
      </w:r>
    </w:p>
    <w:p w14:paraId="1FE49CDF" w14:textId="127E3249" w:rsidR="00ED5C3F" w:rsidRPr="00ED5C3F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1.5.2.</w:t>
      </w:r>
      <w:r w:rsidRPr="00ED5C3F">
        <w:rPr>
          <w:rFonts w:eastAsia="Calibri"/>
          <w:color w:val="auto"/>
          <w:szCs w:val="28"/>
          <w:lang w:eastAsia="en-US"/>
        </w:rPr>
        <w:t xml:space="preserve"> наименование и место нахождения Заявителя (для юридического лица), а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 xml:space="preserve">также государственный регистрационный номер записи </w:t>
      </w:r>
      <w:r>
        <w:rPr>
          <w:rFonts w:eastAsia="Calibri"/>
          <w:color w:val="auto"/>
          <w:szCs w:val="28"/>
          <w:lang w:eastAsia="en-US"/>
        </w:rPr>
        <w:br/>
      </w:r>
      <w:r w:rsidRPr="00ED5C3F">
        <w:rPr>
          <w:rFonts w:eastAsia="Calibri"/>
          <w:color w:val="auto"/>
          <w:szCs w:val="28"/>
          <w:lang w:eastAsia="en-US"/>
        </w:rPr>
        <w:t>о государственной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регистрации юридического лица в едином государственном реестре юридических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лиц и идентификационный номер налогоплательщика, за исключением случая,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если заявителем является иностранное юридическое лицо;</w:t>
      </w:r>
    </w:p>
    <w:p w14:paraId="0BA8306F" w14:textId="355217D5" w:rsidR="00ED5C3F" w:rsidRPr="00ED5C3F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1.5.3.</w:t>
      </w:r>
      <w:r w:rsidRPr="00ED5C3F">
        <w:rPr>
          <w:rFonts w:eastAsia="Calibri"/>
          <w:color w:val="auto"/>
          <w:szCs w:val="28"/>
          <w:lang w:eastAsia="en-US"/>
        </w:rPr>
        <w:t xml:space="preserve"> кадастровый номер земельного участка (при наличии), адрес или описание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местоположения земельного участка;</w:t>
      </w:r>
    </w:p>
    <w:p w14:paraId="74FA1818" w14:textId="656306E0" w:rsidR="00ED5C3F" w:rsidRPr="00ED5C3F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1.5.4.</w:t>
      </w:r>
      <w:r w:rsidRPr="00ED5C3F">
        <w:rPr>
          <w:rFonts w:eastAsia="Calibri"/>
          <w:color w:val="auto"/>
          <w:szCs w:val="28"/>
          <w:lang w:eastAsia="en-US"/>
        </w:rPr>
        <w:t xml:space="preserve"> сведения о праве Заявителя на земельный участок, а также сведения о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наличии прав иных лиц на земельный участок (при наличии таких лиц);</w:t>
      </w:r>
    </w:p>
    <w:p w14:paraId="5B25430F" w14:textId="5254F573" w:rsidR="00ED5C3F" w:rsidRPr="00ED5C3F" w:rsidRDefault="00AE3DEE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1.5.5.</w:t>
      </w:r>
      <w:r w:rsidR="00ED5C3F" w:rsidRPr="00ED5C3F">
        <w:rPr>
          <w:rFonts w:eastAsia="Calibri"/>
          <w:color w:val="auto"/>
          <w:szCs w:val="28"/>
          <w:lang w:eastAsia="en-US"/>
        </w:rPr>
        <w:t xml:space="preserve"> сведения о праве Заявителя на объект капитального строительства,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ED5C3F" w:rsidRPr="00ED5C3F">
        <w:rPr>
          <w:rFonts w:eastAsia="Calibri"/>
          <w:color w:val="auto"/>
          <w:szCs w:val="28"/>
          <w:lang w:eastAsia="en-US"/>
        </w:rPr>
        <w:t>подлежащий сносу, а также сведения о наличии прав иных лиц на объект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ED5C3F" w:rsidRPr="00ED5C3F">
        <w:rPr>
          <w:rFonts w:eastAsia="Calibri"/>
          <w:color w:val="auto"/>
          <w:szCs w:val="28"/>
          <w:lang w:eastAsia="en-US"/>
        </w:rPr>
        <w:t>капитального строительства, подлежащий сносу (при наличии таких лиц);</w:t>
      </w:r>
    </w:p>
    <w:p w14:paraId="4B1E6590" w14:textId="17020F24" w:rsidR="00ED5C3F" w:rsidRPr="00ED5C3F" w:rsidRDefault="00AE3DEE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1.5.6.</w:t>
      </w:r>
      <w:r w:rsidR="00ED5C3F" w:rsidRPr="00ED5C3F">
        <w:rPr>
          <w:rFonts w:eastAsia="Calibri"/>
          <w:color w:val="auto"/>
          <w:szCs w:val="28"/>
          <w:lang w:eastAsia="en-US"/>
        </w:rPr>
        <w:t xml:space="preserve"> сведения о решении суда или органа местного самоуправления </w:t>
      </w:r>
      <w:r>
        <w:rPr>
          <w:rFonts w:eastAsia="Calibri"/>
          <w:color w:val="auto"/>
          <w:szCs w:val="28"/>
          <w:lang w:eastAsia="en-US"/>
        </w:rPr>
        <w:br/>
      </w:r>
      <w:r w:rsidR="00ED5C3F" w:rsidRPr="00ED5C3F">
        <w:rPr>
          <w:rFonts w:eastAsia="Calibri"/>
          <w:color w:val="auto"/>
          <w:szCs w:val="28"/>
          <w:lang w:eastAsia="en-US"/>
        </w:rPr>
        <w:t>о сносе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ED5C3F" w:rsidRPr="00ED5C3F">
        <w:rPr>
          <w:rFonts w:eastAsia="Calibri"/>
          <w:color w:val="auto"/>
          <w:szCs w:val="28"/>
          <w:lang w:eastAsia="en-US"/>
        </w:rPr>
        <w:t>объекта капитального строительства либо о наличии обязательства по сносу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ED5C3F" w:rsidRPr="00ED5C3F">
        <w:rPr>
          <w:rFonts w:eastAsia="Calibri"/>
          <w:color w:val="auto"/>
          <w:szCs w:val="28"/>
          <w:lang w:eastAsia="en-US"/>
        </w:rPr>
        <w:t>самовольной постройки в соответствии с земельным законодательством (при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ED5C3F" w:rsidRPr="00ED5C3F">
        <w:rPr>
          <w:rFonts w:eastAsia="Calibri"/>
          <w:color w:val="auto"/>
          <w:szCs w:val="28"/>
          <w:lang w:eastAsia="en-US"/>
        </w:rPr>
        <w:t>наличии таких решения либо обязательства);</w:t>
      </w:r>
    </w:p>
    <w:p w14:paraId="682B169C" w14:textId="3C2492C2" w:rsidR="00ED5C3F" w:rsidRPr="00ED5C3F" w:rsidRDefault="00AE3DEE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1.5.</w:t>
      </w:r>
      <w:r w:rsidR="00ED5C3F" w:rsidRPr="00ED5C3F">
        <w:rPr>
          <w:rFonts w:eastAsia="Calibri"/>
          <w:color w:val="auto"/>
          <w:szCs w:val="28"/>
          <w:lang w:eastAsia="en-US"/>
        </w:rPr>
        <w:t>7</w:t>
      </w:r>
      <w:r>
        <w:rPr>
          <w:rFonts w:eastAsia="Calibri"/>
          <w:color w:val="auto"/>
          <w:szCs w:val="28"/>
          <w:lang w:eastAsia="en-US"/>
        </w:rPr>
        <w:t>.</w:t>
      </w:r>
      <w:r w:rsidR="00ED5C3F" w:rsidRPr="00ED5C3F">
        <w:rPr>
          <w:rFonts w:eastAsia="Calibri"/>
          <w:color w:val="auto"/>
          <w:szCs w:val="28"/>
          <w:lang w:eastAsia="en-US"/>
        </w:rPr>
        <w:t xml:space="preserve"> почтовый адрес и (или) адрес электронной почты для связи </w:t>
      </w:r>
      <w:r>
        <w:rPr>
          <w:rFonts w:eastAsia="Calibri"/>
          <w:color w:val="auto"/>
          <w:szCs w:val="28"/>
          <w:lang w:eastAsia="en-US"/>
        </w:rPr>
        <w:br/>
      </w:r>
      <w:r w:rsidR="00ED5C3F" w:rsidRPr="00ED5C3F">
        <w:rPr>
          <w:rFonts w:eastAsia="Calibri"/>
          <w:color w:val="auto"/>
          <w:szCs w:val="28"/>
          <w:lang w:eastAsia="en-US"/>
        </w:rPr>
        <w:t>с Заявителем.</w:t>
      </w:r>
    </w:p>
    <w:p w14:paraId="580F3B95" w14:textId="77777777" w:rsidR="00ED5C3F" w:rsidRPr="00ED5C3F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ED5C3F">
        <w:rPr>
          <w:rFonts w:eastAsia="Calibri"/>
          <w:color w:val="auto"/>
          <w:szCs w:val="28"/>
          <w:lang w:eastAsia="en-US"/>
        </w:rPr>
        <w:t>1.6. Перечень документов, предоставляемых Заявителем (далее - Документы):</w:t>
      </w:r>
    </w:p>
    <w:p w14:paraId="5B6DA5F5" w14:textId="77777777" w:rsidR="00ED5C3F" w:rsidRPr="00ED5C3F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ED5C3F">
        <w:rPr>
          <w:rFonts w:eastAsia="Calibri"/>
          <w:color w:val="auto"/>
          <w:szCs w:val="28"/>
          <w:lang w:eastAsia="en-US"/>
        </w:rPr>
        <w:t>1.6.1. К уведомлению о планируемом сносе прилагаются:</w:t>
      </w:r>
    </w:p>
    <w:p w14:paraId="18849840" w14:textId="72FE06FA" w:rsidR="00ED5C3F" w:rsidRPr="00ED5C3F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ED5C3F">
        <w:rPr>
          <w:rFonts w:eastAsia="Calibri"/>
          <w:color w:val="auto"/>
          <w:szCs w:val="28"/>
          <w:lang w:eastAsia="en-US"/>
        </w:rPr>
        <w:t>результаты и материалы обследования объекта капитального строительства.</w:t>
      </w:r>
    </w:p>
    <w:p w14:paraId="10B7A486" w14:textId="71A7E8E4" w:rsidR="00ED5C3F" w:rsidRPr="00ED5C3F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ED5C3F">
        <w:rPr>
          <w:rFonts w:eastAsia="Calibri"/>
          <w:color w:val="auto"/>
          <w:szCs w:val="28"/>
          <w:lang w:eastAsia="en-US"/>
        </w:rPr>
        <w:t>При осуществлении сноса гаража на земельном участке, предоставленном</w:t>
      </w:r>
      <w:r w:rsidR="00AE3DEE"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 xml:space="preserve">физическому лицу для целей, не связанных </w:t>
      </w:r>
      <w:r w:rsidR="00AE3DEE">
        <w:rPr>
          <w:rFonts w:eastAsia="Calibri"/>
          <w:color w:val="auto"/>
          <w:szCs w:val="28"/>
          <w:lang w:eastAsia="en-US"/>
        </w:rPr>
        <w:br/>
      </w:r>
      <w:r w:rsidRPr="00ED5C3F">
        <w:rPr>
          <w:rFonts w:eastAsia="Calibri"/>
          <w:color w:val="auto"/>
          <w:szCs w:val="28"/>
          <w:lang w:eastAsia="en-US"/>
        </w:rPr>
        <w:t>с осуществлением</w:t>
      </w:r>
      <w:r w:rsidR="00AE3DEE"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 xml:space="preserve">предпринимательской деятельности, жилых домов, садовых </w:t>
      </w:r>
      <w:r w:rsidRPr="00ED5C3F">
        <w:rPr>
          <w:rFonts w:eastAsia="Calibri"/>
          <w:color w:val="auto"/>
          <w:szCs w:val="28"/>
          <w:lang w:eastAsia="en-US"/>
        </w:rPr>
        <w:lastRenderedPageBreak/>
        <w:t>домов, хозяйственных</w:t>
      </w:r>
      <w:r w:rsidR="00AE3DEE"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построек, объектов, не являющихся объектами капитального строительства,</w:t>
      </w:r>
      <w:r w:rsidR="00AE3DEE"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строений и сооружений вспомогательного использования предоставление</w:t>
      </w:r>
      <w:r w:rsidR="00AE3DEE"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вышеуказанного документа не требуется;</w:t>
      </w:r>
    </w:p>
    <w:p w14:paraId="702F7421" w14:textId="519E7547" w:rsidR="00ED5C3F" w:rsidRPr="00ED5C3F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ED5C3F">
        <w:rPr>
          <w:rFonts w:eastAsia="Calibri"/>
          <w:color w:val="auto"/>
          <w:szCs w:val="28"/>
          <w:lang w:eastAsia="en-US"/>
        </w:rPr>
        <w:t>проект организации работ по сносу объекта капитального строительства.</w:t>
      </w:r>
    </w:p>
    <w:p w14:paraId="43504830" w14:textId="23E0EEC2" w:rsidR="00ED5C3F" w:rsidRPr="00ED5C3F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ED5C3F">
        <w:rPr>
          <w:rFonts w:eastAsia="Calibri"/>
          <w:color w:val="auto"/>
          <w:szCs w:val="28"/>
          <w:lang w:eastAsia="en-US"/>
        </w:rPr>
        <w:t>При осуществлении сноса гаража на земельном участке, предоставленном</w:t>
      </w:r>
      <w:r w:rsidR="00AE3DEE"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 xml:space="preserve">физическому лицу для целей, не связанных </w:t>
      </w:r>
      <w:r w:rsidR="00AE3DEE">
        <w:rPr>
          <w:rFonts w:eastAsia="Calibri"/>
          <w:color w:val="auto"/>
          <w:szCs w:val="28"/>
          <w:lang w:eastAsia="en-US"/>
        </w:rPr>
        <w:br/>
      </w:r>
      <w:r w:rsidRPr="00ED5C3F">
        <w:rPr>
          <w:rFonts w:eastAsia="Calibri"/>
          <w:color w:val="auto"/>
          <w:szCs w:val="28"/>
          <w:lang w:eastAsia="en-US"/>
        </w:rPr>
        <w:t>с осуществлением</w:t>
      </w:r>
      <w:r w:rsidR="00AE3DEE"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предпринимательской деятельности, жилых домов, садовых домов, хозяйственных</w:t>
      </w:r>
      <w:r w:rsidR="00AE3DEE"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построек, объектов, не являющихся объектами капитального строительства,</w:t>
      </w:r>
      <w:r w:rsidR="00AE3DEE"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строений и сооружений вспомогательного использования предоставление</w:t>
      </w:r>
      <w:r w:rsidR="00AE3DEE"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вышеуказанного документа не требуется;</w:t>
      </w:r>
    </w:p>
    <w:p w14:paraId="1D9F1F74" w14:textId="12AC61B0" w:rsidR="00ED5C3F" w:rsidRPr="00ED5C3F" w:rsidRDefault="00ED5C3F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ED5C3F">
        <w:rPr>
          <w:rFonts w:eastAsia="Calibri"/>
          <w:color w:val="auto"/>
          <w:szCs w:val="28"/>
          <w:lang w:eastAsia="en-US"/>
        </w:rPr>
        <w:t>правоустанавливающие документы на земельный участок, объект</w:t>
      </w:r>
      <w:r w:rsidR="00AE3DEE"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капитального строительства (предоставляются Заявителем самостоятельно, если</w:t>
      </w:r>
      <w:r w:rsidR="00AE3DEE"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указанные документы (их копии или сведения, содержащиеся в них) отсутствуют в</w:t>
      </w:r>
      <w:r w:rsidR="00AE3DEE"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Едином государственном реестре недвижимости);</w:t>
      </w:r>
    </w:p>
    <w:p w14:paraId="6E74D4BC" w14:textId="2EDE0984" w:rsidR="00AE3DEE" w:rsidRPr="00AE3DEE" w:rsidRDefault="00ED5C3F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ED5C3F">
        <w:rPr>
          <w:rFonts w:eastAsia="Calibri"/>
          <w:color w:val="auto"/>
          <w:szCs w:val="28"/>
          <w:lang w:eastAsia="en-US"/>
        </w:rPr>
        <w:t xml:space="preserve">документ, подтверждающий полномочия представителя Заявителя, </w:t>
      </w:r>
      <w:r w:rsidR="00AE3DEE">
        <w:rPr>
          <w:rFonts w:eastAsia="Calibri"/>
          <w:color w:val="auto"/>
          <w:szCs w:val="28"/>
          <w:lang w:eastAsia="en-US"/>
        </w:rPr>
        <w:br/>
      </w:r>
      <w:r w:rsidRPr="00ED5C3F">
        <w:rPr>
          <w:rFonts w:eastAsia="Calibri"/>
          <w:color w:val="auto"/>
          <w:szCs w:val="28"/>
          <w:lang w:eastAsia="en-US"/>
        </w:rPr>
        <w:t>в случае</w:t>
      </w:r>
      <w:r w:rsidR="00AE3DEE"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если Уведомление подается представителем Заявителя (при личном приеме</w:t>
      </w:r>
      <w:r w:rsidR="00AE3DEE"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предоставляется оригинал документа, который подлежит возврату представителю</w:t>
      </w:r>
      <w:r w:rsidR="00AE3DEE"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Заявителя после удостоверения его полномочий; посредством почтового</w:t>
      </w:r>
      <w:r w:rsidR="00AE3DEE"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отправления - предоставляется оригинал или заверенная в порядке, установленном</w:t>
      </w:r>
      <w:r w:rsidR="00AE3DEE"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законодательством Российской Федерации копия; при обращении в электронной</w:t>
      </w:r>
      <w:r w:rsidR="00AE3DEE">
        <w:rPr>
          <w:rFonts w:eastAsia="Calibri"/>
          <w:color w:val="auto"/>
          <w:szCs w:val="28"/>
          <w:lang w:eastAsia="en-US"/>
        </w:rPr>
        <w:t xml:space="preserve"> </w:t>
      </w:r>
      <w:r w:rsidRPr="00ED5C3F">
        <w:rPr>
          <w:rFonts w:eastAsia="Calibri"/>
          <w:color w:val="auto"/>
          <w:szCs w:val="28"/>
          <w:lang w:eastAsia="en-US"/>
        </w:rPr>
        <w:t>форме к Уведомлению прикрепляется электронная копия документа,</w:t>
      </w:r>
      <w:r w:rsidR="00AE3DEE">
        <w:rPr>
          <w:rFonts w:eastAsia="Calibri"/>
          <w:color w:val="auto"/>
          <w:szCs w:val="28"/>
          <w:lang w:eastAsia="en-US"/>
        </w:rPr>
        <w:t xml:space="preserve"> </w:t>
      </w:r>
      <w:r w:rsidR="00AE3DEE" w:rsidRPr="00AE3DEE">
        <w:rPr>
          <w:rFonts w:eastAsia="Calibri"/>
          <w:color w:val="auto"/>
          <w:szCs w:val="28"/>
          <w:lang w:eastAsia="en-US"/>
        </w:rPr>
        <w:t>подтверждающего полномочия представителя Заявителя, заверенная усиленной</w:t>
      </w:r>
      <w:r w:rsidR="00AE3DEE">
        <w:rPr>
          <w:rFonts w:eastAsia="Calibri"/>
          <w:color w:val="auto"/>
          <w:szCs w:val="28"/>
          <w:lang w:eastAsia="en-US"/>
        </w:rPr>
        <w:t xml:space="preserve"> </w:t>
      </w:r>
      <w:r w:rsidR="00AE3DEE" w:rsidRPr="00AE3DEE">
        <w:rPr>
          <w:rFonts w:eastAsia="Calibri"/>
          <w:color w:val="auto"/>
          <w:szCs w:val="28"/>
          <w:lang w:eastAsia="en-US"/>
        </w:rPr>
        <w:t>квалифицированной электронной подписью Заявителя или нотариуса, либо</w:t>
      </w:r>
      <w:r w:rsidR="00AE3DEE">
        <w:rPr>
          <w:rFonts w:eastAsia="Calibri"/>
          <w:color w:val="auto"/>
          <w:szCs w:val="28"/>
          <w:lang w:eastAsia="en-US"/>
        </w:rPr>
        <w:t xml:space="preserve"> </w:t>
      </w:r>
      <w:r w:rsidR="00AE3DEE" w:rsidRPr="00AE3DEE">
        <w:rPr>
          <w:rFonts w:eastAsia="Calibri"/>
          <w:color w:val="auto"/>
          <w:szCs w:val="28"/>
          <w:lang w:eastAsia="en-US"/>
        </w:rPr>
        <w:t>электронный документ, заверенный усиленной квалифицированной электронной</w:t>
      </w:r>
      <w:r w:rsidR="00AE3DEE">
        <w:rPr>
          <w:rFonts w:eastAsia="Calibri"/>
          <w:color w:val="auto"/>
          <w:szCs w:val="28"/>
          <w:lang w:eastAsia="en-US"/>
        </w:rPr>
        <w:t xml:space="preserve"> </w:t>
      </w:r>
      <w:r w:rsidR="00AE3DEE" w:rsidRPr="00AE3DEE">
        <w:rPr>
          <w:rFonts w:eastAsia="Calibri"/>
          <w:color w:val="auto"/>
          <w:szCs w:val="28"/>
          <w:lang w:eastAsia="en-US"/>
        </w:rPr>
        <w:t>подписью выдавшего его лица).</w:t>
      </w:r>
    </w:p>
    <w:p w14:paraId="13121E85" w14:textId="77777777"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>1.6.2. К уведомлению о завершении сноса прилагаются:</w:t>
      </w:r>
    </w:p>
    <w:p w14:paraId="2033CED8" w14:textId="7E800A00"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>правоустанавливающие документы на земельный участок, объект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капитального строительства (предоставляются Заявителем самостоятельно, если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указанные документы (их копии или сведения, содержащиеся в них) отсутствуют 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Едином государственном реестре недвижимости);</w:t>
      </w:r>
    </w:p>
    <w:p w14:paraId="6F348F62" w14:textId="0D81DF87" w:rsidR="00ED5C3F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 xml:space="preserve">документ, подтверждающий полномочия представителя Заявителя, </w:t>
      </w:r>
      <w:r>
        <w:rPr>
          <w:rFonts w:eastAsia="Calibri"/>
          <w:color w:val="auto"/>
          <w:szCs w:val="28"/>
          <w:lang w:eastAsia="en-US"/>
        </w:rPr>
        <w:br/>
      </w:r>
      <w:r w:rsidRPr="00AE3DEE">
        <w:rPr>
          <w:rFonts w:eastAsia="Calibri"/>
          <w:color w:val="auto"/>
          <w:szCs w:val="28"/>
          <w:lang w:eastAsia="en-US"/>
        </w:rPr>
        <w:t>в случае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если Уведомление подается представителем Заявителя (при личном приеме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предоставляется оригинал документа, который подлежит возврату представителю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Заявителя после удостоверения его полномочий; посредством почтового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отправления - предоставляется оригинал или заверенная в порядке, установленном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законодательством Российской Федерации копия; при обращении в электронной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форме к Уведомлению прикрепляется электронная копия документа,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подтверждающего полномочия представителя Заявителя, заверенная усиленной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 xml:space="preserve">квалифицированной электронной подписью Заявителя </w:t>
      </w:r>
      <w:r w:rsidRPr="00AE3DEE">
        <w:rPr>
          <w:rFonts w:eastAsia="Calibri"/>
          <w:color w:val="auto"/>
          <w:szCs w:val="28"/>
          <w:lang w:eastAsia="en-US"/>
        </w:rPr>
        <w:lastRenderedPageBreak/>
        <w:t>или нотариуса, либо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электронный документ, заверенный усиленной квалифицированной электронной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подписью выдавшего его лица).</w:t>
      </w:r>
    </w:p>
    <w:p w14:paraId="057627E3" w14:textId="77777777" w:rsidR="00AE3DEE" w:rsidRDefault="00AE3DEE" w:rsidP="00ED5C3F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</w:p>
    <w:p w14:paraId="65805A67" w14:textId="49A83870" w:rsidR="00AE3DEE" w:rsidRDefault="003A42B8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3A42B8">
        <w:rPr>
          <w:rFonts w:eastAsia="Calibri"/>
          <w:color w:val="auto"/>
          <w:szCs w:val="28"/>
          <w:lang w:eastAsia="en-US"/>
        </w:rPr>
        <w:t xml:space="preserve">2. </w:t>
      </w:r>
      <w:r w:rsidR="00AE3DEE" w:rsidRPr="00AE3DEE">
        <w:rPr>
          <w:rFonts w:eastAsia="Calibri"/>
          <w:color w:val="auto"/>
          <w:szCs w:val="28"/>
          <w:lang w:eastAsia="en-US"/>
        </w:rPr>
        <w:t>О</w:t>
      </w:r>
      <w:r w:rsidR="00AE3DEE">
        <w:rPr>
          <w:rFonts w:eastAsia="Calibri"/>
          <w:color w:val="auto"/>
          <w:szCs w:val="28"/>
          <w:lang w:eastAsia="en-US"/>
        </w:rPr>
        <w:t xml:space="preserve">БЩИЕ ТРЕБОВАНИЯ К НАПРАВЛЕНИЮ УВЕДОМЛЕНИЯ </w:t>
      </w:r>
      <w:r w:rsidR="00AE3DEE">
        <w:rPr>
          <w:rFonts w:eastAsia="Calibri"/>
          <w:color w:val="auto"/>
          <w:szCs w:val="28"/>
          <w:lang w:eastAsia="en-US"/>
        </w:rPr>
        <w:br/>
        <w:t xml:space="preserve">И ДОКУМЕНТАМ, ПРЕДОСТАВЛЯЕМЫМ ЗАЯВИТЕЛЕМ </w:t>
      </w:r>
      <w:r w:rsidR="00AE3DEE">
        <w:rPr>
          <w:rFonts w:eastAsia="Calibri"/>
          <w:color w:val="auto"/>
          <w:szCs w:val="28"/>
          <w:lang w:eastAsia="en-US"/>
        </w:rPr>
        <w:br/>
        <w:t xml:space="preserve">В ЭЛЕКТРОННОМ ВИДЕ </w:t>
      </w:r>
    </w:p>
    <w:p w14:paraId="558A0850" w14:textId="77777777"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</w:p>
    <w:p w14:paraId="6C3E71BC" w14:textId="2B6C94D1"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>2.1. В целях осуществления муниципальной функции в электронной форме с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использованием Единого портала или Регионального портала Заявителем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(представителем Заявителя) заполняется интерактивная электронная форма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Уведомления в карточке муниципальной функции на Едином портале или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Региональном портале с приложением электронных образов Документов и (или)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указанием сведений из Документов.</w:t>
      </w:r>
    </w:p>
    <w:p w14:paraId="565E41CF" w14:textId="54D9D0F9"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 xml:space="preserve">При подаче Уведомления в электронной форме Уведомление </w:t>
      </w:r>
      <w:r>
        <w:rPr>
          <w:rFonts w:eastAsia="Calibri"/>
          <w:color w:val="auto"/>
          <w:szCs w:val="28"/>
          <w:lang w:eastAsia="en-US"/>
        </w:rPr>
        <w:br/>
      </w:r>
      <w:r w:rsidRPr="00AE3DEE">
        <w:rPr>
          <w:rFonts w:eastAsia="Calibri"/>
          <w:color w:val="auto"/>
          <w:szCs w:val="28"/>
          <w:lang w:eastAsia="en-US"/>
        </w:rPr>
        <w:t>и Документы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 xml:space="preserve">подписываются электронной подписью в соответствии </w:t>
      </w:r>
      <w:r>
        <w:rPr>
          <w:rFonts w:eastAsia="Calibri"/>
          <w:color w:val="auto"/>
          <w:szCs w:val="28"/>
          <w:lang w:eastAsia="en-US"/>
        </w:rPr>
        <w:br/>
      </w:r>
      <w:r w:rsidRPr="00AE3DEE">
        <w:rPr>
          <w:rFonts w:eastAsia="Calibri"/>
          <w:color w:val="auto"/>
          <w:szCs w:val="28"/>
          <w:lang w:eastAsia="en-US"/>
        </w:rPr>
        <w:t>с требованиями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постановления Правительства Российской Федерации от 25.06.2012 № 634 «О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видах электронной подписи, использование которых допускается при обращении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за получением государственных и муниципальных услуг».</w:t>
      </w:r>
    </w:p>
    <w:p w14:paraId="647ACA8F" w14:textId="47458494"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>2.2. В целях осуществления функции в электронной форме Заявителю или его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представителю обеспечивается в МФЦ доступ к Единому порталу, Региональному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порталу в соответствии с постановлением Правительства Российской Федерации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от 22.12.2012 № 1376 «Об утверждении Правил организации деятельности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многофункциональных центров предоставления государственных 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муниципальных услуг».</w:t>
      </w:r>
    </w:p>
    <w:p w14:paraId="2132FB3B" w14:textId="6D6DBEEE" w:rsidR="00574503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 xml:space="preserve">2.3. Документы, прилагаемые к Уведомлению, представляемые </w:t>
      </w:r>
      <w:r>
        <w:rPr>
          <w:rFonts w:eastAsia="Calibri"/>
          <w:color w:val="auto"/>
          <w:szCs w:val="28"/>
          <w:lang w:eastAsia="en-US"/>
        </w:rPr>
        <w:br/>
      </w:r>
      <w:r w:rsidRPr="00AE3DEE">
        <w:rPr>
          <w:rFonts w:eastAsia="Calibri"/>
          <w:color w:val="auto"/>
          <w:szCs w:val="28"/>
          <w:lang w:eastAsia="en-US"/>
        </w:rPr>
        <w:t>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электронной форме, направляются в следующих форматах:</w:t>
      </w:r>
    </w:p>
    <w:p w14:paraId="6D805520" w14:textId="0F60D3ED"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2.3.1. </w:t>
      </w:r>
      <w:r w:rsidRPr="00AE3DEE"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r w:rsidRPr="00AE3DEE">
        <w:rPr>
          <w:rFonts w:eastAsia="Calibri"/>
          <w:color w:val="auto"/>
          <w:szCs w:val="28"/>
          <w:lang w:eastAsia="en-US"/>
        </w:rPr>
        <w:t>xml</w:t>
      </w:r>
      <w:proofErr w:type="spellEnd"/>
      <w:r w:rsidRPr="00AE3DEE">
        <w:rPr>
          <w:rFonts w:eastAsia="Calibri"/>
          <w:color w:val="auto"/>
          <w:szCs w:val="28"/>
          <w:lang w:eastAsia="en-US"/>
        </w:rPr>
        <w:t xml:space="preserve"> - для Документов, в отношении которых утверждены формы </w:t>
      </w:r>
      <w:r>
        <w:rPr>
          <w:rFonts w:eastAsia="Calibri"/>
          <w:color w:val="auto"/>
          <w:szCs w:val="28"/>
          <w:lang w:eastAsia="en-US"/>
        </w:rPr>
        <w:br/>
      </w:r>
      <w:r w:rsidRPr="00AE3DEE">
        <w:rPr>
          <w:rFonts w:eastAsia="Calibri"/>
          <w:color w:val="auto"/>
          <w:szCs w:val="28"/>
          <w:lang w:eastAsia="en-US"/>
        </w:rPr>
        <w:t>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 xml:space="preserve">требования по формированию электронных документов в виде файлов </w:t>
      </w:r>
      <w:r>
        <w:rPr>
          <w:rFonts w:eastAsia="Calibri"/>
          <w:color w:val="auto"/>
          <w:szCs w:val="28"/>
          <w:lang w:eastAsia="en-US"/>
        </w:rPr>
        <w:br/>
      </w:r>
      <w:r w:rsidRPr="00AE3DEE">
        <w:rPr>
          <w:rFonts w:eastAsia="Calibri"/>
          <w:color w:val="auto"/>
          <w:szCs w:val="28"/>
          <w:lang w:eastAsia="en-US"/>
        </w:rPr>
        <w:t>в формате</w:t>
      </w:r>
      <w:r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r w:rsidRPr="00AE3DEE">
        <w:rPr>
          <w:rFonts w:eastAsia="Calibri"/>
          <w:color w:val="auto"/>
          <w:szCs w:val="28"/>
          <w:lang w:eastAsia="en-US"/>
        </w:rPr>
        <w:t>xml</w:t>
      </w:r>
      <w:proofErr w:type="spellEnd"/>
      <w:r w:rsidRPr="00AE3DEE">
        <w:rPr>
          <w:rFonts w:eastAsia="Calibri"/>
          <w:color w:val="auto"/>
          <w:szCs w:val="28"/>
          <w:lang w:eastAsia="en-US"/>
        </w:rPr>
        <w:t>;</w:t>
      </w:r>
    </w:p>
    <w:p w14:paraId="3571D38F" w14:textId="1E46B4EA"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2.3.2.</w:t>
      </w:r>
      <w:r w:rsidRPr="00AE3DEE"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r w:rsidRPr="00AE3DEE">
        <w:rPr>
          <w:rFonts w:eastAsia="Calibri"/>
          <w:color w:val="auto"/>
          <w:szCs w:val="28"/>
          <w:lang w:eastAsia="en-US"/>
        </w:rPr>
        <w:t>doc</w:t>
      </w:r>
      <w:proofErr w:type="spellEnd"/>
      <w:r w:rsidRPr="00AE3DEE">
        <w:rPr>
          <w:rFonts w:eastAsia="Calibri"/>
          <w:color w:val="auto"/>
          <w:szCs w:val="28"/>
          <w:lang w:eastAsia="en-US"/>
        </w:rPr>
        <w:t xml:space="preserve">, </w:t>
      </w:r>
      <w:proofErr w:type="spellStart"/>
      <w:r w:rsidRPr="00AE3DEE">
        <w:rPr>
          <w:rFonts w:eastAsia="Calibri"/>
          <w:color w:val="auto"/>
          <w:szCs w:val="28"/>
          <w:lang w:eastAsia="en-US"/>
        </w:rPr>
        <w:t>docx</w:t>
      </w:r>
      <w:proofErr w:type="spellEnd"/>
      <w:r w:rsidRPr="00AE3DEE">
        <w:rPr>
          <w:rFonts w:eastAsia="Calibri"/>
          <w:color w:val="auto"/>
          <w:szCs w:val="28"/>
          <w:lang w:eastAsia="en-US"/>
        </w:rPr>
        <w:t xml:space="preserve">, </w:t>
      </w:r>
      <w:proofErr w:type="spellStart"/>
      <w:r w:rsidRPr="00AE3DEE">
        <w:rPr>
          <w:rFonts w:eastAsia="Calibri"/>
          <w:color w:val="auto"/>
          <w:szCs w:val="28"/>
          <w:lang w:eastAsia="en-US"/>
        </w:rPr>
        <w:t>odt</w:t>
      </w:r>
      <w:proofErr w:type="spellEnd"/>
      <w:r w:rsidRPr="00AE3DEE">
        <w:rPr>
          <w:rFonts w:eastAsia="Calibri"/>
          <w:color w:val="auto"/>
          <w:szCs w:val="28"/>
          <w:lang w:eastAsia="en-US"/>
        </w:rPr>
        <w:t xml:space="preserve"> - для Документов с текстовым содержанием, не включающим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формулы;</w:t>
      </w:r>
    </w:p>
    <w:p w14:paraId="7382E5DD" w14:textId="684C4A91"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2.3.3.</w:t>
      </w:r>
      <w:r w:rsidRPr="00AE3DEE">
        <w:rPr>
          <w:rFonts w:eastAsia="Calibri"/>
          <w:color w:val="auto"/>
          <w:szCs w:val="28"/>
          <w:lang w:eastAsia="en-US"/>
        </w:rPr>
        <w:t xml:space="preserve"> </w:t>
      </w:r>
      <w:proofErr w:type="spellStart"/>
      <w:r w:rsidRPr="00AE3DEE">
        <w:rPr>
          <w:rFonts w:eastAsia="Calibri"/>
          <w:color w:val="auto"/>
          <w:szCs w:val="28"/>
          <w:lang w:eastAsia="en-US"/>
        </w:rPr>
        <w:t>pdf</w:t>
      </w:r>
      <w:proofErr w:type="spellEnd"/>
      <w:r w:rsidRPr="00AE3DEE">
        <w:rPr>
          <w:rFonts w:eastAsia="Calibri"/>
          <w:color w:val="auto"/>
          <w:szCs w:val="28"/>
          <w:lang w:eastAsia="en-US"/>
        </w:rPr>
        <w:t xml:space="preserve">, </w:t>
      </w:r>
      <w:proofErr w:type="spellStart"/>
      <w:r w:rsidRPr="00AE3DEE">
        <w:rPr>
          <w:rFonts w:eastAsia="Calibri"/>
          <w:color w:val="auto"/>
          <w:szCs w:val="28"/>
          <w:lang w:eastAsia="en-US"/>
        </w:rPr>
        <w:t>jpg</w:t>
      </w:r>
      <w:proofErr w:type="spellEnd"/>
      <w:r w:rsidRPr="00AE3DEE">
        <w:rPr>
          <w:rFonts w:eastAsia="Calibri"/>
          <w:color w:val="auto"/>
          <w:szCs w:val="28"/>
          <w:lang w:eastAsia="en-US"/>
        </w:rPr>
        <w:t xml:space="preserve">, </w:t>
      </w:r>
      <w:proofErr w:type="spellStart"/>
      <w:r w:rsidRPr="00AE3DEE">
        <w:rPr>
          <w:rFonts w:eastAsia="Calibri"/>
          <w:color w:val="auto"/>
          <w:szCs w:val="28"/>
          <w:lang w:eastAsia="en-US"/>
        </w:rPr>
        <w:t>jpeg</w:t>
      </w:r>
      <w:proofErr w:type="spellEnd"/>
      <w:r w:rsidRPr="00AE3DEE">
        <w:rPr>
          <w:rFonts w:eastAsia="Calibri"/>
          <w:color w:val="auto"/>
          <w:szCs w:val="28"/>
          <w:lang w:eastAsia="en-US"/>
        </w:rPr>
        <w:t xml:space="preserve"> - для Документов с текстовым содержанием, в том числе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включающих формулы и (или) графические изображения, а также Документов с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графическим содержанием.</w:t>
      </w:r>
    </w:p>
    <w:p w14:paraId="0C171AF6" w14:textId="40FD66E8"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>2.4. В случае если оригиналы Документов выданы и подписаны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уполномоченным органом на бумажном носителе, допускается формирование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таких Документов, представляемых в электронной форме, путем сканирования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 xml:space="preserve">непосредственно с оригинала Документа (использование копий не </w:t>
      </w:r>
      <w:r w:rsidRPr="00AE3DEE">
        <w:rPr>
          <w:rFonts w:eastAsia="Calibri"/>
          <w:color w:val="auto"/>
          <w:szCs w:val="28"/>
          <w:lang w:eastAsia="en-US"/>
        </w:rPr>
        <w:lastRenderedPageBreak/>
        <w:t>допускается),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которое осуществляется с сохранением ориентации оригинала документа 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 xml:space="preserve">разрешении 300 - 500 </w:t>
      </w:r>
      <w:proofErr w:type="spellStart"/>
      <w:r w:rsidRPr="00AE3DEE">
        <w:rPr>
          <w:rFonts w:eastAsia="Calibri"/>
          <w:color w:val="auto"/>
          <w:szCs w:val="28"/>
          <w:lang w:eastAsia="en-US"/>
        </w:rPr>
        <w:t>dpi</w:t>
      </w:r>
      <w:proofErr w:type="spellEnd"/>
      <w:r w:rsidRPr="00AE3DEE">
        <w:rPr>
          <w:rFonts w:eastAsia="Calibri"/>
          <w:color w:val="auto"/>
          <w:szCs w:val="28"/>
          <w:lang w:eastAsia="en-US"/>
        </w:rPr>
        <w:t xml:space="preserve"> (масштаб 1:1) и всех аутентичных признаков подлинности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(графической подписи лица, печати, углового штампа бланка), с использованием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следующих режимов:</w:t>
      </w:r>
    </w:p>
    <w:p w14:paraId="48293E0E" w14:textId="41BEB6D0"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>«черно-белый» (при отсутствии в Документе графических изображений 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(или) цветного текста);</w:t>
      </w:r>
    </w:p>
    <w:p w14:paraId="07BFCA99" w14:textId="39296A20"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>«оттенки серого» (при наличии в Документе графических изображений,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отличных от цветного графического изображения);</w:t>
      </w:r>
    </w:p>
    <w:p w14:paraId="2350B720" w14:textId="78E282A3"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 xml:space="preserve">«цветной» или «режим полной цветопередачи» (при наличии </w:t>
      </w:r>
      <w:r>
        <w:rPr>
          <w:rFonts w:eastAsia="Calibri"/>
          <w:color w:val="auto"/>
          <w:szCs w:val="28"/>
          <w:lang w:eastAsia="en-US"/>
        </w:rPr>
        <w:br/>
      </w:r>
      <w:r w:rsidRPr="00AE3DEE">
        <w:rPr>
          <w:rFonts w:eastAsia="Calibri"/>
          <w:color w:val="auto"/>
          <w:szCs w:val="28"/>
          <w:lang w:eastAsia="en-US"/>
        </w:rPr>
        <w:t>в Документе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цветных графических изображений либо цветного текста).</w:t>
      </w:r>
    </w:p>
    <w:p w14:paraId="6655AB5F" w14:textId="25963E23"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>Количество файлов должно соответствовать количеству Документов,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каждый из которых содержит текстовую и (или) графическую информацию.</w:t>
      </w:r>
    </w:p>
    <w:p w14:paraId="729F72F1" w14:textId="0097D07D"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>2.6. Документы, прилагаемые Заявителем к Уведомлению, представляемые 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электронной форме, должны обеспечивать возможность идентифицировать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документ и количество листов в документе.</w:t>
      </w:r>
    </w:p>
    <w:p w14:paraId="531DF33B" w14:textId="72CAB14A" w:rsid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AE3DEE">
        <w:rPr>
          <w:rFonts w:eastAsia="Calibri"/>
          <w:color w:val="auto"/>
          <w:szCs w:val="28"/>
          <w:lang w:eastAsia="en-US"/>
        </w:rPr>
        <w:t>xls</w:t>
      </w:r>
      <w:proofErr w:type="spellEnd"/>
      <w:r w:rsidRPr="00AE3DEE">
        <w:rPr>
          <w:rFonts w:eastAsia="Calibri"/>
          <w:color w:val="auto"/>
          <w:szCs w:val="28"/>
          <w:lang w:eastAsia="en-US"/>
        </w:rPr>
        <w:t xml:space="preserve">, </w:t>
      </w:r>
      <w:proofErr w:type="spellStart"/>
      <w:r w:rsidRPr="00AE3DEE">
        <w:rPr>
          <w:rFonts w:eastAsia="Calibri"/>
          <w:color w:val="auto"/>
          <w:szCs w:val="28"/>
          <w:lang w:eastAsia="en-US"/>
        </w:rPr>
        <w:t>xlsx</w:t>
      </w:r>
      <w:proofErr w:type="spellEnd"/>
      <w:r w:rsidRPr="00AE3DEE">
        <w:rPr>
          <w:rFonts w:eastAsia="Calibri"/>
          <w:color w:val="auto"/>
          <w:szCs w:val="28"/>
          <w:lang w:eastAsia="en-US"/>
        </w:rPr>
        <w:t xml:space="preserve"> или </w:t>
      </w:r>
      <w:proofErr w:type="spellStart"/>
      <w:r w:rsidRPr="00AE3DEE">
        <w:rPr>
          <w:rFonts w:eastAsia="Calibri"/>
          <w:color w:val="auto"/>
          <w:szCs w:val="28"/>
          <w:lang w:eastAsia="en-US"/>
        </w:rPr>
        <w:t>ods</w:t>
      </w:r>
      <w:proofErr w:type="spellEnd"/>
      <w:r w:rsidRPr="00AE3DEE">
        <w:rPr>
          <w:rFonts w:eastAsia="Calibri"/>
          <w:color w:val="auto"/>
          <w:szCs w:val="28"/>
          <w:lang w:eastAsia="en-US"/>
        </w:rPr>
        <w:t>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формируются в виде отдельного документа, представляемого в электронной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форме.</w:t>
      </w:r>
    </w:p>
    <w:p w14:paraId="6500559F" w14:textId="77777777" w:rsid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</w:p>
    <w:p w14:paraId="38E3F363" w14:textId="26DF3AAC" w:rsidR="00574503" w:rsidRDefault="00574503" w:rsidP="00574503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574503">
        <w:rPr>
          <w:rFonts w:eastAsia="Calibri"/>
          <w:color w:val="auto"/>
          <w:szCs w:val="28"/>
          <w:lang w:eastAsia="en-US"/>
        </w:rPr>
        <w:t xml:space="preserve">3. </w:t>
      </w:r>
      <w:r w:rsidR="00AE3DEE">
        <w:rPr>
          <w:rFonts w:eastAsia="Calibri"/>
          <w:color w:val="auto"/>
          <w:szCs w:val="28"/>
          <w:lang w:eastAsia="en-US"/>
        </w:rPr>
        <w:t>ПОРЯДОК ПРИНЯТИЯ УВЕДОМЛЕНИЙ</w:t>
      </w:r>
    </w:p>
    <w:p w14:paraId="4CB90BC2" w14:textId="77777777" w:rsidR="00574503" w:rsidRPr="00574503" w:rsidRDefault="00574503" w:rsidP="00574503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</w:p>
    <w:p w14:paraId="279BF4AF" w14:textId="1ECFCF54"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 xml:space="preserve">3.1. Прием Уведомлений осуществляется администрацией </w:t>
      </w:r>
      <w:r>
        <w:rPr>
          <w:rFonts w:eastAsia="Calibri"/>
          <w:color w:val="auto"/>
          <w:szCs w:val="28"/>
          <w:lang w:eastAsia="en-US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Pr="00AE3DEE">
        <w:rPr>
          <w:rFonts w:eastAsia="Calibri"/>
          <w:color w:val="auto"/>
          <w:szCs w:val="28"/>
          <w:lang w:eastAsia="en-US"/>
        </w:rPr>
        <w:t xml:space="preserve"> (далее - Администрация) в случаях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 xml:space="preserve">обращения Заявителя личного обращения </w:t>
      </w:r>
      <w:r>
        <w:rPr>
          <w:rFonts w:eastAsia="Calibri"/>
          <w:color w:val="auto"/>
          <w:szCs w:val="28"/>
          <w:lang w:eastAsia="en-US"/>
        </w:rPr>
        <w:br/>
      </w:r>
      <w:r w:rsidRPr="00AE3DEE">
        <w:rPr>
          <w:rFonts w:eastAsia="Calibri"/>
          <w:color w:val="auto"/>
          <w:szCs w:val="28"/>
          <w:lang w:eastAsia="en-US"/>
        </w:rPr>
        <w:t>в Администрацию, посредством Единого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 xml:space="preserve">или Регионального порталов, ГИСОГД или почтового отправления, МФЦ </w:t>
      </w:r>
      <w:r>
        <w:rPr>
          <w:rFonts w:eastAsia="Calibri"/>
          <w:color w:val="auto"/>
          <w:szCs w:val="28"/>
          <w:lang w:eastAsia="en-US"/>
        </w:rPr>
        <w:t>–</w:t>
      </w:r>
      <w:r w:rsidRPr="00AE3DEE">
        <w:rPr>
          <w:rFonts w:eastAsia="Calibri"/>
          <w:color w:val="auto"/>
          <w:szCs w:val="28"/>
          <w:lang w:eastAsia="en-US"/>
        </w:rPr>
        <w:t xml:space="preserve"> 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случаях личного обращения Заявителя в МФЦ.</w:t>
      </w:r>
    </w:p>
    <w:p w14:paraId="0B2D8C69" w14:textId="423D8D8F"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>3.2. В ходе личного приема Заявителя сотрудник Администрации или МФЦ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в срок, установленный пунктом 3.4 Порядка:</w:t>
      </w:r>
    </w:p>
    <w:p w14:paraId="14BA77A7" w14:textId="41346D2A"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3.2.1. </w:t>
      </w:r>
      <w:r w:rsidRPr="00AE3DEE">
        <w:rPr>
          <w:rFonts w:eastAsia="Calibri"/>
          <w:color w:val="auto"/>
          <w:szCs w:val="28"/>
          <w:lang w:eastAsia="en-US"/>
        </w:rPr>
        <w:t>устанавливает личность обратившегося Заявителя способами,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предусмотренными Федеральным законом от 27.07.2010 № 210-ФЗ «Об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 xml:space="preserve">организации предоставления государственных и муниципальных услуг» </w:t>
      </w:r>
      <w:r>
        <w:rPr>
          <w:rFonts w:eastAsia="Calibri"/>
          <w:color w:val="auto"/>
          <w:szCs w:val="28"/>
          <w:lang w:eastAsia="en-US"/>
        </w:rPr>
        <w:br/>
      </w:r>
      <w:r w:rsidRPr="00AE3DEE">
        <w:rPr>
          <w:rFonts w:eastAsia="Calibri"/>
          <w:color w:val="auto"/>
          <w:szCs w:val="28"/>
          <w:lang w:eastAsia="en-US"/>
        </w:rPr>
        <w:t>(в случа</w:t>
      </w:r>
      <w:r>
        <w:rPr>
          <w:rFonts w:eastAsia="Calibri"/>
          <w:color w:val="auto"/>
          <w:szCs w:val="28"/>
          <w:lang w:eastAsia="en-US"/>
        </w:rPr>
        <w:t xml:space="preserve">е </w:t>
      </w:r>
      <w:r w:rsidRPr="00AE3DEE">
        <w:rPr>
          <w:rFonts w:eastAsia="Calibri"/>
          <w:color w:val="auto"/>
          <w:szCs w:val="28"/>
          <w:lang w:eastAsia="en-US"/>
        </w:rPr>
        <w:t>обращения представителя Заявителя устанавливает наличие у него полномочий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путем проверки документа, подтверждающего полномочия представителя);</w:t>
      </w:r>
    </w:p>
    <w:p w14:paraId="508CFE36" w14:textId="5367644D" w:rsidR="00AE3DEE" w:rsidRPr="00AE3DEE" w:rsidRDefault="00FB411A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3.2.2.</w:t>
      </w:r>
      <w:r w:rsidR="00AE3DEE" w:rsidRPr="00AE3DEE">
        <w:rPr>
          <w:rFonts w:eastAsia="Calibri"/>
          <w:color w:val="auto"/>
          <w:szCs w:val="28"/>
          <w:lang w:eastAsia="en-US"/>
        </w:rPr>
        <w:t xml:space="preserve"> информирует Заявителя о порядке и сроках рассмотрения Уведомления;</w:t>
      </w:r>
    </w:p>
    <w:p w14:paraId="15CCDBA0" w14:textId="05CB506E" w:rsidR="00AE3DEE" w:rsidRPr="00AE3DEE" w:rsidRDefault="00FB411A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lastRenderedPageBreak/>
        <w:t>3.2.3.</w:t>
      </w:r>
      <w:r w:rsidR="00AE3DEE" w:rsidRPr="00AE3DEE">
        <w:rPr>
          <w:rFonts w:eastAsia="Calibri"/>
          <w:color w:val="auto"/>
          <w:szCs w:val="28"/>
          <w:lang w:eastAsia="en-US"/>
        </w:rPr>
        <w:t xml:space="preserve"> обеспечивает заполнение Уведомления, после этого предлагает Заявителю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AE3DEE" w:rsidRPr="00AE3DEE">
        <w:rPr>
          <w:rFonts w:eastAsia="Calibri"/>
          <w:color w:val="auto"/>
          <w:szCs w:val="28"/>
          <w:lang w:eastAsia="en-US"/>
        </w:rPr>
        <w:t xml:space="preserve">убедиться в правильности внесенных в Уведомление данных </w:t>
      </w:r>
      <w:r>
        <w:rPr>
          <w:rFonts w:eastAsia="Calibri"/>
          <w:color w:val="auto"/>
          <w:szCs w:val="28"/>
          <w:lang w:eastAsia="en-US"/>
        </w:rPr>
        <w:br/>
      </w:r>
      <w:r w:rsidR="00AE3DEE" w:rsidRPr="00AE3DEE">
        <w:rPr>
          <w:rFonts w:eastAsia="Calibri"/>
          <w:color w:val="auto"/>
          <w:szCs w:val="28"/>
          <w:lang w:eastAsia="en-US"/>
        </w:rPr>
        <w:t>и подписать такое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AE3DEE" w:rsidRPr="00AE3DEE">
        <w:rPr>
          <w:rFonts w:eastAsia="Calibri"/>
          <w:color w:val="auto"/>
          <w:szCs w:val="28"/>
          <w:lang w:eastAsia="en-US"/>
        </w:rPr>
        <w:t xml:space="preserve">Уведомление или обеспечивает прием Уведомления </w:t>
      </w:r>
      <w:r>
        <w:rPr>
          <w:rFonts w:eastAsia="Calibri"/>
          <w:color w:val="auto"/>
          <w:szCs w:val="28"/>
          <w:lang w:eastAsia="en-US"/>
        </w:rPr>
        <w:br/>
      </w:r>
      <w:r w:rsidR="00AE3DEE" w:rsidRPr="00AE3DEE">
        <w:rPr>
          <w:rFonts w:eastAsia="Calibri"/>
          <w:color w:val="auto"/>
          <w:szCs w:val="28"/>
          <w:lang w:eastAsia="en-US"/>
        </w:rPr>
        <w:t>в случае, если Заявитель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AE3DEE" w:rsidRPr="00AE3DEE">
        <w:rPr>
          <w:rFonts w:eastAsia="Calibri"/>
          <w:color w:val="auto"/>
          <w:szCs w:val="28"/>
          <w:lang w:eastAsia="en-US"/>
        </w:rPr>
        <w:t>самостоятельно оформил Уведомление. Проверяет наличие документов, которые 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AE3DEE" w:rsidRPr="00AE3DEE">
        <w:rPr>
          <w:rFonts w:eastAsia="Calibri"/>
          <w:color w:val="auto"/>
          <w:szCs w:val="28"/>
          <w:lang w:eastAsia="en-US"/>
        </w:rPr>
        <w:t>силу пункта 1.6 Порядка Заявитель должен предоставить самостоятельно (далее -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AE3DEE" w:rsidRPr="00AE3DEE">
        <w:rPr>
          <w:rFonts w:eastAsia="Calibri"/>
          <w:color w:val="auto"/>
          <w:szCs w:val="28"/>
          <w:lang w:eastAsia="en-US"/>
        </w:rPr>
        <w:t>Документы);</w:t>
      </w:r>
    </w:p>
    <w:p w14:paraId="232D288C" w14:textId="0010707B" w:rsidR="00AE3DEE" w:rsidRPr="00AE3DEE" w:rsidRDefault="00FB411A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3.2.4.</w:t>
      </w:r>
      <w:r w:rsidR="00AE3DEE" w:rsidRPr="00AE3DEE">
        <w:rPr>
          <w:rFonts w:eastAsia="Calibri"/>
          <w:color w:val="auto"/>
          <w:szCs w:val="28"/>
          <w:lang w:eastAsia="en-US"/>
        </w:rPr>
        <w:t xml:space="preserve"> обеспечивает изготовление копий с представленных Заявителем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AE3DEE" w:rsidRPr="00AE3DEE">
        <w:rPr>
          <w:rFonts w:eastAsia="Calibri"/>
          <w:color w:val="auto"/>
          <w:szCs w:val="28"/>
          <w:lang w:eastAsia="en-US"/>
        </w:rPr>
        <w:t>(представителем Заявителя) оригиналов документов, предусмотренных частью 6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AE3DEE" w:rsidRPr="00AE3DEE">
        <w:rPr>
          <w:rFonts w:eastAsia="Calibri"/>
          <w:color w:val="auto"/>
          <w:szCs w:val="28"/>
          <w:lang w:eastAsia="en-US"/>
        </w:rPr>
        <w:t>статьи 7 Федерального закона от 27.07.2010 № 210-ФЗ «Об организации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AE3DEE" w:rsidRPr="00AE3DEE">
        <w:rPr>
          <w:rFonts w:eastAsia="Calibri"/>
          <w:color w:val="auto"/>
          <w:szCs w:val="28"/>
          <w:lang w:eastAsia="en-US"/>
        </w:rPr>
        <w:t>предоставления государственных и муниципальных услуг». Выполняет на таких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AE3DEE" w:rsidRPr="00AE3DEE">
        <w:rPr>
          <w:rFonts w:eastAsia="Calibri"/>
          <w:color w:val="auto"/>
          <w:szCs w:val="28"/>
          <w:lang w:eastAsia="en-US"/>
        </w:rPr>
        <w:t>копиях надпись об их соответствии оригиналам, заверяет своей подписью с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AE3DEE" w:rsidRPr="00AE3DEE">
        <w:rPr>
          <w:rFonts w:eastAsia="Calibri"/>
          <w:color w:val="auto"/>
          <w:szCs w:val="28"/>
          <w:lang w:eastAsia="en-US"/>
        </w:rPr>
        <w:t>указанием фамилии и инициалов, должности и даты заверения;</w:t>
      </w:r>
    </w:p>
    <w:p w14:paraId="0D644664" w14:textId="00D165A0" w:rsidR="00AE3DEE" w:rsidRPr="00AE3DEE" w:rsidRDefault="00FB411A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3.2.5.</w:t>
      </w:r>
      <w:r w:rsidR="00AE3DEE" w:rsidRPr="00AE3DEE">
        <w:rPr>
          <w:rFonts w:eastAsia="Calibri"/>
          <w:color w:val="auto"/>
          <w:szCs w:val="28"/>
          <w:lang w:eastAsia="en-US"/>
        </w:rPr>
        <w:t xml:space="preserve"> проверяет наличие оснований для отказа в приеме Документов,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AE3DEE" w:rsidRPr="00AE3DEE">
        <w:rPr>
          <w:rFonts w:eastAsia="Calibri"/>
          <w:color w:val="auto"/>
          <w:szCs w:val="28"/>
          <w:lang w:eastAsia="en-US"/>
        </w:rPr>
        <w:t>установленных пунктом 3.8 Порядка, обеспечивает регистрацию Уведомления 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AE3DEE" w:rsidRPr="00AE3DEE">
        <w:rPr>
          <w:rFonts w:eastAsia="Calibri"/>
          <w:color w:val="auto"/>
          <w:szCs w:val="28"/>
          <w:lang w:eastAsia="en-US"/>
        </w:rPr>
        <w:t xml:space="preserve">соответствии с правилами делопроизводства Администрации или МФЦ, </w:t>
      </w:r>
      <w:r>
        <w:rPr>
          <w:rFonts w:eastAsia="Calibri"/>
          <w:color w:val="auto"/>
          <w:szCs w:val="28"/>
          <w:lang w:eastAsia="en-US"/>
        </w:rPr>
        <w:br/>
      </w:r>
      <w:r w:rsidR="00AE3DEE" w:rsidRPr="00AE3DEE">
        <w:rPr>
          <w:rFonts w:eastAsia="Calibri"/>
          <w:color w:val="auto"/>
          <w:szCs w:val="28"/>
          <w:lang w:eastAsia="en-US"/>
        </w:rPr>
        <w:t>а также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AE3DEE" w:rsidRPr="00AE3DEE">
        <w:rPr>
          <w:rFonts w:eastAsia="Calibri"/>
          <w:color w:val="auto"/>
          <w:szCs w:val="28"/>
          <w:lang w:eastAsia="en-US"/>
        </w:rPr>
        <w:t>выдачу Заявителю под личную подпись расписки о приеме Уведомления 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AE3DEE" w:rsidRPr="00AE3DEE">
        <w:rPr>
          <w:rFonts w:eastAsia="Calibri"/>
          <w:color w:val="auto"/>
          <w:szCs w:val="28"/>
          <w:lang w:eastAsia="en-US"/>
        </w:rPr>
        <w:t>Документов либо решение об отказе в приеме Документов.</w:t>
      </w:r>
    </w:p>
    <w:p w14:paraId="41CFA26F" w14:textId="5D4ADCCD"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 xml:space="preserve">3.3. При поступлении в Администрацию Уведомления и Документов </w:t>
      </w:r>
      <w:r w:rsidR="00FB411A">
        <w:rPr>
          <w:rFonts w:eastAsia="Calibri"/>
          <w:color w:val="auto"/>
          <w:szCs w:val="28"/>
          <w:lang w:eastAsia="en-US"/>
        </w:rPr>
        <w:br/>
      </w:r>
      <w:r w:rsidRPr="00AE3DEE">
        <w:rPr>
          <w:rFonts w:eastAsia="Calibri"/>
          <w:color w:val="auto"/>
          <w:szCs w:val="28"/>
          <w:lang w:eastAsia="en-US"/>
        </w:rPr>
        <w:t>в</w:t>
      </w:r>
      <w:r w:rsidR="00FB411A"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электронной форме, посредством почтового отправления или из МФЦ, сотрудник</w:t>
      </w:r>
      <w:r w:rsidR="00FB411A"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(наименование структурного подразделения администрации муниципального</w:t>
      </w:r>
      <w:r w:rsidR="00FB411A"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образования) (далее – Сектор/ Отдел) в срок, установленный пунктом 3.4 Порядка</w:t>
      </w:r>
      <w:r w:rsidR="00FB411A"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для регистрации Уведомления, проверяет наличие (отсутствие) указанных в пункте</w:t>
      </w:r>
      <w:r w:rsidR="00FB411A"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3.6 Порядка оснований для отказа в их приеме.</w:t>
      </w:r>
    </w:p>
    <w:p w14:paraId="433C386E" w14:textId="5E46AFA3"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 xml:space="preserve">При отсутствии указанных в пункте 3.6 Порядка оснований для отказа </w:t>
      </w:r>
      <w:r w:rsidR="00FB411A">
        <w:rPr>
          <w:rFonts w:eastAsia="Calibri"/>
          <w:color w:val="auto"/>
          <w:szCs w:val="28"/>
          <w:lang w:eastAsia="en-US"/>
        </w:rPr>
        <w:br/>
      </w:r>
      <w:r w:rsidRPr="00AE3DEE">
        <w:rPr>
          <w:rFonts w:eastAsia="Calibri"/>
          <w:color w:val="auto"/>
          <w:szCs w:val="28"/>
          <w:lang w:eastAsia="en-US"/>
        </w:rPr>
        <w:t>в</w:t>
      </w:r>
      <w:r w:rsidR="00FB411A"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приеме Уведомления и Документов сотрудник Сектора/Отдела в срок,</w:t>
      </w:r>
      <w:r w:rsidR="00FB411A"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установленный пунктом 3.4 Порядка, обеспечивает регистрацию Уведомления в</w:t>
      </w:r>
      <w:r w:rsidR="00FB411A"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Журнале регистрации заявлений и направление Заявителю (представителю</w:t>
      </w:r>
      <w:r w:rsidR="00FB411A"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Заявителя) уведомления о регистрации почтовым отправлением и (или) на адрес</w:t>
      </w:r>
      <w:r w:rsidR="00FB411A"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электронной почты, указанные в Уведомлении для связи.</w:t>
      </w:r>
    </w:p>
    <w:p w14:paraId="2B1F956C" w14:textId="205F1F62"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>При наличии установленных пунктом 3.6 Порядка оснований для отказа в</w:t>
      </w:r>
      <w:r w:rsidR="00FB411A"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приеме Уведомления и Документов сотрудник Сектора/Отдела в срок не более</w:t>
      </w:r>
      <w:r w:rsidR="00FB411A"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чем 2 рабочих дня, следующих за днем поступления в Администрацию</w:t>
      </w:r>
      <w:r w:rsidR="00FB411A"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Уведомления и Документов, готовит уведомление об отказе в приеме Уведомления</w:t>
      </w:r>
      <w:r w:rsidR="00FB411A"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и Документов с указанием оснований такого отказа и направляет его Заявителю</w:t>
      </w:r>
      <w:r w:rsidR="00FB411A"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(представителю Заявителя) почтовым отправлением и (или) на адрес электронной</w:t>
      </w:r>
      <w:r w:rsidR="00FB411A"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почты, указанные в Уведомлении для связи.</w:t>
      </w:r>
    </w:p>
    <w:p w14:paraId="41A6459A" w14:textId="105FCAB2" w:rsidR="00AE3DEE" w:rsidRPr="00AE3DEE" w:rsidRDefault="00AE3DEE" w:rsidP="00AE3DEE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lastRenderedPageBreak/>
        <w:t>В случае направления Заявителем Документов посредством почтового</w:t>
      </w:r>
      <w:r w:rsidR="00FB411A"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отправления верность копий направляемых Заявителем документов должна быть</w:t>
      </w:r>
      <w:r w:rsidR="00FB411A"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засвидетельствована в нотариальном порядке.</w:t>
      </w:r>
    </w:p>
    <w:p w14:paraId="123DCE5A" w14:textId="2E84FF0B" w:rsidR="00FB411A" w:rsidRPr="00FB411A" w:rsidRDefault="00AE3DEE" w:rsidP="00FB411A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AE3DEE">
        <w:rPr>
          <w:rFonts w:eastAsia="Calibri"/>
          <w:color w:val="auto"/>
          <w:szCs w:val="28"/>
          <w:lang w:eastAsia="en-US"/>
        </w:rPr>
        <w:t xml:space="preserve">3.4. Регистрация Уведомления при обращении в МФЦ осуществляется </w:t>
      </w:r>
      <w:r w:rsidR="00FB411A">
        <w:rPr>
          <w:rFonts w:eastAsia="Calibri"/>
          <w:color w:val="auto"/>
          <w:szCs w:val="28"/>
          <w:lang w:eastAsia="en-US"/>
        </w:rPr>
        <w:br/>
      </w:r>
      <w:r w:rsidRPr="00AE3DEE">
        <w:rPr>
          <w:rFonts w:eastAsia="Calibri"/>
          <w:color w:val="auto"/>
          <w:szCs w:val="28"/>
          <w:lang w:eastAsia="en-US"/>
        </w:rPr>
        <w:t>в день</w:t>
      </w:r>
      <w:r w:rsidR="00FB411A">
        <w:rPr>
          <w:rFonts w:eastAsia="Calibri"/>
          <w:color w:val="auto"/>
          <w:szCs w:val="28"/>
          <w:lang w:eastAsia="en-US"/>
        </w:rPr>
        <w:t xml:space="preserve"> </w:t>
      </w:r>
      <w:r w:rsidRPr="00AE3DEE">
        <w:rPr>
          <w:rFonts w:eastAsia="Calibri"/>
          <w:color w:val="auto"/>
          <w:szCs w:val="28"/>
          <w:lang w:eastAsia="en-US"/>
        </w:rPr>
        <w:t>обращения. При поступлении Уведомления в электронной форме, посредством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FB411A" w:rsidRPr="00FB411A">
        <w:rPr>
          <w:rFonts w:eastAsia="Calibri"/>
          <w:color w:val="auto"/>
          <w:szCs w:val="28"/>
          <w:lang w:eastAsia="en-US"/>
        </w:rPr>
        <w:t>почтового отправления в рабочие дни в пределах графика работы Администрации</w:t>
      </w:r>
      <w:r w:rsidR="00FB411A">
        <w:rPr>
          <w:rFonts w:eastAsia="Calibri"/>
          <w:color w:val="auto"/>
          <w:szCs w:val="28"/>
          <w:lang w:eastAsia="en-US"/>
        </w:rPr>
        <w:t xml:space="preserve"> </w:t>
      </w:r>
      <w:r w:rsidR="00FB411A" w:rsidRPr="00FB411A">
        <w:rPr>
          <w:rFonts w:eastAsia="Calibri"/>
          <w:color w:val="auto"/>
          <w:szCs w:val="28"/>
          <w:lang w:eastAsia="en-US"/>
        </w:rPr>
        <w:t>- в день его поступления, при поступлении в выходные или праздничные дни, а</w:t>
      </w:r>
      <w:r w:rsidR="00FB411A">
        <w:rPr>
          <w:rFonts w:eastAsia="Calibri"/>
          <w:color w:val="auto"/>
          <w:szCs w:val="28"/>
          <w:lang w:eastAsia="en-US"/>
        </w:rPr>
        <w:t xml:space="preserve"> </w:t>
      </w:r>
      <w:r w:rsidR="00FB411A" w:rsidRPr="00FB411A">
        <w:rPr>
          <w:rFonts w:eastAsia="Calibri"/>
          <w:color w:val="auto"/>
          <w:szCs w:val="28"/>
          <w:lang w:eastAsia="en-US"/>
        </w:rPr>
        <w:t>также вне графика работы Администрации - в первый рабочий день, следующий за</w:t>
      </w:r>
      <w:r w:rsidR="00FB411A">
        <w:rPr>
          <w:rFonts w:eastAsia="Calibri"/>
          <w:color w:val="auto"/>
          <w:szCs w:val="28"/>
          <w:lang w:eastAsia="en-US"/>
        </w:rPr>
        <w:t xml:space="preserve"> </w:t>
      </w:r>
      <w:r w:rsidR="00FB411A" w:rsidRPr="00FB411A">
        <w:rPr>
          <w:rFonts w:eastAsia="Calibri"/>
          <w:color w:val="auto"/>
          <w:szCs w:val="28"/>
          <w:lang w:eastAsia="en-US"/>
        </w:rPr>
        <w:t>днем его поступления.</w:t>
      </w:r>
    </w:p>
    <w:p w14:paraId="71E40AFC" w14:textId="5CC22A89" w:rsidR="00FB411A" w:rsidRPr="00FB411A" w:rsidRDefault="00FB411A" w:rsidP="00FB411A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FB411A">
        <w:rPr>
          <w:rFonts w:eastAsia="Calibri"/>
          <w:color w:val="auto"/>
          <w:szCs w:val="28"/>
          <w:lang w:eastAsia="en-US"/>
        </w:rPr>
        <w:t>3.5. Сотрудник Администрации не позднее 1 рабочего дня, следующего за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FB411A">
        <w:rPr>
          <w:rFonts w:eastAsia="Calibri"/>
          <w:color w:val="auto"/>
          <w:szCs w:val="28"/>
          <w:lang w:eastAsia="en-US"/>
        </w:rPr>
        <w:t>днем поступления Уведомления и Документов, в целях проверки достоверности</w:t>
      </w:r>
      <w:r w:rsidR="000D4590">
        <w:rPr>
          <w:rFonts w:eastAsia="Calibri"/>
          <w:color w:val="auto"/>
          <w:szCs w:val="28"/>
          <w:lang w:eastAsia="en-US"/>
        </w:rPr>
        <w:t xml:space="preserve"> </w:t>
      </w:r>
      <w:r w:rsidRPr="00FB411A">
        <w:rPr>
          <w:rFonts w:eastAsia="Calibri"/>
          <w:color w:val="auto"/>
          <w:szCs w:val="28"/>
          <w:lang w:eastAsia="en-US"/>
        </w:rPr>
        <w:t>представленных Заявителем сведений, а также получения не представленных</w:t>
      </w:r>
      <w:r w:rsidR="000D4590">
        <w:rPr>
          <w:rFonts w:eastAsia="Calibri"/>
          <w:color w:val="auto"/>
          <w:szCs w:val="28"/>
          <w:lang w:eastAsia="en-US"/>
        </w:rPr>
        <w:t xml:space="preserve"> </w:t>
      </w:r>
      <w:r w:rsidRPr="00FB411A">
        <w:rPr>
          <w:rFonts w:eastAsia="Calibri"/>
          <w:color w:val="auto"/>
          <w:szCs w:val="28"/>
          <w:lang w:eastAsia="en-US"/>
        </w:rPr>
        <w:t>Заявителем самостоятельно документов (сведений из них) осуществляет</w:t>
      </w:r>
      <w:r w:rsidR="000D4590">
        <w:rPr>
          <w:rFonts w:eastAsia="Calibri"/>
          <w:color w:val="auto"/>
          <w:szCs w:val="28"/>
          <w:lang w:eastAsia="en-US"/>
        </w:rPr>
        <w:t xml:space="preserve"> </w:t>
      </w:r>
      <w:r w:rsidRPr="00FB411A">
        <w:rPr>
          <w:rFonts w:eastAsia="Calibri"/>
          <w:color w:val="auto"/>
          <w:szCs w:val="28"/>
          <w:lang w:eastAsia="en-US"/>
        </w:rPr>
        <w:t>подготовку и направление межведомственных запросов по системе</w:t>
      </w:r>
      <w:r w:rsidR="000D4590">
        <w:rPr>
          <w:rFonts w:eastAsia="Calibri"/>
          <w:color w:val="auto"/>
          <w:szCs w:val="28"/>
          <w:lang w:eastAsia="en-US"/>
        </w:rPr>
        <w:t xml:space="preserve"> </w:t>
      </w:r>
      <w:r w:rsidRPr="00FB411A">
        <w:rPr>
          <w:rFonts w:eastAsia="Calibri"/>
          <w:color w:val="auto"/>
          <w:szCs w:val="28"/>
          <w:lang w:eastAsia="en-US"/>
        </w:rPr>
        <w:t>межведомственного электронного взаимодействия Ленинградской области либо</w:t>
      </w:r>
      <w:r w:rsidR="000D4590">
        <w:rPr>
          <w:rFonts w:eastAsia="Calibri"/>
          <w:color w:val="auto"/>
          <w:szCs w:val="28"/>
          <w:lang w:eastAsia="en-US"/>
        </w:rPr>
        <w:t xml:space="preserve"> </w:t>
      </w:r>
      <w:r w:rsidRPr="00FB411A">
        <w:rPr>
          <w:rFonts w:eastAsia="Calibri"/>
          <w:color w:val="auto"/>
          <w:szCs w:val="28"/>
          <w:lang w:eastAsia="en-US"/>
        </w:rPr>
        <w:t>посредством внутриведомственного взаимодействия со структурными</w:t>
      </w:r>
      <w:r w:rsidR="000D4590">
        <w:rPr>
          <w:rFonts w:eastAsia="Calibri"/>
          <w:color w:val="auto"/>
          <w:szCs w:val="28"/>
          <w:lang w:eastAsia="en-US"/>
        </w:rPr>
        <w:t xml:space="preserve"> </w:t>
      </w:r>
      <w:r w:rsidRPr="00FB411A">
        <w:rPr>
          <w:rFonts w:eastAsia="Calibri"/>
          <w:color w:val="auto"/>
          <w:szCs w:val="28"/>
          <w:lang w:eastAsia="en-US"/>
        </w:rPr>
        <w:t xml:space="preserve">подразделениями Администрации в следующие органы </w:t>
      </w:r>
      <w:r w:rsidR="000D4590">
        <w:rPr>
          <w:rFonts w:eastAsia="Calibri"/>
          <w:color w:val="auto"/>
          <w:szCs w:val="28"/>
          <w:lang w:eastAsia="en-US"/>
        </w:rPr>
        <w:br/>
      </w:r>
      <w:r w:rsidRPr="00FB411A">
        <w:rPr>
          <w:rFonts w:eastAsia="Calibri"/>
          <w:color w:val="auto"/>
          <w:szCs w:val="28"/>
          <w:lang w:eastAsia="en-US"/>
        </w:rPr>
        <w:t>и организации:</w:t>
      </w:r>
    </w:p>
    <w:p w14:paraId="3E851BEA" w14:textId="1FCFC200" w:rsidR="00FB411A" w:rsidRPr="00FB411A" w:rsidRDefault="000D4590" w:rsidP="00FB411A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3.5.1. </w:t>
      </w:r>
      <w:r w:rsidR="00FB411A" w:rsidRPr="00FB411A">
        <w:rPr>
          <w:rFonts w:eastAsia="Calibri"/>
          <w:color w:val="auto"/>
          <w:szCs w:val="28"/>
          <w:lang w:eastAsia="en-US"/>
        </w:rPr>
        <w:t>в Управление Федеральной службы государственной регистрации,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FB411A" w:rsidRPr="00FB411A">
        <w:rPr>
          <w:rFonts w:eastAsia="Calibri"/>
          <w:color w:val="auto"/>
          <w:szCs w:val="28"/>
          <w:lang w:eastAsia="en-US"/>
        </w:rPr>
        <w:t>кадастра и картографии по Ленинградской области о предоставлении:</w:t>
      </w:r>
    </w:p>
    <w:p w14:paraId="138CB9C6" w14:textId="3205B3CE" w:rsidR="00FB411A" w:rsidRPr="00FB411A" w:rsidRDefault="00FB411A" w:rsidP="00FB411A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FB411A">
        <w:rPr>
          <w:rFonts w:eastAsia="Calibri"/>
          <w:color w:val="auto"/>
          <w:szCs w:val="28"/>
          <w:lang w:eastAsia="en-US"/>
        </w:rPr>
        <w:t>правоустанавливающих документов на земельный участок;</w:t>
      </w:r>
    </w:p>
    <w:p w14:paraId="18BFABA3" w14:textId="5C96554E" w:rsidR="00FB411A" w:rsidRPr="00FB411A" w:rsidRDefault="000D4590" w:rsidP="00FB411A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3.5.2.</w:t>
      </w:r>
      <w:r w:rsidR="00FB411A" w:rsidRPr="00FB411A">
        <w:rPr>
          <w:rFonts w:eastAsia="Calibri"/>
          <w:color w:val="auto"/>
          <w:szCs w:val="28"/>
          <w:lang w:eastAsia="en-US"/>
        </w:rPr>
        <w:t xml:space="preserve"> в Федеральную налоговую службу о предоставлении сведений:</w:t>
      </w:r>
    </w:p>
    <w:p w14:paraId="7FAD14A2" w14:textId="43CB4663" w:rsidR="00FB411A" w:rsidRPr="00FB411A" w:rsidRDefault="00FB411A" w:rsidP="00FB411A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FB411A">
        <w:rPr>
          <w:rFonts w:eastAsia="Calibri"/>
          <w:color w:val="auto"/>
          <w:szCs w:val="28"/>
          <w:lang w:eastAsia="en-US"/>
        </w:rPr>
        <w:t>сведений из Единого государственного реестра юридических лиц (для</w:t>
      </w:r>
      <w:r w:rsidR="000D4590">
        <w:rPr>
          <w:rFonts w:eastAsia="Calibri"/>
          <w:color w:val="auto"/>
          <w:szCs w:val="28"/>
          <w:lang w:eastAsia="en-US"/>
        </w:rPr>
        <w:t xml:space="preserve"> </w:t>
      </w:r>
      <w:r w:rsidRPr="00FB411A">
        <w:rPr>
          <w:rFonts w:eastAsia="Calibri"/>
          <w:color w:val="auto"/>
          <w:szCs w:val="28"/>
          <w:lang w:eastAsia="en-US"/>
        </w:rPr>
        <w:t>заявителей - юридических лиц);</w:t>
      </w:r>
    </w:p>
    <w:p w14:paraId="20D28A38" w14:textId="403C63A0" w:rsidR="00FB411A" w:rsidRPr="00FB411A" w:rsidRDefault="00FB411A" w:rsidP="00FB411A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FB411A">
        <w:rPr>
          <w:rFonts w:eastAsia="Calibri"/>
          <w:color w:val="auto"/>
          <w:szCs w:val="28"/>
          <w:lang w:eastAsia="en-US"/>
        </w:rPr>
        <w:t>о государственной регистрации актов о рождении (в случае подачи</w:t>
      </w:r>
      <w:r w:rsidR="000D4590">
        <w:rPr>
          <w:rFonts w:eastAsia="Calibri"/>
          <w:color w:val="auto"/>
          <w:szCs w:val="28"/>
          <w:lang w:eastAsia="en-US"/>
        </w:rPr>
        <w:t xml:space="preserve"> </w:t>
      </w:r>
      <w:r w:rsidRPr="00FB411A">
        <w:rPr>
          <w:rFonts w:eastAsia="Calibri"/>
          <w:color w:val="auto"/>
          <w:szCs w:val="28"/>
          <w:lang w:eastAsia="en-US"/>
        </w:rPr>
        <w:t>Уведомления представителем Заявителя, действующего на основании</w:t>
      </w:r>
      <w:r w:rsidR="000D4590">
        <w:rPr>
          <w:rFonts w:eastAsia="Calibri"/>
          <w:color w:val="auto"/>
          <w:szCs w:val="28"/>
          <w:lang w:eastAsia="en-US"/>
        </w:rPr>
        <w:t xml:space="preserve"> </w:t>
      </w:r>
      <w:r w:rsidRPr="00FB411A">
        <w:rPr>
          <w:rFonts w:eastAsia="Calibri"/>
          <w:color w:val="auto"/>
          <w:szCs w:val="28"/>
          <w:lang w:eastAsia="en-US"/>
        </w:rPr>
        <w:t>свидетельства о рождении ребенка, выданного органами записи актов</w:t>
      </w:r>
      <w:r w:rsidR="000D4590">
        <w:rPr>
          <w:rFonts w:eastAsia="Calibri"/>
          <w:color w:val="auto"/>
          <w:szCs w:val="28"/>
          <w:lang w:eastAsia="en-US"/>
        </w:rPr>
        <w:t xml:space="preserve"> </w:t>
      </w:r>
      <w:r w:rsidRPr="00FB411A">
        <w:rPr>
          <w:rFonts w:eastAsia="Calibri"/>
          <w:color w:val="auto"/>
          <w:szCs w:val="28"/>
          <w:lang w:eastAsia="en-US"/>
        </w:rPr>
        <w:t>гражданского состояния Российской Федерации);</w:t>
      </w:r>
    </w:p>
    <w:p w14:paraId="480D383F" w14:textId="24FF82C5" w:rsidR="00FB411A" w:rsidRPr="00FB411A" w:rsidRDefault="000D4590" w:rsidP="00FB411A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3.5.3.</w:t>
      </w:r>
      <w:r w:rsidR="00FB411A" w:rsidRPr="00FB411A">
        <w:rPr>
          <w:rFonts w:eastAsia="Calibri"/>
          <w:color w:val="auto"/>
          <w:szCs w:val="28"/>
          <w:lang w:eastAsia="en-US"/>
        </w:rPr>
        <w:t xml:space="preserve"> в органы опеки и попечительства о предоставлении:</w:t>
      </w:r>
    </w:p>
    <w:p w14:paraId="76693761" w14:textId="1A4E2298" w:rsidR="00FB411A" w:rsidRPr="00FB411A" w:rsidRDefault="00FB411A" w:rsidP="00FB411A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FB411A">
        <w:rPr>
          <w:rFonts w:eastAsia="Calibri"/>
          <w:color w:val="auto"/>
          <w:szCs w:val="28"/>
          <w:lang w:eastAsia="en-US"/>
        </w:rPr>
        <w:t>сведений из приказа (постановления) об установлении опеки</w:t>
      </w:r>
      <w:r w:rsidR="000D4590">
        <w:rPr>
          <w:rFonts w:eastAsia="Calibri"/>
          <w:color w:val="auto"/>
          <w:szCs w:val="28"/>
          <w:lang w:eastAsia="en-US"/>
        </w:rPr>
        <w:t xml:space="preserve"> </w:t>
      </w:r>
      <w:r w:rsidRPr="00FB411A">
        <w:rPr>
          <w:rFonts w:eastAsia="Calibri"/>
          <w:color w:val="auto"/>
          <w:szCs w:val="28"/>
          <w:lang w:eastAsia="en-US"/>
        </w:rPr>
        <w:t>(попечительства) (в случае подачи Уведомления представителем Заявителя,</w:t>
      </w:r>
      <w:r w:rsidR="000D4590">
        <w:rPr>
          <w:rFonts w:eastAsia="Calibri"/>
          <w:color w:val="auto"/>
          <w:szCs w:val="28"/>
          <w:lang w:eastAsia="en-US"/>
        </w:rPr>
        <w:t xml:space="preserve"> </w:t>
      </w:r>
      <w:r w:rsidRPr="00FB411A">
        <w:rPr>
          <w:rFonts w:eastAsia="Calibri"/>
          <w:color w:val="auto"/>
          <w:szCs w:val="28"/>
          <w:lang w:eastAsia="en-US"/>
        </w:rPr>
        <w:t>действующего на основании приказа (постановления) об установлении опеки</w:t>
      </w:r>
      <w:r w:rsidR="000D4590">
        <w:rPr>
          <w:rFonts w:eastAsia="Calibri"/>
          <w:color w:val="auto"/>
          <w:szCs w:val="28"/>
          <w:lang w:eastAsia="en-US"/>
        </w:rPr>
        <w:t xml:space="preserve"> </w:t>
      </w:r>
      <w:r w:rsidRPr="00FB411A">
        <w:rPr>
          <w:rFonts w:eastAsia="Calibri"/>
          <w:color w:val="auto"/>
          <w:szCs w:val="28"/>
          <w:lang w:eastAsia="en-US"/>
        </w:rPr>
        <w:t>(попечительства), принятого органами опеки и попечительства в соответствии с</w:t>
      </w:r>
      <w:r w:rsidR="000D4590">
        <w:rPr>
          <w:rFonts w:eastAsia="Calibri"/>
          <w:color w:val="auto"/>
          <w:szCs w:val="28"/>
          <w:lang w:eastAsia="en-US"/>
        </w:rPr>
        <w:t xml:space="preserve"> </w:t>
      </w:r>
      <w:r w:rsidRPr="00FB411A">
        <w:rPr>
          <w:rFonts w:eastAsia="Calibri"/>
          <w:color w:val="auto"/>
          <w:szCs w:val="28"/>
          <w:lang w:eastAsia="en-US"/>
        </w:rPr>
        <w:t>законодательством Российской Федерации);</w:t>
      </w:r>
    </w:p>
    <w:p w14:paraId="04F1F0A7" w14:textId="58EBD4FC" w:rsidR="00FB411A" w:rsidRPr="00FB411A" w:rsidRDefault="000D4590" w:rsidP="00FB411A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3.5.4.</w:t>
      </w:r>
      <w:r w:rsidR="00FB411A" w:rsidRPr="00FB411A">
        <w:rPr>
          <w:rFonts w:eastAsia="Calibri"/>
          <w:color w:val="auto"/>
          <w:szCs w:val="28"/>
          <w:lang w:eastAsia="en-US"/>
        </w:rPr>
        <w:t xml:space="preserve"> в Управление Министерства внутренних дел Российской Федерации по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FB411A" w:rsidRPr="00FB411A">
        <w:rPr>
          <w:rFonts w:eastAsia="Calibri"/>
          <w:color w:val="auto"/>
          <w:szCs w:val="28"/>
          <w:lang w:eastAsia="en-US"/>
        </w:rPr>
        <w:t xml:space="preserve">Ленинградской области о предоставлении сведений </w:t>
      </w:r>
      <w:r>
        <w:rPr>
          <w:rFonts w:eastAsia="Calibri"/>
          <w:color w:val="auto"/>
          <w:szCs w:val="28"/>
          <w:lang w:eastAsia="en-US"/>
        </w:rPr>
        <w:br/>
      </w:r>
      <w:r w:rsidR="00FB411A" w:rsidRPr="00FB411A">
        <w:rPr>
          <w:rFonts w:eastAsia="Calibri"/>
          <w:color w:val="auto"/>
          <w:szCs w:val="28"/>
          <w:lang w:eastAsia="en-US"/>
        </w:rPr>
        <w:t>о действительности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FB411A" w:rsidRPr="00FB411A">
        <w:rPr>
          <w:rFonts w:eastAsia="Calibri"/>
          <w:color w:val="auto"/>
          <w:szCs w:val="28"/>
          <w:lang w:eastAsia="en-US"/>
        </w:rPr>
        <w:t>(недействительности) паспорта гражданина Российской Федерации,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FB411A" w:rsidRPr="00FB411A">
        <w:rPr>
          <w:rFonts w:eastAsia="Calibri"/>
          <w:color w:val="auto"/>
          <w:szCs w:val="28"/>
          <w:lang w:eastAsia="en-US"/>
        </w:rPr>
        <w:t>удостоверяющего личность Заявителя (представителя Заявителя)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FB411A" w:rsidRPr="00FB411A">
        <w:rPr>
          <w:rFonts w:eastAsia="Calibri"/>
          <w:color w:val="auto"/>
          <w:szCs w:val="28"/>
          <w:lang w:eastAsia="en-US"/>
        </w:rPr>
        <w:t>При личном предоставлении Заявителем правоустанавливающих документов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FB411A" w:rsidRPr="00FB411A">
        <w:rPr>
          <w:rFonts w:eastAsia="Calibri"/>
          <w:color w:val="auto"/>
          <w:szCs w:val="28"/>
          <w:lang w:eastAsia="en-US"/>
        </w:rPr>
        <w:lastRenderedPageBreak/>
        <w:t>межведомственные запросы об их предоставлении в Управление Федеральной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FB411A" w:rsidRPr="00FB411A">
        <w:rPr>
          <w:rFonts w:eastAsia="Calibri"/>
          <w:color w:val="auto"/>
          <w:szCs w:val="28"/>
          <w:lang w:eastAsia="en-US"/>
        </w:rPr>
        <w:t>службы государственной регистрации, кадастра и картографии по Ленинградской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FB411A" w:rsidRPr="00FB411A">
        <w:rPr>
          <w:rFonts w:eastAsia="Calibri"/>
          <w:color w:val="auto"/>
          <w:szCs w:val="28"/>
          <w:lang w:eastAsia="en-US"/>
        </w:rPr>
        <w:t>области не направляются.</w:t>
      </w:r>
    </w:p>
    <w:p w14:paraId="23150D45" w14:textId="19058E54" w:rsidR="00FB411A" w:rsidRPr="00FB411A" w:rsidRDefault="00FB411A" w:rsidP="00FB411A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FB411A">
        <w:rPr>
          <w:rFonts w:eastAsia="Calibri"/>
          <w:color w:val="auto"/>
          <w:szCs w:val="28"/>
          <w:lang w:eastAsia="en-US"/>
        </w:rPr>
        <w:t>3.6. Исчерпывающий перечень оснований для отказа в приеме Уведомления</w:t>
      </w:r>
      <w:r w:rsidR="000D4590">
        <w:rPr>
          <w:rFonts w:eastAsia="Calibri"/>
          <w:color w:val="auto"/>
          <w:szCs w:val="28"/>
          <w:lang w:eastAsia="en-US"/>
        </w:rPr>
        <w:t xml:space="preserve"> </w:t>
      </w:r>
      <w:r w:rsidRPr="00FB411A">
        <w:rPr>
          <w:rFonts w:eastAsia="Calibri"/>
          <w:color w:val="auto"/>
          <w:szCs w:val="28"/>
          <w:lang w:eastAsia="en-US"/>
        </w:rPr>
        <w:t>и Документов, в том числе представленных в электронной форме:</w:t>
      </w:r>
    </w:p>
    <w:p w14:paraId="280DF24E" w14:textId="7BFB1E10" w:rsidR="00FB411A" w:rsidRPr="00FB411A" w:rsidRDefault="000D4590" w:rsidP="00FB411A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3.6.1.</w:t>
      </w:r>
      <w:r w:rsidR="00FB411A" w:rsidRPr="00FB411A">
        <w:rPr>
          <w:rFonts w:eastAsia="Calibri"/>
          <w:color w:val="auto"/>
          <w:szCs w:val="28"/>
          <w:lang w:eastAsia="en-US"/>
        </w:rPr>
        <w:t xml:space="preserve"> Уведомление представлено в орган местного самоуправления, </w:t>
      </w:r>
      <w:r>
        <w:rPr>
          <w:rFonts w:eastAsia="Calibri"/>
          <w:color w:val="auto"/>
          <w:szCs w:val="28"/>
          <w:lang w:eastAsia="en-US"/>
        </w:rPr>
        <w:br/>
      </w:r>
      <w:r w:rsidR="00FB411A" w:rsidRPr="00FB411A">
        <w:rPr>
          <w:rFonts w:eastAsia="Calibri"/>
          <w:color w:val="auto"/>
          <w:szCs w:val="28"/>
          <w:lang w:eastAsia="en-US"/>
        </w:rPr>
        <w:t>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FB411A" w:rsidRPr="00FB411A">
        <w:rPr>
          <w:rFonts w:eastAsia="Calibri"/>
          <w:color w:val="auto"/>
          <w:szCs w:val="28"/>
          <w:lang w:eastAsia="en-US"/>
        </w:rPr>
        <w:t>полномочия которого не входит осуществление функции;</w:t>
      </w:r>
    </w:p>
    <w:p w14:paraId="63E8B616" w14:textId="19ADCBC2" w:rsidR="00FB411A" w:rsidRPr="00FB411A" w:rsidRDefault="000D4590" w:rsidP="00FB411A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3.6.2. </w:t>
      </w:r>
      <w:r w:rsidR="00FB411A" w:rsidRPr="00FB411A">
        <w:rPr>
          <w:rFonts w:eastAsia="Calibri"/>
          <w:color w:val="auto"/>
          <w:szCs w:val="28"/>
          <w:lang w:eastAsia="en-US"/>
        </w:rPr>
        <w:t xml:space="preserve"> представленные Документы утратили силу на день направления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FB411A" w:rsidRPr="00FB411A">
        <w:rPr>
          <w:rFonts w:eastAsia="Calibri"/>
          <w:color w:val="auto"/>
          <w:szCs w:val="28"/>
          <w:lang w:eastAsia="en-US"/>
        </w:rPr>
        <w:t>Уведомления;</w:t>
      </w:r>
    </w:p>
    <w:p w14:paraId="3C6196E1" w14:textId="624AB37E" w:rsidR="005927C5" w:rsidRDefault="000D4590" w:rsidP="00FB411A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3.6.3.</w:t>
      </w:r>
      <w:r w:rsidR="00FB411A" w:rsidRPr="00FB411A">
        <w:rPr>
          <w:rFonts w:eastAsia="Calibri"/>
          <w:color w:val="auto"/>
          <w:szCs w:val="28"/>
          <w:lang w:eastAsia="en-US"/>
        </w:rPr>
        <w:t xml:space="preserve"> представленные Документы содержат подчистки и исправления текста, не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FB411A" w:rsidRPr="00FB411A">
        <w:rPr>
          <w:rFonts w:eastAsia="Calibri"/>
          <w:color w:val="auto"/>
          <w:szCs w:val="28"/>
          <w:lang w:eastAsia="en-US"/>
        </w:rPr>
        <w:t>заверенные в порядке, установленном законодательством Российской Федерации;</w:t>
      </w:r>
    </w:p>
    <w:p w14:paraId="0CDBAF8F" w14:textId="2045E800" w:rsidR="000D4590" w:rsidRPr="000D4590" w:rsidRDefault="000D4590" w:rsidP="000D4590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3.6.4.</w:t>
      </w:r>
      <w:r w:rsidRPr="000D4590">
        <w:rPr>
          <w:rFonts w:eastAsia="Calibri"/>
          <w:color w:val="auto"/>
          <w:szCs w:val="28"/>
          <w:lang w:eastAsia="en-US"/>
        </w:rPr>
        <w:t xml:space="preserve"> представленные в электронной форме Документы содержат повреждения,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0D4590">
        <w:rPr>
          <w:rFonts w:eastAsia="Calibri"/>
          <w:color w:val="auto"/>
          <w:szCs w:val="28"/>
          <w:lang w:eastAsia="en-US"/>
        </w:rPr>
        <w:t>наличие которых не позволяет в полном объеме получить информацию и сведения,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0D4590">
        <w:rPr>
          <w:rFonts w:eastAsia="Calibri"/>
          <w:color w:val="auto"/>
          <w:szCs w:val="28"/>
          <w:lang w:eastAsia="en-US"/>
        </w:rPr>
        <w:t>содержащиеся в Документах;</w:t>
      </w:r>
    </w:p>
    <w:p w14:paraId="62C1F821" w14:textId="38A76A94" w:rsidR="000D4590" w:rsidRPr="000D4590" w:rsidRDefault="000D4590" w:rsidP="000D4590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3.6.5.</w:t>
      </w:r>
      <w:r w:rsidRPr="000D4590">
        <w:rPr>
          <w:rFonts w:eastAsia="Calibri"/>
          <w:color w:val="auto"/>
          <w:szCs w:val="28"/>
          <w:lang w:eastAsia="en-US"/>
        </w:rPr>
        <w:t xml:space="preserve"> Уведомление и Документы представлены в электронной форме </w:t>
      </w:r>
      <w:r>
        <w:rPr>
          <w:rFonts w:eastAsia="Calibri"/>
          <w:color w:val="auto"/>
          <w:szCs w:val="28"/>
          <w:lang w:eastAsia="en-US"/>
        </w:rPr>
        <w:br/>
      </w:r>
      <w:r w:rsidRPr="000D4590">
        <w:rPr>
          <w:rFonts w:eastAsia="Calibri"/>
          <w:color w:val="auto"/>
          <w:szCs w:val="28"/>
          <w:lang w:eastAsia="en-US"/>
        </w:rPr>
        <w:t>с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0D4590">
        <w:rPr>
          <w:rFonts w:eastAsia="Calibri"/>
          <w:color w:val="auto"/>
          <w:szCs w:val="28"/>
          <w:lang w:eastAsia="en-US"/>
        </w:rPr>
        <w:t>нарушением требований, установленных пунктами 2.3 - 2.4 Порядка;</w:t>
      </w:r>
    </w:p>
    <w:p w14:paraId="7759B811" w14:textId="632932FD" w:rsidR="000D4590" w:rsidRPr="000D4590" w:rsidRDefault="000D4590" w:rsidP="000D4590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3.6.6.</w:t>
      </w:r>
      <w:r w:rsidRPr="000D4590">
        <w:rPr>
          <w:rFonts w:eastAsia="Calibri"/>
          <w:color w:val="auto"/>
          <w:szCs w:val="28"/>
          <w:lang w:eastAsia="en-US"/>
        </w:rPr>
        <w:t xml:space="preserve"> выявлено несоблюдение установленных статьей 11 Федерального закона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0D4590">
        <w:rPr>
          <w:rFonts w:eastAsia="Calibri"/>
          <w:color w:val="auto"/>
          <w:szCs w:val="28"/>
          <w:lang w:eastAsia="en-US"/>
        </w:rPr>
        <w:t>от 06.04.2011 № 63-ФЗ «Об электронной подписи» условий признания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0D4590">
        <w:rPr>
          <w:rFonts w:eastAsia="Calibri"/>
          <w:color w:val="auto"/>
          <w:szCs w:val="28"/>
          <w:lang w:eastAsia="en-US"/>
        </w:rPr>
        <w:t>квалифицированной электронной подписи действительной в документах,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0D4590">
        <w:rPr>
          <w:rFonts w:eastAsia="Calibri"/>
          <w:color w:val="auto"/>
          <w:szCs w:val="28"/>
          <w:lang w:eastAsia="en-US"/>
        </w:rPr>
        <w:t>представленных в электронной форме;</w:t>
      </w:r>
    </w:p>
    <w:p w14:paraId="756E960A" w14:textId="08234697" w:rsidR="000D4590" w:rsidRPr="000D4590" w:rsidRDefault="000D4590" w:rsidP="000D4590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3.6.7.</w:t>
      </w:r>
      <w:r w:rsidRPr="000D4590">
        <w:rPr>
          <w:rFonts w:eastAsia="Calibri"/>
          <w:color w:val="auto"/>
          <w:szCs w:val="28"/>
          <w:lang w:eastAsia="en-US"/>
        </w:rPr>
        <w:t xml:space="preserve"> неполное заполнение полей в форме Уведомления, в том числе </w:t>
      </w:r>
      <w:r>
        <w:rPr>
          <w:rFonts w:eastAsia="Calibri"/>
          <w:color w:val="auto"/>
          <w:szCs w:val="28"/>
          <w:lang w:eastAsia="en-US"/>
        </w:rPr>
        <w:br/>
      </w:r>
      <w:r w:rsidRPr="000D4590">
        <w:rPr>
          <w:rFonts w:eastAsia="Calibri"/>
          <w:color w:val="auto"/>
          <w:szCs w:val="28"/>
          <w:lang w:eastAsia="en-US"/>
        </w:rPr>
        <w:t>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0D4590">
        <w:rPr>
          <w:rFonts w:eastAsia="Calibri"/>
          <w:color w:val="auto"/>
          <w:szCs w:val="28"/>
          <w:lang w:eastAsia="en-US"/>
        </w:rPr>
        <w:t>интерактивной форме уведомления на ЕПГУ, ГИСОГД;</w:t>
      </w:r>
    </w:p>
    <w:p w14:paraId="0DCABD4D" w14:textId="7814D321" w:rsidR="000D4590" w:rsidRPr="000D4590" w:rsidRDefault="000D4590" w:rsidP="000D4590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0D4590">
        <w:rPr>
          <w:rFonts w:eastAsia="Calibri"/>
          <w:color w:val="auto"/>
          <w:szCs w:val="28"/>
          <w:lang w:eastAsia="en-US"/>
        </w:rPr>
        <w:t>3.7. Сотрудник Администрации в течение 7 рабочих дней со дня поступления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0D4590">
        <w:rPr>
          <w:rFonts w:eastAsia="Calibri"/>
          <w:color w:val="auto"/>
          <w:szCs w:val="28"/>
          <w:lang w:eastAsia="en-US"/>
        </w:rPr>
        <w:t>уведомления о планируемом сносе проводит проверку наличия документов,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0D4590">
        <w:rPr>
          <w:rFonts w:eastAsia="Calibri"/>
          <w:color w:val="auto"/>
          <w:szCs w:val="28"/>
          <w:lang w:eastAsia="en-US"/>
        </w:rPr>
        <w:t>указанных в подпункте 1, 2 пункта 1.6.1 Порядка, обеспечивает размещение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0D4590">
        <w:rPr>
          <w:rFonts w:eastAsia="Calibri"/>
          <w:color w:val="auto"/>
          <w:szCs w:val="28"/>
          <w:lang w:eastAsia="en-US"/>
        </w:rPr>
        <w:t xml:space="preserve">уведомления о планируемом сносе и документов </w:t>
      </w:r>
      <w:r>
        <w:rPr>
          <w:rFonts w:eastAsia="Calibri"/>
          <w:color w:val="auto"/>
          <w:szCs w:val="28"/>
          <w:lang w:eastAsia="en-US"/>
        </w:rPr>
        <w:br/>
      </w:r>
      <w:r w:rsidRPr="000D4590">
        <w:rPr>
          <w:rFonts w:eastAsia="Calibri"/>
          <w:color w:val="auto"/>
          <w:szCs w:val="28"/>
          <w:lang w:eastAsia="en-US"/>
        </w:rPr>
        <w:t>в информационной системе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0D4590">
        <w:rPr>
          <w:rFonts w:eastAsia="Calibri"/>
          <w:color w:val="auto"/>
          <w:szCs w:val="28"/>
          <w:lang w:eastAsia="en-US"/>
        </w:rPr>
        <w:t xml:space="preserve">обеспечения градостроительной деятельности </w:t>
      </w:r>
      <w:r>
        <w:rPr>
          <w:rFonts w:eastAsia="Calibri"/>
          <w:color w:val="auto"/>
          <w:szCs w:val="28"/>
          <w:lang w:eastAsia="en-US"/>
        </w:rPr>
        <w:br/>
      </w:r>
      <w:r w:rsidRPr="000D4590">
        <w:rPr>
          <w:rFonts w:eastAsia="Calibri"/>
          <w:color w:val="auto"/>
          <w:szCs w:val="28"/>
          <w:lang w:eastAsia="en-US"/>
        </w:rPr>
        <w:t>и уведомляет о таком размещении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0D4590">
        <w:rPr>
          <w:rFonts w:eastAsia="Calibri"/>
          <w:color w:val="auto"/>
          <w:szCs w:val="28"/>
          <w:lang w:eastAsia="en-US"/>
        </w:rPr>
        <w:t>Комитет государственного строительного надзора и государственной экспертизы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0D4590">
        <w:rPr>
          <w:rFonts w:eastAsia="Calibri"/>
          <w:color w:val="auto"/>
          <w:szCs w:val="28"/>
          <w:lang w:eastAsia="en-US"/>
        </w:rPr>
        <w:t>Ленинградской области.</w:t>
      </w:r>
    </w:p>
    <w:p w14:paraId="11E52D9D" w14:textId="3029F89A" w:rsidR="000D4590" w:rsidRPr="000D4590" w:rsidRDefault="000D4590" w:rsidP="000D4590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0D4590">
        <w:rPr>
          <w:rFonts w:eastAsia="Calibri"/>
          <w:color w:val="auto"/>
          <w:szCs w:val="28"/>
          <w:lang w:eastAsia="en-US"/>
        </w:rPr>
        <w:t>В случае непредставления документов, указанных в подпункте 1, 2 пункта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0D4590">
        <w:rPr>
          <w:rFonts w:eastAsia="Calibri"/>
          <w:color w:val="auto"/>
          <w:szCs w:val="28"/>
          <w:lang w:eastAsia="en-US"/>
        </w:rPr>
        <w:t>1.6.1 Порядка, сотрудник Администрации запрашивает их у Заявителя.</w:t>
      </w:r>
    </w:p>
    <w:p w14:paraId="66D4C0D0" w14:textId="77AF8FFC" w:rsidR="000D4590" w:rsidRPr="005927C5" w:rsidRDefault="000D4590" w:rsidP="000D4590">
      <w:pPr>
        <w:widowControl/>
        <w:autoSpaceDE/>
        <w:autoSpaceDN/>
        <w:adjustRightInd/>
        <w:spacing w:line="276" w:lineRule="auto"/>
        <w:contextualSpacing w:val="0"/>
        <w:rPr>
          <w:rFonts w:eastAsia="Calibri"/>
          <w:color w:val="auto"/>
          <w:szCs w:val="28"/>
          <w:lang w:eastAsia="en-US"/>
        </w:rPr>
      </w:pPr>
      <w:r w:rsidRPr="000D4590">
        <w:rPr>
          <w:rFonts w:eastAsia="Calibri"/>
          <w:color w:val="auto"/>
          <w:szCs w:val="28"/>
          <w:lang w:eastAsia="en-US"/>
        </w:rPr>
        <w:t>3.8. Сотрудник Администрации в течение 7 рабочих дней со дня поступления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0D4590">
        <w:rPr>
          <w:rFonts w:eastAsia="Calibri"/>
          <w:color w:val="auto"/>
          <w:szCs w:val="28"/>
          <w:lang w:eastAsia="en-US"/>
        </w:rPr>
        <w:t>уведомления о завершении сноса обеспечивает размещение этого уведомления 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0D4590">
        <w:rPr>
          <w:rFonts w:eastAsia="Calibri"/>
          <w:color w:val="auto"/>
          <w:szCs w:val="28"/>
          <w:lang w:eastAsia="en-US"/>
        </w:rPr>
        <w:t>ГИСОГД и уведомляет об этом Комитет государственного строительного надзора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0D4590">
        <w:rPr>
          <w:rFonts w:eastAsia="Calibri"/>
          <w:color w:val="auto"/>
          <w:szCs w:val="28"/>
          <w:lang w:eastAsia="en-US"/>
        </w:rPr>
        <w:t>и государственной экспертизы Ленинградской области.</w:t>
      </w:r>
    </w:p>
    <w:sectPr w:rsidR="000D4590" w:rsidRPr="005927C5" w:rsidSect="00B25992">
      <w:headerReference w:type="default" r:id="rId7"/>
      <w:pgSz w:w="11906" w:h="16838"/>
      <w:pgMar w:top="819" w:right="1106" w:bottom="1134" w:left="12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CF895" w14:textId="77777777" w:rsidR="006C7DDF" w:rsidRDefault="006C7DDF" w:rsidP="00C43332">
      <w:r>
        <w:separator/>
      </w:r>
    </w:p>
  </w:endnote>
  <w:endnote w:type="continuationSeparator" w:id="0">
    <w:p w14:paraId="127183F9" w14:textId="77777777" w:rsidR="006C7DDF" w:rsidRDefault="006C7DDF" w:rsidP="00C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F29E1" w14:textId="77777777" w:rsidR="006C7DDF" w:rsidRDefault="006C7DDF" w:rsidP="00C43332">
      <w:r>
        <w:separator/>
      </w:r>
    </w:p>
  </w:footnote>
  <w:footnote w:type="continuationSeparator" w:id="0">
    <w:p w14:paraId="3ACFFE8C" w14:textId="77777777" w:rsidR="006C7DDF" w:rsidRDefault="006C7DDF" w:rsidP="00C4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78356" w14:textId="77777777" w:rsidR="00E44A34" w:rsidRDefault="00E44A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79D2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C130257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A641B1D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DD6307E"/>
    <w:multiLevelType w:val="hybridMultilevel"/>
    <w:tmpl w:val="258E14F2"/>
    <w:lvl w:ilvl="0" w:tplc="CFCAF2A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50411B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7DE196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9B8048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4D8329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C8461B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79EF61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2D22E3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CC8CBF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03C1053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12"/>
    <w:rsid w:val="00012CF3"/>
    <w:rsid w:val="00050B4C"/>
    <w:rsid w:val="00064FE5"/>
    <w:rsid w:val="000D4590"/>
    <w:rsid w:val="00107913"/>
    <w:rsid w:val="001A25B5"/>
    <w:rsid w:val="001D2D53"/>
    <w:rsid w:val="001D445B"/>
    <w:rsid w:val="001D6D4B"/>
    <w:rsid w:val="001F5CA6"/>
    <w:rsid w:val="00211979"/>
    <w:rsid w:val="002651F2"/>
    <w:rsid w:val="00280729"/>
    <w:rsid w:val="00281698"/>
    <w:rsid w:val="002A7883"/>
    <w:rsid w:val="00306DD3"/>
    <w:rsid w:val="00315343"/>
    <w:rsid w:val="00341413"/>
    <w:rsid w:val="003471A9"/>
    <w:rsid w:val="00365338"/>
    <w:rsid w:val="003720AC"/>
    <w:rsid w:val="003720F0"/>
    <w:rsid w:val="003A42B8"/>
    <w:rsid w:val="003C6624"/>
    <w:rsid w:val="003D2524"/>
    <w:rsid w:val="003E6AAE"/>
    <w:rsid w:val="003F30C7"/>
    <w:rsid w:val="003F7EAF"/>
    <w:rsid w:val="00403AF7"/>
    <w:rsid w:val="0045384D"/>
    <w:rsid w:val="00475E26"/>
    <w:rsid w:val="00491316"/>
    <w:rsid w:val="004A5010"/>
    <w:rsid w:val="004B3D8B"/>
    <w:rsid w:val="004C1481"/>
    <w:rsid w:val="00551DC2"/>
    <w:rsid w:val="00574503"/>
    <w:rsid w:val="00576EF4"/>
    <w:rsid w:val="005927C5"/>
    <w:rsid w:val="00632957"/>
    <w:rsid w:val="00651A04"/>
    <w:rsid w:val="00655ECA"/>
    <w:rsid w:val="006C7DDF"/>
    <w:rsid w:val="006E0F1D"/>
    <w:rsid w:val="006F2664"/>
    <w:rsid w:val="007160D7"/>
    <w:rsid w:val="007708DF"/>
    <w:rsid w:val="007E1440"/>
    <w:rsid w:val="007F7FE1"/>
    <w:rsid w:val="008063CD"/>
    <w:rsid w:val="00835205"/>
    <w:rsid w:val="00845FB5"/>
    <w:rsid w:val="00850EEC"/>
    <w:rsid w:val="00856E3B"/>
    <w:rsid w:val="008C1919"/>
    <w:rsid w:val="008D4BE3"/>
    <w:rsid w:val="008F4A47"/>
    <w:rsid w:val="009112DB"/>
    <w:rsid w:val="00934C0E"/>
    <w:rsid w:val="00934FF9"/>
    <w:rsid w:val="00947FD8"/>
    <w:rsid w:val="009537D3"/>
    <w:rsid w:val="00960FC4"/>
    <w:rsid w:val="0096605B"/>
    <w:rsid w:val="009950E2"/>
    <w:rsid w:val="009A4DFC"/>
    <w:rsid w:val="009B74AA"/>
    <w:rsid w:val="009E14F4"/>
    <w:rsid w:val="009F2D3D"/>
    <w:rsid w:val="009F6D45"/>
    <w:rsid w:val="00A0620E"/>
    <w:rsid w:val="00A20889"/>
    <w:rsid w:val="00AC0F12"/>
    <w:rsid w:val="00AD1691"/>
    <w:rsid w:val="00AE3DEE"/>
    <w:rsid w:val="00B25992"/>
    <w:rsid w:val="00B353B4"/>
    <w:rsid w:val="00B57144"/>
    <w:rsid w:val="00B77D01"/>
    <w:rsid w:val="00BD3C4A"/>
    <w:rsid w:val="00C03A76"/>
    <w:rsid w:val="00C43332"/>
    <w:rsid w:val="00CB41A5"/>
    <w:rsid w:val="00D14758"/>
    <w:rsid w:val="00D221F6"/>
    <w:rsid w:val="00D27A7E"/>
    <w:rsid w:val="00D47347"/>
    <w:rsid w:val="00D8221B"/>
    <w:rsid w:val="00DE4A8D"/>
    <w:rsid w:val="00E105AE"/>
    <w:rsid w:val="00E43660"/>
    <w:rsid w:val="00E44A34"/>
    <w:rsid w:val="00E932F9"/>
    <w:rsid w:val="00EB10CB"/>
    <w:rsid w:val="00ED5C3F"/>
    <w:rsid w:val="00F62881"/>
    <w:rsid w:val="00F66753"/>
    <w:rsid w:val="00F841D5"/>
    <w:rsid w:val="00F85AE4"/>
    <w:rsid w:val="00FB411A"/>
    <w:rsid w:val="00FD411F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0EE71"/>
  <w15:docId w15:val="{929650DF-BF2D-42DE-9F5B-4B52BD2E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E3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50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5010"/>
    <w:rPr>
      <w:rFonts w:ascii="Tahoma" w:hAnsi="Tahoma" w:cs="Tahoma"/>
      <w:color w:val="000000" w:themeColor="text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Бланк.dotx</Template>
  <TotalTime>34</TotalTime>
  <Pages>10</Pages>
  <Words>3005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2023-01-24T12:47:00Z</cp:lastPrinted>
  <dcterms:created xsi:type="dcterms:W3CDTF">2023-01-23T13:14:00Z</dcterms:created>
  <dcterms:modified xsi:type="dcterms:W3CDTF">2023-02-01T10:01:00Z</dcterms:modified>
</cp:coreProperties>
</file>