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2E" w:rsidRDefault="0074662E" w:rsidP="0074662E">
      <w:pPr>
        <w:jc w:val="center"/>
        <w:rPr>
          <w:b/>
          <w:szCs w:val="28"/>
        </w:rPr>
      </w:pPr>
      <w:r>
        <w:rPr>
          <w:b/>
          <w:szCs w:val="28"/>
        </w:rPr>
        <w:t>О</w:t>
      </w:r>
      <w:r w:rsidRPr="00946180">
        <w:rPr>
          <w:b/>
          <w:szCs w:val="28"/>
        </w:rPr>
        <w:t xml:space="preserve">тчет </w:t>
      </w:r>
    </w:p>
    <w:p w:rsidR="0074662E" w:rsidRDefault="0074662E" w:rsidP="0074662E">
      <w:pPr>
        <w:jc w:val="center"/>
        <w:rPr>
          <w:b/>
          <w:szCs w:val="28"/>
        </w:rPr>
      </w:pPr>
      <w:r w:rsidRPr="00946180">
        <w:rPr>
          <w:b/>
          <w:szCs w:val="28"/>
        </w:rPr>
        <w:t>главы муниципального образования «</w:t>
      </w:r>
      <w:r w:rsidRPr="006D2EE4">
        <w:rPr>
          <w:b/>
          <w:szCs w:val="28"/>
        </w:rPr>
        <w:t>Токсовское городское поселение</w:t>
      </w:r>
      <w:r w:rsidRPr="00946180">
        <w:rPr>
          <w:b/>
          <w:szCs w:val="28"/>
        </w:rPr>
        <w:t>» Всеволожского муниципального района Ленинградской области</w:t>
      </w:r>
      <w:r>
        <w:rPr>
          <w:b/>
          <w:szCs w:val="28"/>
        </w:rPr>
        <w:t xml:space="preserve"> </w:t>
      </w:r>
    </w:p>
    <w:p w:rsidR="0074662E" w:rsidRDefault="0074662E" w:rsidP="0074662E">
      <w:pPr>
        <w:jc w:val="center"/>
        <w:rPr>
          <w:b/>
          <w:szCs w:val="28"/>
        </w:rPr>
      </w:pPr>
      <w:r>
        <w:rPr>
          <w:b/>
          <w:szCs w:val="28"/>
        </w:rPr>
        <w:t>за 2018 год</w:t>
      </w:r>
    </w:p>
    <w:p w:rsidR="0074662E" w:rsidRDefault="0074662E" w:rsidP="0074662E">
      <w:pPr>
        <w:ind w:firstLine="670"/>
        <w:jc w:val="center"/>
        <w:rPr>
          <w:szCs w:val="28"/>
        </w:rPr>
      </w:pPr>
    </w:p>
    <w:p w:rsidR="0074662E" w:rsidRPr="00890650" w:rsidRDefault="0074662E" w:rsidP="0074662E">
      <w:pPr>
        <w:ind w:firstLine="670"/>
        <w:jc w:val="center"/>
        <w:rPr>
          <w:szCs w:val="28"/>
        </w:rPr>
      </w:pPr>
      <w:r>
        <w:rPr>
          <w:szCs w:val="28"/>
        </w:rPr>
        <w:t>Д</w:t>
      </w:r>
      <w:r w:rsidRPr="00890650">
        <w:rPr>
          <w:szCs w:val="28"/>
        </w:rPr>
        <w:t xml:space="preserve">обрый день, уважаемые депутаты, жители </w:t>
      </w:r>
      <w:r>
        <w:rPr>
          <w:szCs w:val="28"/>
        </w:rPr>
        <w:t>поселения</w:t>
      </w:r>
      <w:r w:rsidRPr="00890650">
        <w:rPr>
          <w:szCs w:val="28"/>
        </w:rPr>
        <w:t xml:space="preserve">, </w:t>
      </w:r>
    </w:p>
    <w:p w:rsidR="0074662E" w:rsidRPr="00890650" w:rsidRDefault="0074662E" w:rsidP="0074662E">
      <w:pPr>
        <w:ind w:firstLine="670"/>
        <w:jc w:val="center"/>
        <w:rPr>
          <w:szCs w:val="28"/>
        </w:rPr>
      </w:pPr>
      <w:r w:rsidRPr="00890650">
        <w:rPr>
          <w:szCs w:val="28"/>
        </w:rPr>
        <w:t>представители общественности.</w:t>
      </w:r>
    </w:p>
    <w:p w:rsidR="0074662E" w:rsidRPr="00890650" w:rsidRDefault="0074662E" w:rsidP="0074662E">
      <w:pPr>
        <w:ind w:firstLine="670"/>
        <w:jc w:val="center"/>
        <w:rPr>
          <w:szCs w:val="28"/>
        </w:rPr>
      </w:pPr>
    </w:p>
    <w:p w:rsidR="0074662E" w:rsidRPr="00AD19D2" w:rsidRDefault="0074662E" w:rsidP="0074662E">
      <w:pPr>
        <w:ind w:firstLine="669"/>
        <w:jc w:val="both"/>
        <w:rPr>
          <w:szCs w:val="28"/>
        </w:rPr>
      </w:pPr>
      <w:r w:rsidRPr="00AD19D2">
        <w:rPr>
          <w:szCs w:val="28"/>
        </w:rPr>
        <w:t>Сегодня мы проводим отчет о работе органов местного самоуправления муниципального образования «Токсовское городское поселение» за 2018 год и определяем задачи на год наступивший. Публичная процедура ежегодного отчёта является неотъемлемой частью работы по повышению эффективности деятельности власти и повышения ответственности руководителей органов местного самоуправления перед населением.</w:t>
      </w:r>
    </w:p>
    <w:p w:rsidR="0074662E" w:rsidRPr="00AD19D2" w:rsidRDefault="0074662E" w:rsidP="0074662E">
      <w:pPr>
        <w:ind w:firstLine="669"/>
        <w:jc w:val="both"/>
        <w:rPr>
          <w:szCs w:val="28"/>
        </w:rPr>
      </w:pPr>
    </w:p>
    <w:p w:rsidR="0074662E" w:rsidRPr="00AD19D2" w:rsidRDefault="0074662E" w:rsidP="0074662E">
      <w:pPr>
        <w:ind w:firstLine="669"/>
        <w:jc w:val="both"/>
        <w:rPr>
          <w:szCs w:val="28"/>
        </w:rPr>
      </w:pPr>
      <w:r w:rsidRPr="00AD19D2">
        <w:rPr>
          <w:szCs w:val="28"/>
        </w:rPr>
        <w:t>2018 год был очередным</w:t>
      </w:r>
      <w:r>
        <w:rPr>
          <w:szCs w:val="28"/>
        </w:rPr>
        <w:t xml:space="preserve"> </w:t>
      </w:r>
      <w:r w:rsidRPr="00AD19D2">
        <w:rPr>
          <w:szCs w:val="28"/>
        </w:rPr>
        <w:t>годом по реализации планов развития муниципального образования «Токсовское городское поселение», направленных на обеспечение жизнедеятельности граждан. Это прежде всего, содержание социальной сферы, обеспечение теплом, водо- газоснабжением, содержание и благоустройство дорог, участие в предупреждении и ликвидации последствий чрезвычайных ситуаций, обеспечение первичных мер пожарной безопасности и многое другое. Основной задачей местного самоуправления по-прежнему является решение вопросов местного значения.</w:t>
      </w:r>
    </w:p>
    <w:p w:rsidR="0074662E" w:rsidRPr="00AD19D2" w:rsidRDefault="0074662E" w:rsidP="0074662E">
      <w:pPr>
        <w:ind w:firstLine="669"/>
        <w:jc w:val="both"/>
        <w:rPr>
          <w:b/>
          <w:szCs w:val="28"/>
        </w:rPr>
      </w:pPr>
      <w:r w:rsidRPr="00AD19D2">
        <w:rPr>
          <w:b/>
          <w:szCs w:val="28"/>
        </w:rPr>
        <w:t>СЛАЙД из 131-ФЗ от 06.10.2006 (полномочия</w:t>
      </w:r>
      <w:r>
        <w:rPr>
          <w:b/>
          <w:szCs w:val="28"/>
        </w:rPr>
        <w:t xml:space="preserve"> поселения, совета депутатов)</w:t>
      </w:r>
    </w:p>
    <w:p w:rsidR="0074662E" w:rsidRPr="00AD19D2" w:rsidRDefault="0074662E" w:rsidP="0074662E">
      <w:pPr>
        <w:ind w:firstLine="669"/>
        <w:jc w:val="both"/>
        <w:rPr>
          <w:szCs w:val="28"/>
        </w:rPr>
      </w:pPr>
      <w:r w:rsidRPr="00AD19D2">
        <w:rPr>
          <w:szCs w:val="28"/>
        </w:rPr>
        <w:t>Полномочия совета депутатов осуществлялись путем организации совместной повседневной работы депутатов, администрации, подготовке нормативных документов, в том числе для рассмотрения советом депутатов, проведения встреч с жителями, осуществления личного приема граждан главой муниципального образования и депутатами, рассмотрения письменных и устных обращений.</w:t>
      </w:r>
    </w:p>
    <w:p w:rsidR="0074662E" w:rsidRPr="00AD19D2" w:rsidRDefault="0074662E" w:rsidP="0074662E">
      <w:pPr>
        <w:ind w:firstLine="670"/>
        <w:jc w:val="both"/>
        <w:rPr>
          <w:szCs w:val="28"/>
        </w:rPr>
      </w:pPr>
    </w:p>
    <w:p w:rsidR="0074662E" w:rsidRPr="00AD19D2" w:rsidRDefault="0074662E" w:rsidP="0074662E">
      <w:pPr>
        <w:ind w:firstLine="669"/>
        <w:jc w:val="both"/>
        <w:textAlignment w:val="baseline"/>
        <w:rPr>
          <w:szCs w:val="28"/>
        </w:rPr>
      </w:pPr>
      <w:r w:rsidRPr="00AD19D2">
        <w:rPr>
          <w:szCs w:val="28"/>
        </w:rPr>
        <w:t>Администрация – это тот орган власти, который решает самые насущные, повседневные проблемы своих жителей. Поэтому мы стремимся создать механизмы, которые способствуют эффективной работе власти. Успех преобразований, происходящих в муниципальном образовании, во многом зависит от совместной работы и доверия друг к другу – доверия людей к власти и, наоборот, власти к людям.</w:t>
      </w:r>
    </w:p>
    <w:p w:rsidR="0074662E" w:rsidRPr="00AD19D2" w:rsidRDefault="0074662E" w:rsidP="0074662E">
      <w:pPr>
        <w:pStyle w:val="ad"/>
        <w:spacing w:before="0" w:beforeAutospacing="0" w:after="0" w:afterAutospacing="0" w:line="240" w:lineRule="auto"/>
        <w:ind w:firstLine="670"/>
        <w:rPr>
          <w:rFonts w:ascii="Times New Roman" w:hAnsi="Times New Roman" w:cs="Times New Roman"/>
          <w:b/>
          <w:color w:val="auto"/>
          <w:sz w:val="28"/>
          <w:szCs w:val="28"/>
        </w:rPr>
      </w:pPr>
    </w:p>
    <w:p w:rsidR="0074662E" w:rsidRPr="00AD19D2" w:rsidRDefault="0074662E" w:rsidP="0074662E">
      <w:pPr>
        <w:pStyle w:val="ad"/>
        <w:spacing w:before="0" w:beforeAutospacing="0" w:after="0" w:afterAutospacing="0" w:line="240" w:lineRule="auto"/>
        <w:ind w:firstLine="670"/>
        <w:rPr>
          <w:rFonts w:ascii="Times New Roman" w:hAnsi="Times New Roman" w:cs="Times New Roman"/>
          <w:b/>
          <w:color w:val="auto"/>
          <w:sz w:val="28"/>
          <w:szCs w:val="28"/>
        </w:rPr>
      </w:pPr>
      <w:r w:rsidRPr="00AD19D2">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r>
      <w:r w:rsidRPr="00AD19D2">
        <w:rPr>
          <w:rFonts w:ascii="Times New Roman" w:hAnsi="Times New Roman" w:cs="Times New Roman"/>
          <w:b/>
          <w:color w:val="auto"/>
          <w:sz w:val="28"/>
          <w:szCs w:val="28"/>
        </w:rPr>
        <w:t xml:space="preserve"> О работе совета депутатов   </w:t>
      </w:r>
    </w:p>
    <w:p w:rsidR="0074662E" w:rsidRPr="00AD19D2" w:rsidRDefault="0074662E" w:rsidP="0074662E">
      <w:pPr>
        <w:pStyle w:val="ad"/>
        <w:spacing w:before="0" w:beforeAutospacing="0" w:after="0" w:afterAutospacing="0" w:line="240" w:lineRule="auto"/>
        <w:ind w:firstLine="670"/>
        <w:rPr>
          <w:rFonts w:ascii="Times New Roman" w:hAnsi="Times New Roman" w:cs="Times New Roman"/>
          <w:color w:val="auto"/>
          <w:sz w:val="28"/>
          <w:szCs w:val="28"/>
        </w:rPr>
      </w:pPr>
    </w:p>
    <w:p w:rsidR="0074662E" w:rsidRPr="00AD19D2" w:rsidRDefault="0074662E" w:rsidP="0074662E">
      <w:pPr>
        <w:pStyle w:val="ad"/>
        <w:spacing w:before="0" w:beforeAutospacing="0" w:after="0" w:afterAutospacing="0" w:line="240" w:lineRule="auto"/>
        <w:ind w:firstLine="670"/>
        <w:rPr>
          <w:rFonts w:ascii="Times New Roman" w:hAnsi="Times New Roman" w:cs="Times New Roman"/>
          <w:color w:val="auto"/>
          <w:sz w:val="28"/>
          <w:szCs w:val="28"/>
        </w:rPr>
      </w:pPr>
      <w:r w:rsidRPr="00AD19D2">
        <w:rPr>
          <w:rFonts w:ascii="Times New Roman" w:hAnsi="Times New Roman" w:cs="Times New Roman"/>
          <w:color w:val="auto"/>
          <w:sz w:val="28"/>
          <w:szCs w:val="28"/>
        </w:rPr>
        <w:t>В своей работе совет депутатов руководствуется Конституцией Российской Федерации, Федеральным Законом 131-ФЗ от 06.10.2003 года «Об общих принципах организации местного самоуправления в Российской Федерации», Уставом муниципального образования, Регламентом работы совета депутатов, Положением о постоянных комиссиях, а также другими нормативно-правовыми актами.</w:t>
      </w:r>
    </w:p>
    <w:p w:rsidR="0074662E" w:rsidRPr="00AD19D2" w:rsidRDefault="0074662E" w:rsidP="0074662E">
      <w:pPr>
        <w:pStyle w:val="page-mainlead"/>
        <w:spacing w:before="0" w:beforeAutospacing="0" w:after="0" w:afterAutospacing="0"/>
        <w:ind w:firstLine="670"/>
        <w:jc w:val="both"/>
        <w:rPr>
          <w:sz w:val="28"/>
          <w:szCs w:val="28"/>
        </w:rPr>
      </w:pPr>
    </w:p>
    <w:p w:rsidR="0074662E" w:rsidRPr="00AD19D2" w:rsidRDefault="0074662E" w:rsidP="0074662E">
      <w:pPr>
        <w:pStyle w:val="page-mainlead"/>
        <w:spacing w:before="0" w:beforeAutospacing="0" w:after="0" w:afterAutospacing="0"/>
        <w:ind w:firstLine="670"/>
        <w:jc w:val="both"/>
        <w:rPr>
          <w:sz w:val="28"/>
          <w:szCs w:val="28"/>
        </w:rPr>
      </w:pPr>
      <w:r w:rsidRPr="00AD19D2">
        <w:rPr>
          <w:sz w:val="28"/>
          <w:szCs w:val="28"/>
        </w:rPr>
        <w:t>Как и в предыдущие годы, главным в деятельности совета депутатов было улучшение качества жизни населения, поступательное движение вперед в социально-экономическом развитии территории. Итоги прошедшего года (и 4,5 лет) - это общий результат работы органов местного самоуправления района, совета депутатов и администрации муниципального образования «Токсовское городское поселение», трудовых коллективов предприятий, учреждений, организаций, представителей бизнеса, всех без исключения, кто живет и трудится в Токсовском поселении. Практически, по всем жизненно важным для населения вопросам, мы находили взаимопонимание. Продуктивно решали возникающие проблемы.</w:t>
      </w:r>
    </w:p>
    <w:p w:rsidR="0074662E" w:rsidRPr="00AD19D2" w:rsidRDefault="0074662E" w:rsidP="0074662E">
      <w:pPr>
        <w:ind w:firstLine="670"/>
        <w:jc w:val="both"/>
        <w:rPr>
          <w:szCs w:val="28"/>
        </w:rPr>
      </w:pPr>
    </w:p>
    <w:p w:rsidR="0074662E" w:rsidRPr="00AD19D2" w:rsidRDefault="0074662E" w:rsidP="0074662E">
      <w:pPr>
        <w:ind w:firstLine="670"/>
        <w:jc w:val="both"/>
        <w:rPr>
          <w:szCs w:val="28"/>
        </w:rPr>
      </w:pPr>
      <w:r w:rsidRPr="00AD19D2">
        <w:rPr>
          <w:szCs w:val="28"/>
        </w:rPr>
        <w:t xml:space="preserve">В прошедшем году была продолжена работа над повышением открытости власти, принимая во внимание факт, что без учета мнения жителей сегодня нельзя принимать важные управленческие решения. В этой связи растет роль общественных институтов в нашей жизни, и мне хочется поблагодарить население за активное участие в этой работе. </w:t>
      </w:r>
    </w:p>
    <w:p w:rsidR="0074662E" w:rsidRPr="00AD19D2" w:rsidRDefault="0074662E" w:rsidP="0074662E">
      <w:pPr>
        <w:ind w:firstLine="670"/>
        <w:jc w:val="both"/>
        <w:rPr>
          <w:szCs w:val="28"/>
          <w:shd w:val="clear" w:color="auto" w:fill="FFFFFF"/>
        </w:rPr>
      </w:pPr>
      <w:r w:rsidRPr="00AD19D2">
        <w:rPr>
          <w:b/>
          <w:szCs w:val="28"/>
        </w:rPr>
        <w:t>Это старосты</w:t>
      </w:r>
      <w:r w:rsidRPr="00AD19D2">
        <w:rPr>
          <w:szCs w:val="28"/>
        </w:rPr>
        <w:t xml:space="preserve">: </w:t>
      </w:r>
      <w:r w:rsidRPr="00AD19D2">
        <w:rPr>
          <w:szCs w:val="28"/>
          <w:shd w:val="clear" w:color="auto" w:fill="FFFFFF"/>
        </w:rPr>
        <w:t xml:space="preserve">Симаков Сергей Анатольевич (д. Кавголово), Балахонов Юрий Владимирович (Новое Токсово), Кулакова Анна Ивановна (Лехтуси), Хаакан Михаил Евгеньевич, Русинова Екатерина Альбертовна (д. Рапполово), председатель Совета ветеранов – Ляпушова Антонина Дмитриевна, Председателя союза инвалидов – Хайдина Ирина Анатольевна. </w:t>
      </w:r>
    </w:p>
    <w:p w:rsidR="0074662E" w:rsidRPr="00AD19D2" w:rsidRDefault="0074662E" w:rsidP="0074662E">
      <w:pPr>
        <w:ind w:firstLine="670"/>
        <w:jc w:val="both"/>
        <w:rPr>
          <w:b/>
          <w:szCs w:val="28"/>
        </w:rPr>
      </w:pPr>
      <w:r w:rsidRPr="00AD19D2">
        <w:rPr>
          <w:b/>
          <w:szCs w:val="28"/>
        </w:rPr>
        <w:t xml:space="preserve">ФОТО </w:t>
      </w:r>
    </w:p>
    <w:p w:rsidR="0074662E" w:rsidRPr="00AD19D2" w:rsidRDefault="0074662E" w:rsidP="0074662E">
      <w:pPr>
        <w:ind w:firstLine="670"/>
        <w:jc w:val="both"/>
        <w:rPr>
          <w:spacing w:val="-1"/>
          <w:szCs w:val="28"/>
        </w:rPr>
      </w:pPr>
      <w:r w:rsidRPr="00AD19D2">
        <w:rPr>
          <w:szCs w:val="28"/>
        </w:rPr>
        <w:t>Исполняя Областной Закон «О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от 15.01.2018 года № 3-оз, советом депутатов МО «Токсовское городское поселение» 20.02.2018 года было принято решение №7 «Об организации участия населения в осуществлении местного самоуправления в иных формах на территории административного центра» и утверждено</w:t>
      </w:r>
      <w:r w:rsidRPr="00AD19D2">
        <w:rPr>
          <w:spacing w:val="-1"/>
          <w:szCs w:val="28"/>
        </w:rPr>
        <w:t xml:space="preserve"> Положение об инициативной комиссии. Дальнейшая работа будет продолжена и в 2019 году.</w:t>
      </w:r>
    </w:p>
    <w:p w:rsidR="0074662E" w:rsidRPr="00AD19D2" w:rsidRDefault="0074662E" w:rsidP="0074662E">
      <w:pPr>
        <w:ind w:firstLine="670"/>
        <w:jc w:val="both"/>
        <w:rPr>
          <w:szCs w:val="28"/>
        </w:rPr>
      </w:pPr>
      <w:r w:rsidRPr="00AD19D2">
        <w:rPr>
          <w:spacing w:val="-1"/>
          <w:szCs w:val="28"/>
        </w:rPr>
        <w:t xml:space="preserve"> </w:t>
      </w:r>
    </w:p>
    <w:p w:rsidR="0074662E" w:rsidRPr="00AD19D2" w:rsidRDefault="0074662E" w:rsidP="0074662E">
      <w:pPr>
        <w:ind w:right="-5" w:firstLine="670"/>
        <w:jc w:val="both"/>
        <w:rPr>
          <w:szCs w:val="28"/>
          <w:lang w:eastAsia="ar-SA"/>
        </w:rPr>
      </w:pPr>
      <w:r w:rsidRPr="00AD19D2">
        <w:rPr>
          <w:szCs w:val="28"/>
        </w:rPr>
        <w:t xml:space="preserve">В 2018 году было проведено 14 заседаний совета депутатов, из которых 3 - внеочередные, принято 53 решения, в том числе нормативного характера - 39. </w:t>
      </w:r>
      <w:r w:rsidRPr="00AD19D2">
        <w:rPr>
          <w:szCs w:val="28"/>
          <w:lang w:eastAsia="ar-SA"/>
        </w:rPr>
        <w:t>Заседания совета депутатов проводятся в открытом режиме. В соответствии с регламентом любой житель может присутствовать на заседании совета.</w:t>
      </w:r>
    </w:p>
    <w:p w:rsidR="0074662E" w:rsidRPr="00AD19D2" w:rsidRDefault="0074662E" w:rsidP="0074662E">
      <w:pPr>
        <w:ind w:firstLine="709"/>
        <w:jc w:val="both"/>
        <w:rPr>
          <w:szCs w:val="28"/>
        </w:rPr>
      </w:pPr>
      <w:r w:rsidRPr="00AD19D2">
        <w:rPr>
          <w:szCs w:val="28"/>
        </w:rPr>
        <w:t>Напомню, что действующий состав совета насчитывает 9 депутатов.</w:t>
      </w:r>
    </w:p>
    <w:p w:rsidR="0074662E" w:rsidRPr="00AD19D2" w:rsidRDefault="0074662E" w:rsidP="0074662E">
      <w:pPr>
        <w:ind w:firstLine="709"/>
        <w:jc w:val="both"/>
        <w:rPr>
          <w:szCs w:val="28"/>
        </w:rPr>
      </w:pPr>
    </w:p>
    <w:p w:rsidR="0074662E" w:rsidRPr="00AD19D2" w:rsidRDefault="0074662E" w:rsidP="0074662E">
      <w:pPr>
        <w:ind w:firstLine="709"/>
        <w:jc w:val="both"/>
        <w:rPr>
          <w:b/>
          <w:szCs w:val="28"/>
        </w:rPr>
      </w:pPr>
      <w:r w:rsidRPr="00AD19D2">
        <w:rPr>
          <w:b/>
          <w:szCs w:val="28"/>
        </w:rPr>
        <w:t>ФОТО</w:t>
      </w:r>
    </w:p>
    <w:p w:rsidR="0074662E" w:rsidRPr="00AD19D2" w:rsidRDefault="0074662E" w:rsidP="0074662E">
      <w:pPr>
        <w:ind w:firstLine="709"/>
        <w:jc w:val="both"/>
        <w:rPr>
          <w:szCs w:val="28"/>
        </w:rPr>
      </w:pPr>
      <w:r w:rsidRPr="00AD19D2">
        <w:rPr>
          <w:szCs w:val="28"/>
        </w:rPr>
        <w:t xml:space="preserve">Депутаты совета депутатов принимали активное участие в работе постоянных комиссий совета и комиссий, созданных при администрации: </w:t>
      </w:r>
    </w:p>
    <w:p w:rsidR="0074662E" w:rsidRPr="00AD19D2" w:rsidRDefault="0074662E" w:rsidP="0074662E">
      <w:pPr>
        <w:numPr>
          <w:ilvl w:val="0"/>
          <w:numId w:val="21"/>
        </w:numPr>
        <w:rPr>
          <w:szCs w:val="28"/>
        </w:rPr>
      </w:pPr>
      <w:r w:rsidRPr="00AD19D2">
        <w:rPr>
          <w:szCs w:val="28"/>
        </w:rPr>
        <w:t>по жилищным вопросам;</w:t>
      </w:r>
    </w:p>
    <w:p w:rsidR="0074662E" w:rsidRPr="00AD19D2" w:rsidRDefault="0074662E" w:rsidP="0074662E">
      <w:pPr>
        <w:numPr>
          <w:ilvl w:val="0"/>
          <w:numId w:val="21"/>
        </w:numPr>
        <w:ind w:hanging="436"/>
        <w:jc w:val="both"/>
        <w:rPr>
          <w:rFonts w:eastAsia="Calibri"/>
          <w:szCs w:val="28"/>
        </w:rPr>
      </w:pPr>
      <w:r w:rsidRPr="00AD19D2">
        <w:rPr>
          <w:szCs w:val="28"/>
        </w:rPr>
        <w:t xml:space="preserve"> </w:t>
      </w:r>
      <w:r w:rsidRPr="00AD19D2">
        <w:rPr>
          <w:rFonts w:eastAsia="Calibri"/>
          <w:szCs w:val="28"/>
        </w:rPr>
        <w:t>земельной комиссии</w:t>
      </w:r>
    </w:p>
    <w:p w:rsidR="0074662E" w:rsidRPr="00AD19D2" w:rsidRDefault="0074662E" w:rsidP="0074662E">
      <w:pPr>
        <w:ind w:right="-5" w:firstLine="670"/>
        <w:jc w:val="both"/>
        <w:rPr>
          <w:szCs w:val="28"/>
          <w:lang w:eastAsia="ar-SA"/>
        </w:rPr>
      </w:pPr>
      <w:r w:rsidRPr="00AD19D2">
        <w:rPr>
          <w:szCs w:val="28"/>
          <w:lang w:eastAsia="ar-SA"/>
        </w:rPr>
        <w:lastRenderedPageBreak/>
        <w:t xml:space="preserve">Советом депутатов издавались нормативные правовые акты по различным вопросам деятельности представительного органа. Все нормативно-правовые акты, события, новости, мероприятия, фотографии публикуются на сайте в сети Интернет. </w:t>
      </w:r>
      <w:r w:rsidRPr="00AD19D2">
        <w:rPr>
          <w:szCs w:val="28"/>
        </w:rPr>
        <w:t>Для свободного доступа к информации о деятельности органов местного самоуправления проекты нормативных правовых актов, вносимых в совет депутатов, размещались на сайте администрации поселения. Принятые нормативные правовые акты своевременно были опубликованы в официальном печатном органе - газете «Вести Токсово» или «Всеволожские вести».</w:t>
      </w:r>
      <w:r w:rsidRPr="00AD19D2">
        <w:rPr>
          <w:szCs w:val="28"/>
          <w:lang w:eastAsia="ar-SA"/>
        </w:rPr>
        <w:t xml:space="preserve">  </w:t>
      </w:r>
    </w:p>
    <w:p w:rsidR="0074662E" w:rsidRPr="001C6240" w:rsidRDefault="0074662E" w:rsidP="0074662E">
      <w:pPr>
        <w:ind w:right="-5" w:firstLine="670"/>
        <w:jc w:val="both"/>
        <w:rPr>
          <w:color w:val="000000"/>
          <w:szCs w:val="28"/>
          <w:lang w:eastAsia="ar-SA"/>
        </w:rPr>
      </w:pPr>
    </w:p>
    <w:p w:rsidR="0074662E" w:rsidRPr="001C6240" w:rsidRDefault="0074662E" w:rsidP="0074662E">
      <w:pPr>
        <w:pStyle w:val="ad"/>
        <w:spacing w:before="0" w:beforeAutospacing="0" w:after="0" w:afterAutospacing="0" w:line="240" w:lineRule="auto"/>
        <w:ind w:firstLine="670"/>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 xml:space="preserve">Приведу Вашему вниманию немного цифр относительно тематики принятых решений: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4715"/>
        <w:gridCol w:w="990"/>
        <w:gridCol w:w="842"/>
        <w:gridCol w:w="955"/>
        <w:gridCol w:w="984"/>
      </w:tblGrid>
      <w:tr w:rsidR="0074662E" w:rsidRPr="001C6240" w:rsidTr="00BE0B49">
        <w:tblPrEx>
          <w:tblCellMar>
            <w:top w:w="0" w:type="dxa"/>
            <w:bottom w:w="0" w:type="dxa"/>
          </w:tblCellMar>
        </w:tblPrEx>
        <w:trPr>
          <w:trHeight w:val="415"/>
        </w:trPr>
        <w:tc>
          <w:tcPr>
            <w:tcW w:w="496" w:type="dxa"/>
          </w:tcPr>
          <w:p w:rsidR="0074662E" w:rsidRPr="001C6240" w:rsidRDefault="0074662E" w:rsidP="00BE0B49">
            <w:pPr>
              <w:pStyle w:val="ad"/>
              <w:spacing w:before="0" w:after="0" w:line="240" w:lineRule="auto"/>
              <w:ind w:firstLine="670"/>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w:t>
            </w:r>
          </w:p>
        </w:tc>
        <w:tc>
          <w:tcPr>
            <w:tcW w:w="5284" w:type="dxa"/>
          </w:tcPr>
          <w:p w:rsidR="0074662E" w:rsidRPr="001C6240" w:rsidRDefault="0074662E" w:rsidP="00BE0B49">
            <w:pPr>
              <w:pStyle w:val="ad"/>
              <w:spacing w:before="0" w:after="0" w:line="240" w:lineRule="auto"/>
              <w:ind w:firstLine="670"/>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наименование</w:t>
            </w:r>
          </w:p>
        </w:tc>
        <w:tc>
          <w:tcPr>
            <w:tcW w:w="1025" w:type="dxa"/>
          </w:tcPr>
          <w:p w:rsidR="0074662E" w:rsidRPr="001C6240" w:rsidRDefault="0074662E" w:rsidP="00BE0B49">
            <w:pPr>
              <w:pStyle w:val="ad"/>
              <w:spacing w:before="0" w:after="0" w:line="240" w:lineRule="auto"/>
              <w:ind w:right="19" w:firstLine="66"/>
              <w:jc w:val="left"/>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2015</w:t>
            </w:r>
          </w:p>
        </w:tc>
        <w:tc>
          <w:tcPr>
            <w:tcW w:w="850" w:type="dxa"/>
          </w:tcPr>
          <w:p w:rsidR="0074662E" w:rsidRPr="001C6240" w:rsidRDefault="0074662E" w:rsidP="00BE0B49">
            <w:pPr>
              <w:pStyle w:val="ad"/>
              <w:spacing w:before="0" w:after="0" w:line="240" w:lineRule="auto"/>
              <w:ind w:firstLine="34"/>
              <w:jc w:val="left"/>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2016</w:t>
            </w:r>
          </w:p>
        </w:tc>
        <w:tc>
          <w:tcPr>
            <w:tcW w:w="993" w:type="dxa"/>
          </w:tcPr>
          <w:p w:rsidR="0074662E" w:rsidRPr="001C6240" w:rsidRDefault="0074662E" w:rsidP="00BE0B49">
            <w:pPr>
              <w:pStyle w:val="ad"/>
              <w:spacing w:before="0" w:after="0" w:line="240" w:lineRule="auto"/>
              <w:ind w:firstLine="34"/>
              <w:jc w:val="left"/>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2017</w:t>
            </w:r>
          </w:p>
        </w:tc>
        <w:tc>
          <w:tcPr>
            <w:tcW w:w="992" w:type="dxa"/>
          </w:tcPr>
          <w:p w:rsidR="0074662E" w:rsidRPr="001C6240" w:rsidRDefault="0074662E" w:rsidP="00BE0B49">
            <w:pPr>
              <w:pStyle w:val="ad"/>
              <w:spacing w:before="0" w:after="0" w:line="240" w:lineRule="auto"/>
              <w:ind w:firstLine="176"/>
              <w:jc w:val="left"/>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2018</w:t>
            </w:r>
          </w:p>
        </w:tc>
      </w:tr>
      <w:tr w:rsidR="0074662E" w:rsidRPr="001C6240" w:rsidTr="00BE0B49">
        <w:tblPrEx>
          <w:tblCellMar>
            <w:top w:w="0" w:type="dxa"/>
            <w:bottom w:w="0" w:type="dxa"/>
          </w:tblCellMar>
        </w:tblPrEx>
        <w:trPr>
          <w:trHeight w:val="398"/>
        </w:trPr>
        <w:tc>
          <w:tcPr>
            <w:tcW w:w="496" w:type="dxa"/>
          </w:tcPr>
          <w:p w:rsidR="0074662E" w:rsidRPr="001C6240" w:rsidRDefault="0074662E" w:rsidP="00BE0B49">
            <w:pPr>
              <w:pStyle w:val="ad"/>
              <w:spacing w:before="0" w:after="0" w:line="240" w:lineRule="auto"/>
              <w:ind w:firstLine="34"/>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1</w:t>
            </w:r>
          </w:p>
        </w:tc>
        <w:tc>
          <w:tcPr>
            <w:tcW w:w="5284" w:type="dxa"/>
          </w:tcPr>
          <w:p w:rsidR="0074662E" w:rsidRPr="001C6240" w:rsidRDefault="0074662E" w:rsidP="00BE0B49">
            <w:pPr>
              <w:pStyle w:val="ad"/>
              <w:spacing w:before="0" w:after="0" w:line="240" w:lineRule="auto"/>
              <w:ind w:firstLine="176"/>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утверждение бюджета муниципального на 2019 год и плановый период 2020-</w:t>
            </w:r>
            <w:smartTag w:uri="urn:schemas-microsoft-com:office:smarttags" w:element="metricconverter">
              <w:smartTagPr>
                <w:attr w:name="ProductID" w:val="2021 г"/>
              </w:smartTagPr>
              <w:r w:rsidRPr="001C6240">
                <w:rPr>
                  <w:rFonts w:ascii="Times New Roman" w:hAnsi="Times New Roman" w:cs="Times New Roman"/>
                  <w:color w:val="000000"/>
                  <w:sz w:val="28"/>
                  <w:szCs w:val="28"/>
                  <w:lang w:eastAsia="ar-SA"/>
                </w:rPr>
                <w:t>2021 г</w:t>
              </w:r>
            </w:smartTag>
            <w:r w:rsidRPr="001C6240">
              <w:rPr>
                <w:rFonts w:ascii="Times New Roman" w:hAnsi="Times New Roman" w:cs="Times New Roman"/>
                <w:color w:val="000000"/>
                <w:sz w:val="28"/>
                <w:szCs w:val="28"/>
                <w:lang w:eastAsia="ar-SA"/>
              </w:rPr>
              <w:t>.г. и изменения в бюджет МО на 2018 год</w:t>
            </w:r>
          </w:p>
        </w:tc>
        <w:tc>
          <w:tcPr>
            <w:tcW w:w="1025" w:type="dxa"/>
          </w:tcPr>
          <w:p w:rsidR="0074662E" w:rsidRPr="001C6240" w:rsidRDefault="0074662E" w:rsidP="00BE0B49">
            <w:pPr>
              <w:pStyle w:val="ad"/>
              <w:spacing w:before="0" w:after="0" w:line="240" w:lineRule="auto"/>
              <w:ind w:right="-13" w:firstLine="350"/>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5</w:t>
            </w:r>
          </w:p>
        </w:tc>
        <w:tc>
          <w:tcPr>
            <w:tcW w:w="850" w:type="dxa"/>
          </w:tcPr>
          <w:p w:rsidR="0074662E" w:rsidRPr="001C6240" w:rsidRDefault="0074662E" w:rsidP="00BE0B49">
            <w:pPr>
              <w:pStyle w:val="ad"/>
              <w:spacing w:before="0" w:after="0" w:line="240" w:lineRule="auto"/>
              <w:ind w:left="-630" w:firstLine="709"/>
              <w:jc w:val="left"/>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9</w:t>
            </w:r>
          </w:p>
        </w:tc>
        <w:tc>
          <w:tcPr>
            <w:tcW w:w="993" w:type="dxa"/>
          </w:tcPr>
          <w:p w:rsidR="0074662E" w:rsidRPr="001C6240" w:rsidRDefault="0074662E" w:rsidP="00BE0B49">
            <w:pPr>
              <w:pStyle w:val="ad"/>
              <w:spacing w:before="0" w:after="0" w:line="240" w:lineRule="auto"/>
              <w:ind w:firstLine="88"/>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6</w:t>
            </w:r>
          </w:p>
        </w:tc>
        <w:tc>
          <w:tcPr>
            <w:tcW w:w="992" w:type="dxa"/>
          </w:tcPr>
          <w:p w:rsidR="0074662E" w:rsidRPr="001C6240" w:rsidRDefault="0074662E" w:rsidP="00BE0B49">
            <w:pPr>
              <w:pStyle w:val="ad"/>
              <w:spacing w:before="0" w:after="0" w:line="240" w:lineRule="auto"/>
              <w:ind w:firstLine="317"/>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7</w:t>
            </w:r>
          </w:p>
        </w:tc>
      </w:tr>
      <w:tr w:rsidR="0074662E" w:rsidRPr="001C6240" w:rsidTr="00BE0B49">
        <w:tblPrEx>
          <w:tblCellMar>
            <w:top w:w="0" w:type="dxa"/>
            <w:bottom w:w="0" w:type="dxa"/>
          </w:tblCellMar>
        </w:tblPrEx>
        <w:trPr>
          <w:trHeight w:val="408"/>
        </w:trPr>
        <w:tc>
          <w:tcPr>
            <w:tcW w:w="496" w:type="dxa"/>
          </w:tcPr>
          <w:p w:rsidR="0074662E" w:rsidRPr="001C6240" w:rsidRDefault="0074662E" w:rsidP="00BE0B49">
            <w:pPr>
              <w:pStyle w:val="ad"/>
              <w:spacing w:before="0" w:after="0" w:line="240" w:lineRule="auto"/>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2</w:t>
            </w:r>
          </w:p>
        </w:tc>
        <w:tc>
          <w:tcPr>
            <w:tcW w:w="5284" w:type="dxa"/>
          </w:tcPr>
          <w:p w:rsidR="0074662E" w:rsidRPr="001C6240" w:rsidRDefault="0074662E" w:rsidP="00BE0B49">
            <w:pPr>
              <w:pStyle w:val="ad"/>
              <w:spacing w:before="0" w:after="0" w:line="240" w:lineRule="auto"/>
              <w:ind w:firstLine="34"/>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в области участия населения в осуществлении местного самоуправления</w:t>
            </w:r>
          </w:p>
        </w:tc>
        <w:tc>
          <w:tcPr>
            <w:tcW w:w="1025" w:type="dxa"/>
          </w:tcPr>
          <w:p w:rsidR="0074662E" w:rsidRPr="001C6240" w:rsidRDefault="0074662E" w:rsidP="00BE0B49">
            <w:pPr>
              <w:pStyle w:val="ad"/>
              <w:spacing w:before="0" w:after="0" w:line="240" w:lineRule="auto"/>
              <w:ind w:firstLine="208"/>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1</w:t>
            </w:r>
          </w:p>
        </w:tc>
        <w:tc>
          <w:tcPr>
            <w:tcW w:w="850" w:type="dxa"/>
          </w:tcPr>
          <w:p w:rsidR="0074662E" w:rsidRPr="001C6240" w:rsidRDefault="0074662E" w:rsidP="00BE0B49">
            <w:pPr>
              <w:pStyle w:val="ad"/>
              <w:spacing w:before="0" w:after="0" w:line="240" w:lineRule="auto"/>
              <w:ind w:left="-630" w:firstLine="709"/>
              <w:jc w:val="left"/>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w:t>
            </w:r>
          </w:p>
        </w:tc>
        <w:tc>
          <w:tcPr>
            <w:tcW w:w="993" w:type="dxa"/>
          </w:tcPr>
          <w:p w:rsidR="0074662E" w:rsidRPr="001C6240" w:rsidRDefault="0074662E" w:rsidP="00BE0B49">
            <w:pPr>
              <w:pStyle w:val="ad"/>
              <w:spacing w:before="0" w:after="0" w:line="240" w:lineRule="auto"/>
              <w:ind w:left="-249" w:firstLine="567"/>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w:t>
            </w:r>
          </w:p>
        </w:tc>
        <w:tc>
          <w:tcPr>
            <w:tcW w:w="992" w:type="dxa"/>
          </w:tcPr>
          <w:p w:rsidR="0074662E" w:rsidRPr="001C6240" w:rsidRDefault="0074662E" w:rsidP="00BE0B49">
            <w:pPr>
              <w:pStyle w:val="ad"/>
              <w:spacing w:before="0" w:after="0" w:line="240" w:lineRule="auto"/>
              <w:ind w:firstLine="176"/>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2</w:t>
            </w:r>
          </w:p>
        </w:tc>
      </w:tr>
      <w:tr w:rsidR="0074662E" w:rsidRPr="001C6240" w:rsidTr="00BE0B49">
        <w:tblPrEx>
          <w:tblCellMar>
            <w:top w:w="0" w:type="dxa"/>
            <w:bottom w:w="0" w:type="dxa"/>
          </w:tblCellMar>
        </w:tblPrEx>
        <w:trPr>
          <w:trHeight w:val="451"/>
        </w:trPr>
        <w:tc>
          <w:tcPr>
            <w:tcW w:w="496" w:type="dxa"/>
          </w:tcPr>
          <w:p w:rsidR="0074662E" w:rsidRPr="001C6240" w:rsidRDefault="0074662E" w:rsidP="00BE0B49">
            <w:pPr>
              <w:rPr>
                <w:color w:val="000000"/>
                <w:szCs w:val="28"/>
                <w:lang w:eastAsia="ar-SA"/>
              </w:rPr>
            </w:pPr>
            <w:r w:rsidRPr="001C6240">
              <w:rPr>
                <w:color w:val="000000"/>
                <w:szCs w:val="28"/>
                <w:lang w:eastAsia="ar-SA"/>
              </w:rPr>
              <w:t>3</w:t>
            </w:r>
          </w:p>
        </w:tc>
        <w:tc>
          <w:tcPr>
            <w:tcW w:w="5284" w:type="dxa"/>
          </w:tcPr>
          <w:p w:rsidR="0074662E" w:rsidRPr="001C6240" w:rsidRDefault="0074662E" w:rsidP="00BE0B49">
            <w:pPr>
              <w:pStyle w:val="ad"/>
              <w:spacing w:before="0" w:after="0" w:line="240" w:lineRule="auto"/>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отношения в жилищно-коммунальной сфере, в т.ч. благоустройство, тарифы на услуги МП</w:t>
            </w:r>
          </w:p>
        </w:tc>
        <w:tc>
          <w:tcPr>
            <w:tcW w:w="1025" w:type="dxa"/>
          </w:tcPr>
          <w:p w:rsidR="0074662E" w:rsidRPr="001C6240" w:rsidRDefault="0074662E" w:rsidP="00BE0B49">
            <w:pPr>
              <w:pStyle w:val="ad"/>
              <w:spacing w:before="0" w:after="0" w:line="240" w:lineRule="auto"/>
              <w:ind w:firstLine="208"/>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5</w:t>
            </w:r>
          </w:p>
        </w:tc>
        <w:tc>
          <w:tcPr>
            <w:tcW w:w="850" w:type="dxa"/>
          </w:tcPr>
          <w:p w:rsidR="0074662E" w:rsidRPr="001C6240" w:rsidRDefault="0074662E" w:rsidP="00BE0B49">
            <w:pPr>
              <w:pStyle w:val="ad"/>
              <w:spacing w:before="0" w:after="0" w:line="240" w:lineRule="auto"/>
              <w:ind w:left="-630" w:firstLine="709"/>
              <w:jc w:val="left"/>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5</w:t>
            </w:r>
          </w:p>
        </w:tc>
        <w:tc>
          <w:tcPr>
            <w:tcW w:w="993" w:type="dxa"/>
          </w:tcPr>
          <w:p w:rsidR="0074662E" w:rsidRPr="001C6240" w:rsidRDefault="0074662E" w:rsidP="00BE0B49">
            <w:pPr>
              <w:pStyle w:val="ad"/>
              <w:spacing w:before="0" w:after="0" w:line="240" w:lineRule="auto"/>
              <w:ind w:firstLine="230"/>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5</w:t>
            </w:r>
          </w:p>
        </w:tc>
        <w:tc>
          <w:tcPr>
            <w:tcW w:w="992" w:type="dxa"/>
          </w:tcPr>
          <w:p w:rsidR="0074662E" w:rsidRPr="001C6240" w:rsidRDefault="0074662E" w:rsidP="00BE0B49">
            <w:pPr>
              <w:pStyle w:val="ad"/>
              <w:spacing w:before="0" w:after="0" w:line="240" w:lineRule="auto"/>
              <w:ind w:firstLine="176"/>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4</w:t>
            </w:r>
          </w:p>
        </w:tc>
      </w:tr>
      <w:tr w:rsidR="0074662E" w:rsidRPr="001C6240" w:rsidTr="00BE0B49">
        <w:tblPrEx>
          <w:tblCellMar>
            <w:top w:w="0" w:type="dxa"/>
            <w:bottom w:w="0" w:type="dxa"/>
          </w:tblCellMar>
        </w:tblPrEx>
        <w:trPr>
          <w:trHeight w:val="537"/>
        </w:trPr>
        <w:tc>
          <w:tcPr>
            <w:tcW w:w="496" w:type="dxa"/>
          </w:tcPr>
          <w:p w:rsidR="0074662E" w:rsidRPr="001C6240" w:rsidRDefault="0074662E" w:rsidP="00BE0B49">
            <w:pPr>
              <w:pStyle w:val="ad"/>
              <w:tabs>
                <w:tab w:val="right" w:pos="280"/>
                <w:tab w:val="center" w:pos="475"/>
              </w:tabs>
              <w:spacing w:before="0" w:after="0" w:line="240" w:lineRule="auto"/>
              <w:jc w:val="left"/>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4</w:t>
            </w:r>
          </w:p>
        </w:tc>
        <w:tc>
          <w:tcPr>
            <w:tcW w:w="5284" w:type="dxa"/>
          </w:tcPr>
          <w:p w:rsidR="0074662E" w:rsidRPr="001C6240" w:rsidRDefault="0074662E" w:rsidP="00BE0B49">
            <w:pPr>
              <w:pStyle w:val="ad"/>
              <w:spacing w:before="0" w:after="0" w:line="240" w:lineRule="auto"/>
              <w:ind w:firstLine="34"/>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в области налогообложения</w:t>
            </w:r>
          </w:p>
        </w:tc>
        <w:tc>
          <w:tcPr>
            <w:tcW w:w="1025" w:type="dxa"/>
          </w:tcPr>
          <w:p w:rsidR="0074662E" w:rsidRPr="001C6240" w:rsidRDefault="0074662E" w:rsidP="00BE0B49">
            <w:pPr>
              <w:pStyle w:val="ad"/>
              <w:spacing w:before="0" w:after="0" w:line="240" w:lineRule="auto"/>
              <w:ind w:firstLine="208"/>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2</w:t>
            </w:r>
          </w:p>
        </w:tc>
        <w:tc>
          <w:tcPr>
            <w:tcW w:w="850" w:type="dxa"/>
          </w:tcPr>
          <w:p w:rsidR="0074662E" w:rsidRPr="001C6240" w:rsidRDefault="0074662E" w:rsidP="00BE0B49">
            <w:pPr>
              <w:pStyle w:val="ad"/>
              <w:spacing w:before="0" w:after="0" w:line="240" w:lineRule="auto"/>
              <w:ind w:left="-630" w:firstLine="709"/>
              <w:jc w:val="left"/>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2</w:t>
            </w:r>
          </w:p>
        </w:tc>
        <w:tc>
          <w:tcPr>
            <w:tcW w:w="993" w:type="dxa"/>
          </w:tcPr>
          <w:p w:rsidR="0074662E" w:rsidRPr="001C6240" w:rsidRDefault="0074662E" w:rsidP="00BE0B49">
            <w:pPr>
              <w:pStyle w:val="ad"/>
              <w:spacing w:before="0" w:after="0" w:line="240" w:lineRule="auto"/>
              <w:ind w:firstLine="230"/>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4</w:t>
            </w:r>
          </w:p>
        </w:tc>
        <w:tc>
          <w:tcPr>
            <w:tcW w:w="992" w:type="dxa"/>
          </w:tcPr>
          <w:p w:rsidR="0074662E" w:rsidRPr="001C6240" w:rsidRDefault="0074662E" w:rsidP="00BE0B49">
            <w:pPr>
              <w:pStyle w:val="ad"/>
              <w:spacing w:before="0" w:after="0" w:line="240" w:lineRule="auto"/>
              <w:ind w:firstLine="176"/>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2</w:t>
            </w:r>
          </w:p>
        </w:tc>
      </w:tr>
      <w:tr w:rsidR="0074662E" w:rsidRPr="001C6240" w:rsidTr="00BE0B49">
        <w:tblPrEx>
          <w:tblCellMar>
            <w:top w:w="0" w:type="dxa"/>
            <w:bottom w:w="0" w:type="dxa"/>
          </w:tblCellMar>
        </w:tblPrEx>
        <w:trPr>
          <w:trHeight w:val="516"/>
        </w:trPr>
        <w:tc>
          <w:tcPr>
            <w:tcW w:w="496" w:type="dxa"/>
          </w:tcPr>
          <w:p w:rsidR="0074662E" w:rsidRPr="001C6240" w:rsidRDefault="0074662E" w:rsidP="00BE0B49">
            <w:pPr>
              <w:pStyle w:val="ad"/>
              <w:spacing w:before="0" w:after="0" w:line="240" w:lineRule="auto"/>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5</w:t>
            </w:r>
          </w:p>
        </w:tc>
        <w:tc>
          <w:tcPr>
            <w:tcW w:w="5284" w:type="dxa"/>
          </w:tcPr>
          <w:p w:rsidR="0074662E" w:rsidRPr="001C6240" w:rsidRDefault="0074662E" w:rsidP="00BE0B49">
            <w:pPr>
              <w:pStyle w:val="ad"/>
              <w:spacing w:before="0" w:after="0" w:line="240" w:lineRule="auto"/>
              <w:ind w:firstLine="34"/>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в области архитектуры и градостроительства</w:t>
            </w:r>
          </w:p>
        </w:tc>
        <w:tc>
          <w:tcPr>
            <w:tcW w:w="1025" w:type="dxa"/>
          </w:tcPr>
          <w:p w:rsidR="0074662E" w:rsidRPr="001C6240" w:rsidRDefault="0074662E" w:rsidP="00BE0B49">
            <w:pPr>
              <w:pStyle w:val="ad"/>
              <w:spacing w:before="0" w:after="0" w:line="240" w:lineRule="auto"/>
              <w:ind w:firstLine="208"/>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w:t>
            </w:r>
          </w:p>
        </w:tc>
        <w:tc>
          <w:tcPr>
            <w:tcW w:w="850" w:type="dxa"/>
          </w:tcPr>
          <w:p w:rsidR="0074662E" w:rsidRPr="001C6240" w:rsidRDefault="0074662E" w:rsidP="00BE0B49">
            <w:pPr>
              <w:pStyle w:val="ad"/>
              <w:spacing w:before="0" w:after="0" w:line="240" w:lineRule="auto"/>
              <w:ind w:left="-630" w:firstLine="709"/>
              <w:jc w:val="left"/>
              <w:rPr>
                <w:rFonts w:ascii="Times New Roman" w:hAnsi="Times New Roman" w:cs="Times New Roman"/>
                <w:color w:val="000000"/>
                <w:sz w:val="28"/>
                <w:szCs w:val="28"/>
                <w:lang w:eastAsia="ar-SA"/>
              </w:rPr>
            </w:pPr>
          </w:p>
        </w:tc>
        <w:tc>
          <w:tcPr>
            <w:tcW w:w="993" w:type="dxa"/>
          </w:tcPr>
          <w:p w:rsidR="0074662E" w:rsidRPr="001C6240" w:rsidRDefault="0074662E" w:rsidP="00BE0B49">
            <w:pPr>
              <w:pStyle w:val="ad"/>
              <w:spacing w:before="0" w:after="0" w:line="240" w:lineRule="auto"/>
              <w:ind w:firstLine="176"/>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w:t>
            </w:r>
          </w:p>
        </w:tc>
        <w:tc>
          <w:tcPr>
            <w:tcW w:w="992" w:type="dxa"/>
          </w:tcPr>
          <w:p w:rsidR="0074662E" w:rsidRPr="001C6240" w:rsidRDefault="0074662E" w:rsidP="00BE0B49">
            <w:pPr>
              <w:pStyle w:val="ad"/>
              <w:spacing w:before="0" w:after="0" w:line="240" w:lineRule="auto"/>
              <w:ind w:firstLine="176"/>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1</w:t>
            </w:r>
          </w:p>
        </w:tc>
      </w:tr>
      <w:tr w:rsidR="0074662E" w:rsidRPr="001C6240" w:rsidTr="00BE0B49">
        <w:tblPrEx>
          <w:tblCellMar>
            <w:top w:w="0" w:type="dxa"/>
            <w:bottom w:w="0" w:type="dxa"/>
          </w:tblCellMar>
        </w:tblPrEx>
        <w:trPr>
          <w:trHeight w:val="462"/>
        </w:trPr>
        <w:tc>
          <w:tcPr>
            <w:tcW w:w="496" w:type="dxa"/>
          </w:tcPr>
          <w:p w:rsidR="0074662E" w:rsidRPr="001C6240" w:rsidRDefault="0074662E" w:rsidP="00BE0B49">
            <w:pPr>
              <w:rPr>
                <w:color w:val="000000"/>
                <w:szCs w:val="28"/>
                <w:lang w:eastAsia="ar-SA"/>
              </w:rPr>
            </w:pPr>
            <w:r w:rsidRPr="001C6240">
              <w:rPr>
                <w:color w:val="000000"/>
                <w:szCs w:val="28"/>
                <w:lang w:eastAsia="ar-SA"/>
              </w:rPr>
              <w:t>6</w:t>
            </w:r>
          </w:p>
        </w:tc>
        <w:tc>
          <w:tcPr>
            <w:tcW w:w="5284" w:type="dxa"/>
          </w:tcPr>
          <w:p w:rsidR="0074662E" w:rsidRPr="001C6240" w:rsidRDefault="0074662E" w:rsidP="00BE0B49">
            <w:pPr>
              <w:pStyle w:val="ad"/>
              <w:spacing w:before="0" w:after="0" w:line="240" w:lineRule="auto"/>
              <w:ind w:firstLine="34"/>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организационно-кадровая деятельность, в том числе в области противодействия коррупции</w:t>
            </w:r>
          </w:p>
        </w:tc>
        <w:tc>
          <w:tcPr>
            <w:tcW w:w="1025" w:type="dxa"/>
          </w:tcPr>
          <w:p w:rsidR="0074662E" w:rsidRPr="001C6240" w:rsidRDefault="0074662E" w:rsidP="00BE0B49">
            <w:pPr>
              <w:pStyle w:val="ad"/>
              <w:spacing w:before="0" w:after="0" w:line="240" w:lineRule="auto"/>
              <w:ind w:firstLine="208"/>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13</w:t>
            </w:r>
          </w:p>
        </w:tc>
        <w:tc>
          <w:tcPr>
            <w:tcW w:w="850" w:type="dxa"/>
          </w:tcPr>
          <w:p w:rsidR="0074662E" w:rsidRPr="001C6240" w:rsidRDefault="0074662E" w:rsidP="00BE0B49">
            <w:pPr>
              <w:pStyle w:val="ad"/>
              <w:spacing w:before="0" w:after="0" w:line="240" w:lineRule="auto"/>
              <w:ind w:left="-630" w:firstLine="709"/>
              <w:jc w:val="left"/>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17</w:t>
            </w:r>
          </w:p>
        </w:tc>
        <w:tc>
          <w:tcPr>
            <w:tcW w:w="993" w:type="dxa"/>
          </w:tcPr>
          <w:p w:rsidR="0074662E" w:rsidRPr="001C6240" w:rsidRDefault="0074662E" w:rsidP="00BE0B49">
            <w:pPr>
              <w:pStyle w:val="ad"/>
              <w:spacing w:before="0" w:after="0" w:line="240" w:lineRule="auto"/>
              <w:ind w:firstLine="318"/>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8</w:t>
            </w:r>
          </w:p>
        </w:tc>
        <w:tc>
          <w:tcPr>
            <w:tcW w:w="992" w:type="dxa"/>
          </w:tcPr>
          <w:p w:rsidR="0074662E" w:rsidRPr="001C6240" w:rsidRDefault="0074662E" w:rsidP="00BE0B49">
            <w:pPr>
              <w:pStyle w:val="ad"/>
              <w:spacing w:before="0" w:after="0" w:line="240" w:lineRule="auto"/>
              <w:ind w:firstLine="176"/>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8</w:t>
            </w:r>
          </w:p>
        </w:tc>
      </w:tr>
      <w:tr w:rsidR="0074662E" w:rsidRPr="001C6240" w:rsidTr="00BE0B49">
        <w:tblPrEx>
          <w:tblCellMar>
            <w:top w:w="0" w:type="dxa"/>
            <w:bottom w:w="0" w:type="dxa"/>
          </w:tblCellMar>
        </w:tblPrEx>
        <w:trPr>
          <w:trHeight w:val="376"/>
        </w:trPr>
        <w:tc>
          <w:tcPr>
            <w:tcW w:w="496" w:type="dxa"/>
          </w:tcPr>
          <w:p w:rsidR="0074662E" w:rsidRPr="001C6240" w:rsidRDefault="0074662E" w:rsidP="00BE0B49">
            <w:pPr>
              <w:pStyle w:val="ad"/>
              <w:spacing w:before="0" w:after="0" w:line="240" w:lineRule="auto"/>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7</w:t>
            </w:r>
          </w:p>
        </w:tc>
        <w:tc>
          <w:tcPr>
            <w:tcW w:w="5284" w:type="dxa"/>
          </w:tcPr>
          <w:p w:rsidR="0074662E" w:rsidRPr="001C6240" w:rsidRDefault="0074662E" w:rsidP="00BE0B49">
            <w:pPr>
              <w:pStyle w:val="ad"/>
              <w:spacing w:before="0" w:after="0" w:line="240" w:lineRule="auto"/>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о награждении, присвоении почётных званий</w:t>
            </w:r>
          </w:p>
        </w:tc>
        <w:tc>
          <w:tcPr>
            <w:tcW w:w="1025" w:type="dxa"/>
          </w:tcPr>
          <w:p w:rsidR="0074662E" w:rsidRPr="001C6240" w:rsidRDefault="0074662E" w:rsidP="00BE0B49">
            <w:pPr>
              <w:pStyle w:val="ad"/>
              <w:spacing w:before="0" w:after="0" w:line="240" w:lineRule="auto"/>
              <w:ind w:firstLine="350"/>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1</w:t>
            </w:r>
          </w:p>
        </w:tc>
        <w:tc>
          <w:tcPr>
            <w:tcW w:w="850" w:type="dxa"/>
          </w:tcPr>
          <w:p w:rsidR="0074662E" w:rsidRPr="001C6240" w:rsidRDefault="0074662E" w:rsidP="00BE0B49">
            <w:pPr>
              <w:pStyle w:val="ad"/>
              <w:spacing w:before="0" w:after="0" w:line="240" w:lineRule="auto"/>
              <w:ind w:left="-630" w:firstLine="709"/>
              <w:jc w:val="left"/>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2</w:t>
            </w:r>
          </w:p>
        </w:tc>
        <w:tc>
          <w:tcPr>
            <w:tcW w:w="993" w:type="dxa"/>
          </w:tcPr>
          <w:p w:rsidR="0074662E" w:rsidRPr="001C6240" w:rsidRDefault="0074662E" w:rsidP="00BE0B49">
            <w:pPr>
              <w:pStyle w:val="ad"/>
              <w:spacing w:before="0" w:after="0" w:line="240" w:lineRule="auto"/>
              <w:ind w:firstLine="318"/>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w:t>
            </w:r>
          </w:p>
        </w:tc>
        <w:tc>
          <w:tcPr>
            <w:tcW w:w="992" w:type="dxa"/>
          </w:tcPr>
          <w:p w:rsidR="0074662E" w:rsidRPr="001C6240" w:rsidRDefault="0074662E" w:rsidP="00BE0B49">
            <w:pPr>
              <w:pStyle w:val="ad"/>
              <w:spacing w:before="0" w:after="0" w:line="240" w:lineRule="auto"/>
              <w:ind w:firstLine="176"/>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1</w:t>
            </w:r>
          </w:p>
        </w:tc>
      </w:tr>
      <w:tr w:rsidR="0074662E" w:rsidRPr="001C6240" w:rsidTr="00BE0B49">
        <w:tblPrEx>
          <w:tblCellMar>
            <w:top w:w="0" w:type="dxa"/>
            <w:bottom w:w="0" w:type="dxa"/>
          </w:tblCellMar>
        </w:tblPrEx>
        <w:trPr>
          <w:trHeight w:val="53"/>
        </w:trPr>
        <w:tc>
          <w:tcPr>
            <w:tcW w:w="496" w:type="dxa"/>
          </w:tcPr>
          <w:p w:rsidR="0074662E" w:rsidRPr="001C6240" w:rsidRDefault="0074662E" w:rsidP="00BE0B49">
            <w:pPr>
              <w:pStyle w:val="ad"/>
              <w:spacing w:before="0" w:after="0" w:line="240" w:lineRule="auto"/>
              <w:ind w:right="-30" w:firstLine="34"/>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8</w:t>
            </w:r>
          </w:p>
        </w:tc>
        <w:tc>
          <w:tcPr>
            <w:tcW w:w="5284" w:type="dxa"/>
          </w:tcPr>
          <w:p w:rsidR="0074662E" w:rsidRPr="001C6240" w:rsidRDefault="0074662E" w:rsidP="00BE0B49">
            <w:pPr>
              <w:pStyle w:val="ad"/>
              <w:spacing w:before="0" w:after="0" w:line="240" w:lineRule="auto"/>
              <w:ind w:firstLine="106"/>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в области распоряжения и пользования муниципальным имуществом</w:t>
            </w:r>
          </w:p>
        </w:tc>
        <w:tc>
          <w:tcPr>
            <w:tcW w:w="1025" w:type="dxa"/>
          </w:tcPr>
          <w:p w:rsidR="0074662E" w:rsidRPr="001C6240" w:rsidRDefault="0074662E" w:rsidP="00BE0B49">
            <w:pPr>
              <w:pStyle w:val="ad"/>
              <w:spacing w:before="0" w:after="0" w:line="240" w:lineRule="auto"/>
              <w:ind w:firstLine="208"/>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2</w:t>
            </w:r>
          </w:p>
        </w:tc>
        <w:tc>
          <w:tcPr>
            <w:tcW w:w="850" w:type="dxa"/>
          </w:tcPr>
          <w:p w:rsidR="0074662E" w:rsidRPr="001C6240" w:rsidRDefault="0074662E" w:rsidP="00BE0B49">
            <w:pPr>
              <w:pStyle w:val="ad"/>
              <w:spacing w:before="0" w:after="0" w:line="240" w:lineRule="auto"/>
              <w:ind w:left="-630" w:firstLine="709"/>
              <w:jc w:val="left"/>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3</w:t>
            </w:r>
          </w:p>
        </w:tc>
        <w:tc>
          <w:tcPr>
            <w:tcW w:w="993" w:type="dxa"/>
          </w:tcPr>
          <w:p w:rsidR="0074662E" w:rsidRPr="001C6240" w:rsidRDefault="0074662E" w:rsidP="00BE0B49">
            <w:pPr>
              <w:pStyle w:val="ad"/>
              <w:spacing w:before="0" w:after="0" w:line="240" w:lineRule="auto"/>
              <w:ind w:firstLine="176"/>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11</w:t>
            </w:r>
          </w:p>
        </w:tc>
        <w:tc>
          <w:tcPr>
            <w:tcW w:w="992" w:type="dxa"/>
          </w:tcPr>
          <w:p w:rsidR="0074662E" w:rsidRPr="001C6240" w:rsidRDefault="0074662E" w:rsidP="00BE0B49">
            <w:pPr>
              <w:pStyle w:val="ad"/>
              <w:spacing w:before="0" w:after="0" w:line="240" w:lineRule="auto"/>
              <w:ind w:firstLine="176"/>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5</w:t>
            </w:r>
          </w:p>
        </w:tc>
      </w:tr>
      <w:tr w:rsidR="0074662E" w:rsidRPr="001C6240" w:rsidTr="00BE0B49">
        <w:tblPrEx>
          <w:tblCellMar>
            <w:top w:w="0" w:type="dxa"/>
            <w:bottom w:w="0" w:type="dxa"/>
          </w:tblCellMar>
        </w:tblPrEx>
        <w:trPr>
          <w:trHeight w:val="273"/>
        </w:trPr>
        <w:tc>
          <w:tcPr>
            <w:tcW w:w="496" w:type="dxa"/>
          </w:tcPr>
          <w:p w:rsidR="0074662E" w:rsidRPr="001C6240" w:rsidRDefault="0074662E" w:rsidP="00BE0B49">
            <w:pPr>
              <w:pStyle w:val="ad"/>
              <w:spacing w:before="0" w:after="0" w:line="240" w:lineRule="auto"/>
              <w:ind w:firstLine="34"/>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9</w:t>
            </w:r>
          </w:p>
        </w:tc>
        <w:tc>
          <w:tcPr>
            <w:tcW w:w="5284" w:type="dxa"/>
          </w:tcPr>
          <w:p w:rsidR="0074662E" w:rsidRPr="001C6240" w:rsidRDefault="0074662E" w:rsidP="00BE0B49">
            <w:pPr>
              <w:pStyle w:val="ad"/>
              <w:spacing w:before="0" w:after="0" w:line="240" w:lineRule="auto"/>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экономическая и инвестиционная деятельность</w:t>
            </w:r>
          </w:p>
        </w:tc>
        <w:tc>
          <w:tcPr>
            <w:tcW w:w="1025" w:type="dxa"/>
          </w:tcPr>
          <w:p w:rsidR="0074662E" w:rsidRPr="001C6240" w:rsidRDefault="0074662E" w:rsidP="00BE0B49">
            <w:pPr>
              <w:pStyle w:val="ad"/>
              <w:spacing w:before="0" w:after="0" w:line="240" w:lineRule="auto"/>
              <w:ind w:firstLine="208"/>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3</w:t>
            </w:r>
          </w:p>
        </w:tc>
        <w:tc>
          <w:tcPr>
            <w:tcW w:w="850" w:type="dxa"/>
          </w:tcPr>
          <w:p w:rsidR="0074662E" w:rsidRPr="001C6240" w:rsidRDefault="0074662E" w:rsidP="00BE0B49">
            <w:pPr>
              <w:pStyle w:val="ad"/>
              <w:spacing w:before="0" w:after="0" w:line="240" w:lineRule="auto"/>
              <w:ind w:left="-630" w:firstLine="709"/>
              <w:jc w:val="left"/>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w:t>
            </w:r>
          </w:p>
        </w:tc>
        <w:tc>
          <w:tcPr>
            <w:tcW w:w="993" w:type="dxa"/>
          </w:tcPr>
          <w:p w:rsidR="0074662E" w:rsidRPr="001C6240" w:rsidRDefault="0074662E" w:rsidP="00BE0B49">
            <w:pPr>
              <w:pStyle w:val="ad"/>
              <w:spacing w:before="0" w:after="0" w:line="240" w:lineRule="auto"/>
              <w:ind w:firstLine="176"/>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1</w:t>
            </w:r>
          </w:p>
        </w:tc>
        <w:tc>
          <w:tcPr>
            <w:tcW w:w="992" w:type="dxa"/>
          </w:tcPr>
          <w:p w:rsidR="0074662E" w:rsidRPr="001C6240" w:rsidRDefault="0074662E" w:rsidP="00BE0B49">
            <w:pPr>
              <w:pStyle w:val="ad"/>
              <w:spacing w:before="0" w:after="0" w:line="240" w:lineRule="auto"/>
              <w:ind w:firstLine="176"/>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2</w:t>
            </w:r>
          </w:p>
        </w:tc>
      </w:tr>
      <w:tr w:rsidR="0074662E" w:rsidRPr="001C6240" w:rsidTr="00BE0B49">
        <w:tblPrEx>
          <w:tblCellMar>
            <w:top w:w="0" w:type="dxa"/>
            <w:bottom w:w="0" w:type="dxa"/>
          </w:tblCellMar>
        </w:tblPrEx>
        <w:trPr>
          <w:trHeight w:val="591"/>
        </w:trPr>
        <w:tc>
          <w:tcPr>
            <w:tcW w:w="496" w:type="dxa"/>
          </w:tcPr>
          <w:p w:rsidR="0074662E" w:rsidRPr="001C6240" w:rsidRDefault="0074662E" w:rsidP="00BE0B49">
            <w:pPr>
              <w:pStyle w:val="ad"/>
              <w:spacing w:before="0" w:after="0" w:line="240" w:lineRule="auto"/>
              <w:ind w:firstLine="670"/>
              <w:rPr>
                <w:rFonts w:ascii="Times New Roman" w:hAnsi="Times New Roman" w:cs="Times New Roman"/>
                <w:color w:val="000000"/>
                <w:sz w:val="28"/>
                <w:szCs w:val="28"/>
                <w:lang w:eastAsia="ar-SA"/>
              </w:rPr>
            </w:pPr>
          </w:p>
          <w:p w:rsidR="0074662E" w:rsidRPr="001C6240" w:rsidRDefault="0074662E" w:rsidP="00BE0B49">
            <w:pPr>
              <w:rPr>
                <w:color w:val="000000"/>
                <w:szCs w:val="28"/>
                <w:lang w:eastAsia="ar-SA"/>
              </w:rPr>
            </w:pPr>
            <w:r w:rsidRPr="001C6240">
              <w:rPr>
                <w:color w:val="000000"/>
                <w:szCs w:val="28"/>
                <w:lang w:eastAsia="ar-SA"/>
              </w:rPr>
              <w:t>10</w:t>
            </w:r>
          </w:p>
        </w:tc>
        <w:tc>
          <w:tcPr>
            <w:tcW w:w="5284" w:type="dxa"/>
          </w:tcPr>
          <w:p w:rsidR="0074662E" w:rsidRPr="001C6240" w:rsidRDefault="0074662E" w:rsidP="00BE0B49">
            <w:pPr>
              <w:pStyle w:val="ad"/>
              <w:spacing w:before="0" w:after="0" w:line="240" w:lineRule="auto"/>
              <w:ind w:left="71" w:firstLine="35"/>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передача полномочий муниципальному образованию «Всеволожский муниципальный район Ленинградской области»</w:t>
            </w:r>
          </w:p>
        </w:tc>
        <w:tc>
          <w:tcPr>
            <w:tcW w:w="1025" w:type="dxa"/>
          </w:tcPr>
          <w:p w:rsidR="0074662E" w:rsidRPr="001C6240" w:rsidRDefault="0074662E" w:rsidP="00BE0B49">
            <w:pPr>
              <w:pStyle w:val="ad"/>
              <w:spacing w:before="0" w:after="0" w:line="240" w:lineRule="auto"/>
              <w:ind w:firstLine="350"/>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5</w:t>
            </w:r>
          </w:p>
          <w:p w:rsidR="0074662E" w:rsidRPr="001C6240" w:rsidRDefault="0074662E" w:rsidP="00BE0B49">
            <w:pPr>
              <w:rPr>
                <w:color w:val="000000"/>
                <w:szCs w:val="28"/>
                <w:lang w:eastAsia="ar-SA"/>
              </w:rPr>
            </w:pPr>
          </w:p>
        </w:tc>
        <w:tc>
          <w:tcPr>
            <w:tcW w:w="850" w:type="dxa"/>
          </w:tcPr>
          <w:p w:rsidR="0074662E" w:rsidRPr="001C6240" w:rsidRDefault="0074662E" w:rsidP="00BE0B49">
            <w:pPr>
              <w:pStyle w:val="ad"/>
              <w:spacing w:before="0" w:after="0" w:line="240" w:lineRule="auto"/>
              <w:ind w:left="-630" w:firstLine="709"/>
              <w:jc w:val="left"/>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7</w:t>
            </w:r>
          </w:p>
        </w:tc>
        <w:tc>
          <w:tcPr>
            <w:tcW w:w="993" w:type="dxa"/>
          </w:tcPr>
          <w:p w:rsidR="0074662E" w:rsidRPr="001C6240" w:rsidRDefault="0074662E" w:rsidP="00BE0B49">
            <w:pPr>
              <w:pStyle w:val="ad"/>
              <w:spacing w:before="0" w:after="0" w:line="240" w:lineRule="auto"/>
              <w:ind w:firstLine="176"/>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5</w:t>
            </w:r>
          </w:p>
        </w:tc>
        <w:tc>
          <w:tcPr>
            <w:tcW w:w="992" w:type="dxa"/>
          </w:tcPr>
          <w:p w:rsidR="0074662E" w:rsidRPr="001C6240" w:rsidRDefault="0074662E" w:rsidP="00BE0B49">
            <w:pPr>
              <w:pStyle w:val="ad"/>
              <w:spacing w:before="0" w:after="0" w:line="240" w:lineRule="auto"/>
              <w:ind w:firstLine="176"/>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6</w:t>
            </w:r>
          </w:p>
        </w:tc>
      </w:tr>
      <w:tr w:rsidR="0074662E" w:rsidRPr="001C6240" w:rsidTr="00BE0B49">
        <w:tblPrEx>
          <w:tblCellMar>
            <w:top w:w="0" w:type="dxa"/>
            <w:bottom w:w="0" w:type="dxa"/>
          </w:tblCellMar>
        </w:tblPrEx>
        <w:trPr>
          <w:trHeight w:val="623"/>
        </w:trPr>
        <w:tc>
          <w:tcPr>
            <w:tcW w:w="496" w:type="dxa"/>
          </w:tcPr>
          <w:p w:rsidR="0074662E" w:rsidRPr="001C6240" w:rsidRDefault="0074662E" w:rsidP="00BE0B49">
            <w:pPr>
              <w:pStyle w:val="ad"/>
              <w:spacing w:before="0" w:after="0" w:line="240" w:lineRule="auto"/>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11</w:t>
            </w:r>
          </w:p>
        </w:tc>
        <w:tc>
          <w:tcPr>
            <w:tcW w:w="5284" w:type="dxa"/>
          </w:tcPr>
          <w:p w:rsidR="0074662E" w:rsidRPr="001C6240" w:rsidRDefault="0074662E" w:rsidP="00BE0B49">
            <w:pPr>
              <w:pStyle w:val="ad"/>
              <w:spacing w:before="0" w:after="0" w:line="240" w:lineRule="auto"/>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иные вопросы, в том числе признание утратившими силу ранее принятые решения</w:t>
            </w:r>
          </w:p>
        </w:tc>
        <w:tc>
          <w:tcPr>
            <w:tcW w:w="1025" w:type="dxa"/>
          </w:tcPr>
          <w:p w:rsidR="0074662E" w:rsidRPr="001C6240" w:rsidRDefault="0074662E" w:rsidP="00BE0B49">
            <w:pPr>
              <w:pStyle w:val="ad"/>
              <w:spacing w:before="0" w:after="0" w:line="240" w:lineRule="auto"/>
              <w:ind w:firstLine="208"/>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14</w:t>
            </w:r>
          </w:p>
        </w:tc>
        <w:tc>
          <w:tcPr>
            <w:tcW w:w="850" w:type="dxa"/>
          </w:tcPr>
          <w:p w:rsidR="0074662E" w:rsidRPr="001C6240" w:rsidRDefault="0074662E" w:rsidP="00BE0B49">
            <w:pPr>
              <w:pStyle w:val="ad"/>
              <w:spacing w:before="0" w:after="0" w:line="240" w:lineRule="auto"/>
              <w:ind w:firstLine="221"/>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18</w:t>
            </w:r>
          </w:p>
        </w:tc>
        <w:tc>
          <w:tcPr>
            <w:tcW w:w="993" w:type="dxa"/>
          </w:tcPr>
          <w:p w:rsidR="0074662E" w:rsidRPr="001C6240" w:rsidRDefault="0074662E" w:rsidP="00BE0B49">
            <w:pPr>
              <w:pStyle w:val="ad"/>
              <w:spacing w:before="0" w:after="0" w:line="240" w:lineRule="auto"/>
              <w:ind w:firstLine="176"/>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27</w:t>
            </w:r>
          </w:p>
        </w:tc>
        <w:tc>
          <w:tcPr>
            <w:tcW w:w="992" w:type="dxa"/>
          </w:tcPr>
          <w:p w:rsidR="0074662E" w:rsidRPr="001C6240" w:rsidRDefault="0074662E" w:rsidP="00BE0B49">
            <w:pPr>
              <w:pStyle w:val="ad"/>
              <w:spacing w:before="0" w:after="0" w:line="240" w:lineRule="auto"/>
              <w:ind w:firstLine="176"/>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15</w:t>
            </w:r>
          </w:p>
        </w:tc>
      </w:tr>
    </w:tbl>
    <w:p w:rsidR="0074662E" w:rsidRPr="001C6240" w:rsidRDefault="0074662E" w:rsidP="0074662E">
      <w:pPr>
        <w:pStyle w:val="ad"/>
        <w:spacing w:before="0" w:beforeAutospacing="0" w:after="0" w:afterAutospacing="0" w:line="240" w:lineRule="auto"/>
        <w:ind w:firstLine="670"/>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lastRenderedPageBreak/>
        <w:t>Все вопросы, выносимые на заседания совета депутатов, обсуждались постоянными комиссиями, которых в 2018 году было 27. На них рассмотрено 53 проекта решения. Из них:</w:t>
      </w:r>
    </w:p>
    <w:p w:rsidR="0074662E" w:rsidRPr="001C6240" w:rsidRDefault="0074662E" w:rsidP="0074662E">
      <w:pPr>
        <w:pStyle w:val="ad"/>
        <w:spacing w:before="0" w:beforeAutospacing="0" w:after="0" w:afterAutospacing="0" w:line="240" w:lineRule="auto"/>
        <w:ind w:firstLine="670"/>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 xml:space="preserve">2 проекта внесены депутатами, 38 вопросов – администрацией МО «Токсовское городское поселение», главой муниципального образования внесено 10 проектов, Всеволожской городской прокуратурой </w:t>
      </w:r>
      <w:r>
        <w:rPr>
          <w:rFonts w:ascii="Times New Roman" w:hAnsi="Times New Roman" w:cs="Times New Roman"/>
          <w:color w:val="000000"/>
          <w:sz w:val="28"/>
          <w:szCs w:val="28"/>
          <w:lang w:eastAsia="ar-SA"/>
        </w:rPr>
        <w:t>–</w:t>
      </w:r>
      <w:r w:rsidRPr="001C6240">
        <w:rPr>
          <w:rFonts w:ascii="Times New Roman" w:hAnsi="Times New Roman" w:cs="Times New Roman"/>
          <w:color w:val="000000"/>
          <w:sz w:val="28"/>
          <w:szCs w:val="28"/>
          <w:lang w:eastAsia="ar-SA"/>
        </w:rPr>
        <w:t xml:space="preserve"> 3</w:t>
      </w:r>
      <w:r>
        <w:rPr>
          <w:rFonts w:ascii="Times New Roman" w:hAnsi="Times New Roman" w:cs="Times New Roman"/>
          <w:color w:val="000000"/>
          <w:sz w:val="28"/>
          <w:szCs w:val="28"/>
          <w:lang w:eastAsia="ar-SA"/>
        </w:rPr>
        <w:t>.</w:t>
      </w:r>
    </w:p>
    <w:p w:rsidR="0074662E" w:rsidRPr="001C6240" w:rsidRDefault="0074662E" w:rsidP="0074662E">
      <w:pPr>
        <w:pStyle w:val="ad"/>
        <w:spacing w:before="0" w:beforeAutospacing="0" w:after="0" w:afterAutospacing="0" w:line="240" w:lineRule="auto"/>
        <w:ind w:firstLine="670"/>
        <w:rPr>
          <w:rFonts w:ascii="Times New Roman" w:hAnsi="Times New Roman" w:cs="Times New Roman"/>
          <w:color w:val="000000"/>
          <w:sz w:val="28"/>
          <w:szCs w:val="28"/>
          <w:lang w:eastAsia="ar-SA"/>
        </w:rPr>
      </w:pPr>
    </w:p>
    <w:p w:rsidR="0074662E" w:rsidRDefault="0074662E" w:rsidP="0074662E">
      <w:pPr>
        <w:pStyle w:val="ad"/>
        <w:spacing w:before="0" w:beforeAutospacing="0" w:after="0" w:afterAutospacing="0"/>
        <w:jc w:val="center"/>
        <w:rPr>
          <w:rFonts w:ascii="Times New Roman" w:hAnsi="Times New Roman" w:cs="Times New Roman"/>
          <w:b/>
          <w:color w:val="000000"/>
          <w:sz w:val="28"/>
          <w:szCs w:val="28"/>
        </w:rPr>
      </w:pPr>
      <w:r w:rsidRPr="001C6240">
        <w:rPr>
          <w:rFonts w:ascii="Times New Roman" w:hAnsi="Times New Roman" w:cs="Times New Roman"/>
          <w:b/>
          <w:color w:val="000000"/>
          <w:sz w:val="28"/>
          <w:szCs w:val="28"/>
        </w:rPr>
        <w:t>Работа постоянных депутатских комиссий</w:t>
      </w:r>
    </w:p>
    <w:p w:rsidR="0074662E" w:rsidRPr="001C6240" w:rsidRDefault="0074662E" w:rsidP="0074662E">
      <w:pPr>
        <w:pStyle w:val="ad"/>
        <w:spacing w:before="0" w:beforeAutospacing="0" w:after="0" w:afterAutospacing="0"/>
        <w:jc w:val="center"/>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1"/>
        <w:gridCol w:w="1096"/>
        <w:gridCol w:w="1056"/>
        <w:gridCol w:w="1004"/>
        <w:gridCol w:w="943"/>
        <w:gridCol w:w="845"/>
      </w:tblGrid>
      <w:tr w:rsidR="0074662E" w:rsidRPr="001C6240" w:rsidTr="00BE0B49">
        <w:trPr>
          <w:trHeight w:val="300"/>
        </w:trPr>
        <w:tc>
          <w:tcPr>
            <w:tcW w:w="4556" w:type="dxa"/>
            <w:shd w:val="clear" w:color="auto" w:fill="auto"/>
          </w:tcPr>
          <w:p w:rsidR="0074662E" w:rsidRPr="001C6240" w:rsidRDefault="0074662E" w:rsidP="00BE0B49">
            <w:pPr>
              <w:rPr>
                <w:color w:val="000000"/>
                <w:szCs w:val="28"/>
              </w:rPr>
            </w:pPr>
            <w:r w:rsidRPr="001C6240">
              <w:rPr>
                <w:color w:val="000000"/>
                <w:szCs w:val="28"/>
              </w:rPr>
              <w:t xml:space="preserve">         наименование</w:t>
            </w:r>
          </w:p>
        </w:tc>
        <w:tc>
          <w:tcPr>
            <w:tcW w:w="1117" w:type="dxa"/>
            <w:shd w:val="clear" w:color="auto" w:fill="auto"/>
          </w:tcPr>
          <w:p w:rsidR="0074662E" w:rsidRPr="001C6240" w:rsidRDefault="0074662E" w:rsidP="00BE0B49">
            <w:pPr>
              <w:jc w:val="center"/>
              <w:rPr>
                <w:b/>
                <w:color w:val="000000"/>
                <w:szCs w:val="28"/>
              </w:rPr>
            </w:pPr>
            <w:r w:rsidRPr="001C6240">
              <w:rPr>
                <w:b/>
                <w:color w:val="000000"/>
                <w:szCs w:val="28"/>
              </w:rPr>
              <w:t>2014</w:t>
            </w:r>
          </w:p>
        </w:tc>
        <w:tc>
          <w:tcPr>
            <w:tcW w:w="1075" w:type="dxa"/>
            <w:shd w:val="clear" w:color="auto" w:fill="auto"/>
          </w:tcPr>
          <w:p w:rsidR="0074662E" w:rsidRPr="001C6240" w:rsidRDefault="0074662E" w:rsidP="00BE0B49">
            <w:pPr>
              <w:jc w:val="center"/>
              <w:rPr>
                <w:b/>
                <w:color w:val="000000"/>
                <w:szCs w:val="28"/>
              </w:rPr>
            </w:pPr>
            <w:r w:rsidRPr="001C6240">
              <w:rPr>
                <w:b/>
                <w:color w:val="000000"/>
                <w:szCs w:val="28"/>
              </w:rPr>
              <w:t>2015</w:t>
            </w:r>
          </w:p>
        </w:tc>
        <w:tc>
          <w:tcPr>
            <w:tcW w:w="1019" w:type="dxa"/>
            <w:shd w:val="clear" w:color="auto" w:fill="auto"/>
          </w:tcPr>
          <w:p w:rsidR="0074662E" w:rsidRPr="001C6240" w:rsidRDefault="0074662E" w:rsidP="00BE0B49">
            <w:pPr>
              <w:jc w:val="center"/>
              <w:rPr>
                <w:b/>
                <w:color w:val="000000"/>
                <w:szCs w:val="28"/>
              </w:rPr>
            </w:pPr>
            <w:r w:rsidRPr="001C6240">
              <w:rPr>
                <w:b/>
                <w:color w:val="000000"/>
                <w:szCs w:val="28"/>
              </w:rPr>
              <w:t>2016</w:t>
            </w:r>
          </w:p>
        </w:tc>
        <w:tc>
          <w:tcPr>
            <w:tcW w:w="954" w:type="dxa"/>
            <w:shd w:val="clear" w:color="auto" w:fill="auto"/>
          </w:tcPr>
          <w:p w:rsidR="0074662E" w:rsidRPr="001C6240" w:rsidRDefault="0074662E" w:rsidP="00BE0B49">
            <w:pPr>
              <w:jc w:val="center"/>
              <w:rPr>
                <w:b/>
                <w:color w:val="000000"/>
                <w:szCs w:val="28"/>
              </w:rPr>
            </w:pPr>
            <w:r w:rsidRPr="001C6240">
              <w:rPr>
                <w:b/>
                <w:color w:val="000000"/>
                <w:szCs w:val="28"/>
              </w:rPr>
              <w:t>2017</w:t>
            </w:r>
          </w:p>
        </w:tc>
        <w:tc>
          <w:tcPr>
            <w:tcW w:w="850" w:type="dxa"/>
            <w:shd w:val="clear" w:color="auto" w:fill="auto"/>
          </w:tcPr>
          <w:p w:rsidR="0074662E" w:rsidRPr="001C6240" w:rsidRDefault="0074662E" w:rsidP="00BE0B49">
            <w:pPr>
              <w:jc w:val="center"/>
              <w:rPr>
                <w:b/>
                <w:color w:val="000000"/>
                <w:szCs w:val="28"/>
              </w:rPr>
            </w:pPr>
            <w:r w:rsidRPr="001C6240">
              <w:rPr>
                <w:b/>
                <w:color w:val="000000"/>
                <w:szCs w:val="28"/>
              </w:rPr>
              <w:t>2018</w:t>
            </w:r>
          </w:p>
        </w:tc>
      </w:tr>
      <w:tr w:rsidR="0074662E" w:rsidRPr="001C6240" w:rsidTr="00BE0B49">
        <w:trPr>
          <w:trHeight w:val="308"/>
        </w:trPr>
        <w:tc>
          <w:tcPr>
            <w:tcW w:w="4556" w:type="dxa"/>
            <w:shd w:val="clear" w:color="auto" w:fill="auto"/>
          </w:tcPr>
          <w:p w:rsidR="0074662E" w:rsidRPr="001C6240" w:rsidRDefault="0074662E" w:rsidP="00BE0B49">
            <w:pPr>
              <w:rPr>
                <w:color w:val="000000"/>
                <w:szCs w:val="28"/>
              </w:rPr>
            </w:pPr>
            <w:r w:rsidRPr="001C6240">
              <w:rPr>
                <w:color w:val="000000"/>
                <w:szCs w:val="28"/>
              </w:rPr>
              <w:t>Количество заседаний постоянных комиссий</w:t>
            </w:r>
          </w:p>
        </w:tc>
        <w:tc>
          <w:tcPr>
            <w:tcW w:w="1117" w:type="dxa"/>
            <w:shd w:val="clear" w:color="auto" w:fill="auto"/>
          </w:tcPr>
          <w:p w:rsidR="0074662E" w:rsidRPr="001C6240" w:rsidRDefault="0074662E" w:rsidP="00BE0B49">
            <w:pPr>
              <w:jc w:val="center"/>
              <w:rPr>
                <w:color w:val="000000"/>
                <w:szCs w:val="28"/>
              </w:rPr>
            </w:pPr>
            <w:r w:rsidRPr="001C6240">
              <w:rPr>
                <w:color w:val="000000"/>
                <w:szCs w:val="28"/>
              </w:rPr>
              <w:t>17</w:t>
            </w:r>
          </w:p>
        </w:tc>
        <w:tc>
          <w:tcPr>
            <w:tcW w:w="1075" w:type="dxa"/>
            <w:shd w:val="clear" w:color="auto" w:fill="auto"/>
          </w:tcPr>
          <w:p w:rsidR="0074662E" w:rsidRPr="001C6240" w:rsidRDefault="0074662E" w:rsidP="00BE0B49">
            <w:pPr>
              <w:jc w:val="center"/>
              <w:rPr>
                <w:color w:val="000000"/>
                <w:szCs w:val="28"/>
              </w:rPr>
            </w:pPr>
            <w:r w:rsidRPr="001C6240">
              <w:rPr>
                <w:color w:val="000000"/>
                <w:szCs w:val="28"/>
              </w:rPr>
              <w:t>25</w:t>
            </w:r>
          </w:p>
        </w:tc>
        <w:tc>
          <w:tcPr>
            <w:tcW w:w="1019" w:type="dxa"/>
            <w:shd w:val="clear" w:color="auto" w:fill="auto"/>
          </w:tcPr>
          <w:p w:rsidR="0074662E" w:rsidRPr="001C6240" w:rsidRDefault="0074662E" w:rsidP="00BE0B49">
            <w:pPr>
              <w:jc w:val="center"/>
              <w:rPr>
                <w:color w:val="000000"/>
                <w:szCs w:val="28"/>
              </w:rPr>
            </w:pPr>
            <w:r w:rsidRPr="001C6240">
              <w:rPr>
                <w:color w:val="000000"/>
                <w:szCs w:val="28"/>
              </w:rPr>
              <w:t>23</w:t>
            </w:r>
          </w:p>
        </w:tc>
        <w:tc>
          <w:tcPr>
            <w:tcW w:w="954" w:type="dxa"/>
            <w:shd w:val="clear" w:color="auto" w:fill="auto"/>
          </w:tcPr>
          <w:p w:rsidR="0074662E" w:rsidRPr="001C6240" w:rsidRDefault="0074662E" w:rsidP="00BE0B49">
            <w:pPr>
              <w:jc w:val="center"/>
              <w:rPr>
                <w:color w:val="000000"/>
                <w:szCs w:val="28"/>
              </w:rPr>
            </w:pPr>
            <w:r w:rsidRPr="001C6240">
              <w:rPr>
                <w:color w:val="000000"/>
                <w:szCs w:val="28"/>
              </w:rPr>
              <w:t>26</w:t>
            </w:r>
          </w:p>
        </w:tc>
        <w:tc>
          <w:tcPr>
            <w:tcW w:w="850" w:type="dxa"/>
            <w:shd w:val="clear" w:color="auto" w:fill="auto"/>
          </w:tcPr>
          <w:p w:rsidR="0074662E" w:rsidRPr="001C6240" w:rsidRDefault="0074662E" w:rsidP="00BE0B49">
            <w:pPr>
              <w:jc w:val="center"/>
              <w:rPr>
                <w:color w:val="000000"/>
                <w:szCs w:val="28"/>
              </w:rPr>
            </w:pPr>
            <w:r w:rsidRPr="001C6240">
              <w:rPr>
                <w:color w:val="000000"/>
                <w:szCs w:val="28"/>
              </w:rPr>
              <w:t>27</w:t>
            </w:r>
          </w:p>
        </w:tc>
      </w:tr>
      <w:tr w:rsidR="0074662E" w:rsidRPr="001C6240" w:rsidTr="00BE0B49">
        <w:trPr>
          <w:trHeight w:val="224"/>
        </w:trPr>
        <w:tc>
          <w:tcPr>
            <w:tcW w:w="4556" w:type="dxa"/>
            <w:shd w:val="clear" w:color="auto" w:fill="auto"/>
          </w:tcPr>
          <w:p w:rsidR="0074662E" w:rsidRPr="001C6240" w:rsidRDefault="0074662E" w:rsidP="00BE0B49">
            <w:pPr>
              <w:rPr>
                <w:color w:val="000000"/>
                <w:szCs w:val="28"/>
              </w:rPr>
            </w:pPr>
            <w:r w:rsidRPr="001C6240">
              <w:rPr>
                <w:color w:val="000000"/>
                <w:szCs w:val="28"/>
              </w:rPr>
              <w:t>Количество рассмотренных проектов решений</w:t>
            </w:r>
          </w:p>
        </w:tc>
        <w:tc>
          <w:tcPr>
            <w:tcW w:w="1117" w:type="dxa"/>
            <w:shd w:val="clear" w:color="auto" w:fill="auto"/>
          </w:tcPr>
          <w:p w:rsidR="0074662E" w:rsidRPr="001C6240" w:rsidRDefault="0074662E" w:rsidP="00BE0B49">
            <w:pPr>
              <w:jc w:val="center"/>
              <w:rPr>
                <w:color w:val="000000"/>
                <w:szCs w:val="28"/>
              </w:rPr>
            </w:pPr>
            <w:r w:rsidRPr="001C6240">
              <w:rPr>
                <w:color w:val="000000"/>
                <w:szCs w:val="28"/>
              </w:rPr>
              <w:t>48</w:t>
            </w:r>
          </w:p>
        </w:tc>
        <w:tc>
          <w:tcPr>
            <w:tcW w:w="1075" w:type="dxa"/>
            <w:shd w:val="clear" w:color="auto" w:fill="auto"/>
          </w:tcPr>
          <w:p w:rsidR="0074662E" w:rsidRPr="001C6240" w:rsidRDefault="0074662E" w:rsidP="00BE0B49">
            <w:pPr>
              <w:jc w:val="center"/>
              <w:rPr>
                <w:color w:val="000000"/>
                <w:szCs w:val="28"/>
              </w:rPr>
            </w:pPr>
            <w:r w:rsidRPr="001C6240">
              <w:rPr>
                <w:color w:val="000000"/>
                <w:szCs w:val="28"/>
              </w:rPr>
              <w:t>52</w:t>
            </w:r>
          </w:p>
        </w:tc>
        <w:tc>
          <w:tcPr>
            <w:tcW w:w="1019" w:type="dxa"/>
            <w:shd w:val="clear" w:color="auto" w:fill="auto"/>
          </w:tcPr>
          <w:p w:rsidR="0074662E" w:rsidRPr="001C6240" w:rsidRDefault="0074662E" w:rsidP="00BE0B49">
            <w:pPr>
              <w:jc w:val="center"/>
              <w:rPr>
                <w:color w:val="000000"/>
                <w:szCs w:val="28"/>
              </w:rPr>
            </w:pPr>
            <w:r w:rsidRPr="001C6240">
              <w:rPr>
                <w:color w:val="000000"/>
                <w:szCs w:val="28"/>
              </w:rPr>
              <w:t>63</w:t>
            </w:r>
          </w:p>
        </w:tc>
        <w:tc>
          <w:tcPr>
            <w:tcW w:w="954" w:type="dxa"/>
            <w:shd w:val="clear" w:color="auto" w:fill="auto"/>
          </w:tcPr>
          <w:p w:rsidR="0074662E" w:rsidRPr="001C6240" w:rsidRDefault="0074662E" w:rsidP="00BE0B49">
            <w:pPr>
              <w:jc w:val="center"/>
              <w:rPr>
                <w:color w:val="000000"/>
                <w:szCs w:val="28"/>
              </w:rPr>
            </w:pPr>
            <w:r w:rsidRPr="001C6240">
              <w:rPr>
                <w:color w:val="000000"/>
                <w:szCs w:val="28"/>
              </w:rPr>
              <w:t>67</w:t>
            </w:r>
          </w:p>
        </w:tc>
        <w:tc>
          <w:tcPr>
            <w:tcW w:w="850" w:type="dxa"/>
            <w:shd w:val="clear" w:color="auto" w:fill="auto"/>
          </w:tcPr>
          <w:p w:rsidR="0074662E" w:rsidRPr="001C6240" w:rsidRDefault="0074662E" w:rsidP="00BE0B49">
            <w:pPr>
              <w:jc w:val="center"/>
              <w:rPr>
                <w:color w:val="000000"/>
                <w:szCs w:val="28"/>
              </w:rPr>
            </w:pPr>
            <w:r w:rsidRPr="001C6240">
              <w:rPr>
                <w:color w:val="000000"/>
                <w:szCs w:val="28"/>
              </w:rPr>
              <w:t>53</w:t>
            </w:r>
          </w:p>
        </w:tc>
      </w:tr>
    </w:tbl>
    <w:p w:rsidR="0074662E" w:rsidRPr="001C6240" w:rsidRDefault="0074662E" w:rsidP="0074662E">
      <w:pPr>
        <w:ind w:firstLine="540"/>
        <w:jc w:val="both"/>
        <w:rPr>
          <w:color w:val="000000"/>
          <w:szCs w:val="28"/>
        </w:rPr>
      </w:pPr>
    </w:p>
    <w:p w:rsidR="0074662E" w:rsidRDefault="0074662E" w:rsidP="0074662E">
      <w:pPr>
        <w:jc w:val="center"/>
        <w:rPr>
          <w:b/>
          <w:color w:val="000000"/>
          <w:szCs w:val="28"/>
        </w:rPr>
      </w:pPr>
      <w:r w:rsidRPr="001C6240">
        <w:rPr>
          <w:b/>
          <w:color w:val="000000"/>
          <w:szCs w:val="28"/>
        </w:rPr>
        <w:t>Правотворческая инициатива</w:t>
      </w:r>
    </w:p>
    <w:p w:rsidR="0074662E" w:rsidRPr="001C6240" w:rsidRDefault="0074662E" w:rsidP="0074662E">
      <w:pPr>
        <w:jc w:val="center"/>
        <w:rPr>
          <w:b/>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1085"/>
        <w:gridCol w:w="1046"/>
        <w:gridCol w:w="994"/>
        <w:gridCol w:w="933"/>
        <w:gridCol w:w="830"/>
      </w:tblGrid>
      <w:tr w:rsidR="0074662E" w:rsidRPr="001C6240" w:rsidTr="00BE0B49">
        <w:trPr>
          <w:trHeight w:val="529"/>
        </w:trPr>
        <w:tc>
          <w:tcPr>
            <w:tcW w:w="4583" w:type="dxa"/>
            <w:shd w:val="clear" w:color="auto" w:fill="auto"/>
          </w:tcPr>
          <w:p w:rsidR="0074662E" w:rsidRPr="001C6240" w:rsidRDefault="0074662E" w:rsidP="00BE0B49">
            <w:pPr>
              <w:rPr>
                <w:color w:val="000000"/>
                <w:szCs w:val="28"/>
              </w:rPr>
            </w:pPr>
          </w:p>
        </w:tc>
        <w:tc>
          <w:tcPr>
            <w:tcW w:w="1103" w:type="dxa"/>
            <w:shd w:val="clear" w:color="auto" w:fill="auto"/>
          </w:tcPr>
          <w:p w:rsidR="0074662E" w:rsidRPr="001C6240" w:rsidRDefault="0074662E" w:rsidP="00BE0B49">
            <w:pPr>
              <w:jc w:val="center"/>
              <w:rPr>
                <w:b/>
                <w:color w:val="000000"/>
                <w:szCs w:val="28"/>
              </w:rPr>
            </w:pPr>
            <w:r w:rsidRPr="001C6240">
              <w:rPr>
                <w:b/>
                <w:color w:val="000000"/>
                <w:szCs w:val="28"/>
              </w:rPr>
              <w:t>2014</w:t>
            </w:r>
          </w:p>
        </w:tc>
        <w:tc>
          <w:tcPr>
            <w:tcW w:w="1062" w:type="dxa"/>
            <w:shd w:val="clear" w:color="auto" w:fill="auto"/>
          </w:tcPr>
          <w:p w:rsidR="0074662E" w:rsidRPr="001C6240" w:rsidRDefault="0074662E" w:rsidP="00BE0B49">
            <w:pPr>
              <w:jc w:val="center"/>
              <w:rPr>
                <w:b/>
                <w:color w:val="000000"/>
                <w:szCs w:val="28"/>
              </w:rPr>
            </w:pPr>
            <w:r w:rsidRPr="001C6240">
              <w:rPr>
                <w:b/>
                <w:color w:val="000000"/>
                <w:szCs w:val="28"/>
              </w:rPr>
              <w:t>2015</w:t>
            </w:r>
          </w:p>
        </w:tc>
        <w:tc>
          <w:tcPr>
            <w:tcW w:w="1007" w:type="dxa"/>
            <w:shd w:val="clear" w:color="auto" w:fill="auto"/>
          </w:tcPr>
          <w:p w:rsidR="0074662E" w:rsidRPr="001C6240" w:rsidRDefault="0074662E" w:rsidP="00BE0B49">
            <w:pPr>
              <w:jc w:val="center"/>
              <w:rPr>
                <w:b/>
                <w:color w:val="000000"/>
                <w:szCs w:val="28"/>
              </w:rPr>
            </w:pPr>
            <w:r w:rsidRPr="001C6240">
              <w:rPr>
                <w:b/>
                <w:color w:val="000000"/>
                <w:szCs w:val="28"/>
              </w:rPr>
              <w:t>2016</w:t>
            </w:r>
          </w:p>
        </w:tc>
        <w:tc>
          <w:tcPr>
            <w:tcW w:w="942" w:type="dxa"/>
            <w:shd w:val="clear" w:color="auto" w:fill="auto"/>
          </w:tcPr>
          <w:p w:rsidR="0074662E" w:rsidRPr="001C6240" w:rsidRDefault="0074662E" w:rsidP="00BE0B49">
            <w:pPr>
              <w:jc w:val="center"/>
              <w:rPr>
                <w:b/>
                <w:color w:val="000000"/>
                <w:szCs w:val="28"/>
              </w:rPr>
            </w:pPr>
            <w:r w:rsidRPr="001C6240">
              <w:rPr>
                <w:b/>
                <w:color w:val="000000"/>
                <w:szCs w:val="28"/>
              </w:rPr>
              <w:t>2017</w:t>
            </w:r>
          </w:p>
        </w:tc>
        <w:tc>
          <w:tcPr>
            <w:tcW w:w="833" w:type="dxa"/>
            <w:shd w:val="clear" w:color="auto" w:fill="auto"/>
          </w:tcPr>
          <w:p w:rsidR="0074662E" w:rsidRPr="001C6240" w:rsidRDefault="0074662E" w:rsidP="00BE0B49">
            <w:pPr>
              <w:jc w:val="center"/>
              <w:rPr>
                <w:b/>
                <w:color w:val="000000"/>
                <w:szCs w:val="28"/>
              </w:rPr>
            </w:pPr>
            <w:r w:rsidRPr="001C6240">
              <w:rPr>
                <w:b/>
                <w:color w:val="000000"/>
                <w:szCs w:val="28"/>
              </w:rPr>
              <w:t>2018</w:t>
            </w:r>
          </w:p>
        </w:tc>
      </w:tr>
      <w:tr w:rsidR="0074662E" w:rsidRPr="001C6240" w:rsidTr="00BE0B49">
        <w:tc>
          <w:tcPr>
            <w:tcW w:w="4583" w:type="dxa"/>
            <w:shd w:val="clear" w:color="auto" w:fill="auto"/>
          </w:tcPr>
          <w:p w:rsidR="0074662E" w:rsidRPr="001C6240" w:rsidRDefault="0074662E" w:rsidP="00BE0B49">
            <w:pPr>
              <w:rPr>
                <w:b/>
                <w:color w:val="000000"/>
                <w:szCs w:val="28"/>
              </w:rPr>
            </w:pPr>
            <w:r w:rsidRPr="001C6240">
              <w:rPr>
                <w:b/>
                <w:color w:val="000000"/>
                <w:szCs w:val="28"/>
              </w:rPr>
              <w:t>Количество проектов решений, внесенных администрацией МО «Токсовское городское поселение», из них:</w:t>
            </w:r>
          </w:p>
        </w:tc>
        <w:tc>
          <w:tcPr>
            <w:tcW w:w="1103" w:type="dxa"/>
            <w:shd w:val="clear" w:color="auto" w:fill="auto"/>
          </w:tcPr>
          <w:p w:rsidR="0074662E" w:rsidRPr="001C6240" w:rsidRDefault="0074662E" w:rsidP="00BE0B49">
            <w:pPr>
              <w:jc w:val="center"/>
              <w:rPr>
                <w:b/>
                <w:color w:val="000000"/>
                <w:szCs w:val="28"/>
              </w:rPr>
            </w:pPr>
            <w:r w:rsidRPr="001C6240">
              <w:rPr>
                <w:b/>
                <w:color w:val="000000"/>
                <w:szCs w:val="28"/>
              </w:rPr>
              <w:t>35</w:t>
            </w:r>
          </w:p>
        </w:tc>
        <w:tc>
          <w:tcPr>
            <w:tcW w:w="1062" w:type="dxa"/>
            <w:shd w:val="clear" w:color="auto" w:fill="auto"/>
          </w:tcPr>
          <w:p w:rsidR="0074662E" w:rsidRPr="001C6240" w:rsidRDefault="0074662E" w:rsidP="00BE0B49">
            <w:pPr>
              <w:jc w:val="center"/>
              <w:rPr>
                <w:b/>
                <w:color w:val="000000"/>
                <w:szCs w:val="28"/>
              </w:rPr>
            </w:pPr>
            <w:r w:rsidRPr="001C6240">
              <w:rPr>
                <w:b/>
                <w:color w:val="000000"/>
                <w:szCs w:val="28"/>
              </w:rPr>
              <w:t>34</w:t>
            </w:r>
          </w:p>
        </w:tc>
        <w:tc>
          <w:tcPr>
            <w:tcW w:w="1007" w:type="dxa"/>
            <w:shd w:val="clear" w:color="auto" w:fill="auto"/>
          </w:tcPr>
          <w:p w:rsidR="0074662E" w:rsidRPr="001C6240" w:rsidRDefault="0074662E" w:rsidP="00BE0B49">
            <w:pPr>
              <w:jc w:val="center"/>
              <w:rPr>
                <w:b/>
                <w:color w:val="000000"/>
                <w:szCs w:val="28"/>
              </w:rPr>
            </w:pPr>
            <w:r w:rsidRPr="001C6240">
              <w:rPr>
                <w:b/>
                <w:color w:val="000000"/>
                <w:szCs w:val="28"/>
              </w:rPr>
              <w:t>54</w:t>
            </w:r>
          </w:p>
        </w:tc>
        <w:tc>
          <w:tcPr>
            <w:tcW w:w="942" w:type="dxa"/>
            <w:shd w:val="clear" w:color="auto" w:fill="auto"/>
          </w:tcPr>
          <w:p w:rsidR="0074662E" w:rsidRPr="001C6240" w:rsidRDefault="0074662E" w:rsidP="00BE0B49">
            <w:pPr>
              <w:jc w:val="center"/>
              <w:rPr>
                <w:b/>
                <w:color w:val="000000"/>
                <w:szCs w:val="28"/>
              </w:rPr>
            </w:pPr>
            <w:r w:rsidRPr="001C6240">
              <w:rPr>
                <w:b/>
                <w:color w:val="000000"/>
                <w:szCs w:val="28"/>
              </w:rPr>
              <w:t>49</w:t>
            </w:r>
          </w:p>
        </w:tc>
        <w:tc>
          <w:tcPr>
            <w:tcW w:w="833" w:type="dxa"/>
            <w:shd w:val="clear" w:color="auto" w:fill="auto"/>
          </w:tcPr>
          <w:p w:rsidR="0074662E" w:rsidRPr="001C6240" w:rsidRDefault="0074662E" w:rsidP="00BE0B49">
            <w:pPr>
              <w:jc w:val="center"/>
              <w:rPr>
                <w:b/>
                <w:color w:val="000000"/>
                <w:szCs w:val="28"/>
              </w:rPr>
            </w:pPr>
            <w:r w:rsidRPr="001C6240">
              <w:rPr>
                <w:b/>
                <w:color w:val="000000"/>
                <w:szCs w:val="28"/>
              </w:rPr>
              <w:t>38</w:t>
            </w:r>
          </w:p>
        </w:tc>
      </w:tr>
      <w:tr w:rsidR="0074662E" w:rsidRPr="001C6240" w:rsidTr="00BE0B49">
        <w:trPr>
          <w:trHeight w:val="379"/>
        </w:trPr>
        <w:tc>
          <w:tcPr>
            <w:tcW w:w="4583" w:type="dxa"/>
            <w:shd w:val="clear" w:color="auto" w:fill="auto"/>
          </w:tcPr>
          <w:p w:rsidR="0074662E" w:rsidRPr="001C6240" w:rsidRDefault="0074662E" w:rsidP="00BE0B49">
            <w:pPr>
              <w:ind w:firstLine="540"/>
              <w:rPr>
                <w:color w:val="000000"/>
                <w:szCs w:val="28"/>
              </w:rPr>
            </w:pPr>
            <w:r w:rsidRPr="001C6240">
              <w:rPr>
                <w:color w:val="000000"/>
                <w:szCs w:val="28"/>
              </w:rPr>
              <w:t>принято решений</w:t>
            </w:r>
          </w:p>
        </w:tc>
        <w:tc>
          <w:tcPr>
            <w:tcW w:w="1103" w:type="dxa"/>
            <w:shd w:val="clear" w:color="auto" w:fill="auto"/>
          </w:tcPr>
          <w:p w:rsidR="0074662E" w:rsidRPr="001C6240" w:rsidRDefault="0074662E" w:rsidP="00BE0B49">
            <w:pPr>
              <w:jc w:val="center"/>
              <w:rPr>
                <w:color w:val="000000"/>
                <w:szCs w:val="28"/>
              </w:rPr>
            </w:pPr>
            <w:r w:rsidRPr="001C6240">
              <w:rPr>
                <w:color w:val="000000"/>
                <w:szCs w:val="28"/>
              </w:rPr>
              <w:t>35</w:t>
            </w:r>
          </w:p>
        </w:tc>
        <w:tc>
          <w:tcPr>
            <w:tcW w:w="1062" w:type="dxa"/>
            <w:shd w:val="clear" w:color="auto" w:fill="auto"/>
          </w:tcPr>
          <w:p w:rsidR="0074662E" w:rsidRPr="001C6240" w:rsidRDefault="0074662E" w:rsidP="00BE0B49">
            <w:pPr>
              <w:jc w:val="center"/>
              <w:rPr>
                <w:color w:val="000000"/>
                <w:szCs w:val="28"/>
              </w:rPr>
            </w:pPr>
            <w:r w:rsidRPr="001C6240">
              <w:rPr>
                <w:color w:val="000000"/>
                <w:szCs w:val="28"/>
              </w:rPr>
              <w:t>34</w:t>
            </w:r>
          </w:p>
        </w:tc>
        <w:tc>
          <w:tcPr>
            <w:tcW w:w="1007" w:type="dxa"/>
            <w:shd w:val="clear" w:color="auto" w:fill="auto"/>
          </w:tcPr>
          <w:p w:rsidR="0074662E" w:rsidRPr="001C6240" w:rsidRDefault="0074662E" w:rsidP="00BE0B49">
            <w:pPr>
              <w:jc w:val="center"/>
              <w:rPr>
                <w:color w:val="000000"/>
                <w:szCs w:val="28"/>
              </w:rPr>
            </w:pPr>
            <w:r w:rsidRPr="001C6240">
              <w:rPr>
                <w:color w:val="000000"/>
                <w:szCs w:val="28"/>
              </w:rPr>
              <w:t>54</w:t>
            </w:r>
          </w:p>
        </w:tc>
        <w:tc>
          <w:tcPr>
            <w:tcW w:w="942" w:type="dxa"/>
            <w:shd w:val="clear" w:color="auto" w:fill="auto"/>
          </w:tcPr>
          <w:p w:rsidR="0074662E" w:rsidRPr="001C6240" w:rsidRDefault="0074662E" w:rsidP="00BE0B49">
            <w:pPr>
              <w:jc w:val="center"/>
              <w:rPr>
                <w:color w:val="000000"/>
                <w:szCs w:val="28"/>
              </w:rPr>
            </w:pPr>
            <w:r w:rsidRPr="001C6240">
              <w:rPr>
                <w:color w:val="000000"/>
                <w:szCs w:val="28"/>
              </w:rPr>
              <w:t>49</w:t>
            </w:r>
          </w:p>
        </w:tc>
        <w:tc>
          <w:tcPr>
            <w:tcW w:w="833" w:type="dxa"/>
            <w:shd w:val="clear" w:color="auto" w:fill="auto"/>
          </w:tcPr>
          <w:p w:rsidR="0074662E" w:rsidRPr="001C6240" w:rsidRDefault="0074662E" w:rsidP="00BE0B49">
            <w:pPr>
              <w:jc w:val="center"/>
              <w:rPr>
                <w:color w:val="000000"/>
                <w:szCs w:val="28"/>
              </w:rPr>
            </w:pPr>
            <w:r w:rsidRPr="001C6240">
              <w:rPr>
                <w:color w:val="000000"/>
                <w:szCs w:val="28"/>
              </w:rPr>
              <w:t>38</w:t>
            </w:r>
          </w:p>
        </w:tc>
      </w:tr>
      <w:tr w:rsidR="0074662E" w:rsidRPr="001C6240" w:rsidTr="00BE0B49">
        <w:trPr>
          <w:trHeight w:val="347"/>
        </w:trPr>
        <w:tc>
          <w:tcPr>
            <w:tcW w:w="4583" w:type="dxa"/>
            <w:shd w:val="clear" w:color="auto" w:fill="auto"/>
          </w:tcPr>
          <w:p w:rsidR="0074662E" w:rsidRPr="001C6240" w:rsidRDefault="0074662E" w:rsidP="00BE0B49">
            <w:pPr>
              <w:ind w:firstLine="540"/>
              <w:rPr>
                <w:color w:val="000000"/>
                <w:szCs w:val="28"/>
              </w:rPr>
            </w:pPr>
            <w:r w:rsidRPr="001C6240">
              <w:rPr>
                <w:color w:val="000000"/>
                <w:szCs w:val="28"/>
              </w:rPr>
              <w:t>сняты на заседаниях комиссий на доработку, инициатором</w:t>
            </w:r>
          </w:p>
        </w:tc>
        <w:tc>
          <w:tcPr>
            <w:tcW w:w="1103"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1062"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1007"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942"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833" w:type="dxa"/>
            <w:shd w:val="clear" w:color="auto" w:fill="auto"/>
          </w:tcPr>
          <w:p w:rsidR="0074662E" w:rsidRPr="001C6240" w:rsidRDefault="0074662E" w:rsidP="00BE0B49">
            <w:pPr>
              <w:jc w:val="center"/>
              <w:rPr>
                <w:color w:val="000000"/>
                <w:szCs w:val="28"/>
              </w:rPr>
            </w:pPr>
            <w:r w:rsidRPr="001C6240">
              <w:rPr>
                <w:color w:val="000000"/>
                <w:szCs w:val="28"/>
              </w:rPr>
              <w:t>-</w:t>
            </w:r>
          </w:p>
        </w:tc>
      </w:tr>
      <w:tr w:rsidR="0074662E" w:rsidRPr="001C6240" w:rsidTr="00BE0B49">
        <w:trPr>
          <w:trHeight w:val="449"/>
        </w:trPr>
        <w:tc>
          <w:tcPr>
            <w:tcW w:w="4583" w:type="dxa"/>
            <w:shd w:val="clear" w:color="auto" w:fill="auto"/>
          </w:tcPr>
          <w:p w:rsidR="0074662E" w:rsidRPr="001C6240" w:rsidRDefault="0074662E" w:rsidP="00BE0B49">
            <w:pPr>
              <w:ind w:firstLine="540"/>
              <w:rPr>
                <w:color w:val="000000"/>
                <w:szCs w:val="28"/>
              </w:rPr>
            </w:pPr>
            <w:r w:rsidRPr="001C6240">
              <w:rPr>
                <w:color w:val="000000"/>
                <w:szCs w:val="28"/>
              </w:rPr>
              <w:t>сняты на заседании совета</w:t>
            </w:r>
          </w:p>
        </w:tc>
        <w:tc>
          <w:tcPr>
            <w:tcW w:w="1103" w:type="dxa"/>
            <w:shd w:val="clear" w:color="auto" w:fill="auto"/>
          </w:tcPr>
          <w:p w:rsidR="0074662E" w:rsidRPr="001C6240" w:rsidRDefault="0074662E" w:rsidP="00BE0B49">
            <w:pPr>
              <w:jc w:val="center"/>
              <w:rPr>
                <w:color w:val="000000"/>
                <w:szCs w:val="28"/>
              </w:rPr>
            </w:pPr>
          </w:p>
        </w:tc>
        <w:tc>
          <w:tcPr>
            <w:tcW w:w="1062" w:type="dxa"/>
            <w:shd w:val="clear" w:color="auto" w:fill="auto"/>
          </w:tcPr>
          <w:p w:rsidR="0074662E" w:rsidRPr="001C6240" w:rsidRDefault="0074662E" w:rsidP="00BE0B49">
            <w:pPr>
              <w:jc w:val="center"/>
              <w:rPr>
                <w:color w:val="000000"/>
                <w:szCs w:val="28"/>
              </w:rPr>
            </w:pPr>
          </w:p>
        </w:tc>
        <w:tc>
          <w:tcPr>
            <w:tcW w:w="1007" w:type="dxa"/>
            <w:shd w:val="clear" w:color="auto" w:fill="auto"/>
          </w:tcPr>
          <w:p w:rsidR="0074662E" w:rsidRPr="001C6240" w:rsidRDefault="0074662E" w:rsidP="00BE0B49">
            <w:pPr>
              <w:jc w:val="center"/>
              <w:rPr>
                <w:color w:val="000000"/>
                <w:szCs w:val="28"/>
              </w:rPr>
            </w:pPr>
          </w:p>
        </w:tc>
        <w:tc>
          <w:tcPr>
            <w:tcW w:w="942"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833" w:type="dxa"/>
            <w:shd w:val="clear" w:color="auto" w:fill="auto"/>
          </w:tcPr>
          <w:p w:rsidR="0074662E" w:rsidRPr="001C6240" w:rsidRDefault="0074662E" w:rsidP="00BE0B49">
            <w:pPr>
              <w:jc w:val="center"/>
              <w:rPr>
                <w:color w:val="000000"/>
                <w:szCs w:val="28"/>
              </w:rPr>
            </w:pPr>
            <w:r w:rsidRPr="001C6240">
              <w:rPr>
                <w:color w:val="000000"/>
                <w:szCs w:val="28"/>
              </w:rPr>
              <w:t>-</w:t>
            </w:r>
          </w:p>
        </w:tc>
      </w:tr>
      <w:tr w:rsidR="0074662E" w:rsidRPr="001C6240" w:rsidTr="00BE0B49">
        <w:trPr>
          <w:trHeight w:val="347"/>
        </w:trPr>
        <w:tc>
          <w:tcPr>
            <w:tcW w:w="4583" w:type="dxa"/>
            <w:shd w:val="clear" w:color="auto" w:fill="auto"/>
          </w:tcPr>
          <w:p w:rsidR="0074662E" w:rsidRPr="001C6240" w:rsidRDefault="0074662E" w:rsidP="00BE0B49">
            <w:pPr>
              <w:ind w:firstLine="540"/>
              <w:rPr>
                <w:color w:val="000000"/>
                <w:szCs w:val="28"/>
              </w:rPr>
            </w:pPr>
            <w:r w:rsidRPr="001C6240">
              <w:rPr>
                <w:color w:val="000000"/>
                <w:szCs w:val="28"/>
              </w:rPr>
              <w:t>приняты за основу</w:t>
            </w:r>
          </w:p>
        </w:tc>
        <w:tc>
          <w:tcPr>
            <w:tcW w:w="1103" w:type="dxa"/>
            <w:shd w:val="clear" w:color="auto" w:fill="auto"/>
          </w:tcPr>
          <w:p w:rsidR="0074662E" w:rsidRPr="001C6240" w:rsidRDefault="0074662E" w:rsidP="00BE0B49">
            <w:pPr>
              <w:jc w:val="center"/>
              <w:rPr>
                <w:color w:val="000000"/>
                <w:szCs w:val="28"/>
              </w:rPr>
            </w:pPr>
            <w:r w:rsidRPr="001C6240">
              <w:rPr>
                <w:color w:val="000000"/>
                <w:szCs w:val="28"/>
              </w:rPr>
              <w:t>35</w:t>
            </w:r>
          </w:p>
        </w:tc>
        <w:tc>
          <w:tcPr>
            <w:tcW w:w="1062" w:type="dxa"/>
            <w:shd w:val="clear" w:color="auto" w:fill="auto"/>
          </w:tcPr>
          <w:p w:rsidR="0074662E" w:rsidRPr="001C6240" w:rsidRDefault="0074662E" w:rsidP="00BE0B49">
            <w:pPr>
              <w:jc w:val="center"/>
              <w:rPr>
                <w:color w:val="000000"/>
                <w:szCs w:val="28"/>
              </w:rPr>
            </w:pPr>
            <w:r w:rsidRPr="001C6240">
              <w:rPr>
                <w:color w:val="000000"/>
                <w:szCs w:val="28"/>
              </w:rPr>
              <w:t>34</w:t>
            </w:r>
          </w:p>
        </w:tc>
        <w:tc>
          <w:tcPr>
            <w:tcW w:w="1007" w:type="dxa"/>
            <w:shd w:val="clear" w:color="auto" w:fill="auto"/>
          </w:tcPr>
          <w:p w:rsidR="0074662E" w:rsidRPr="001C6240" w:rsidRDefault="0074662E" w:rsidP="00BE0B49">
            <w:pPr>
              <w:jc w:val="center"/>
              <w:rPr>
                <w:color w:val="000000"/>
                <w:szCs w:val="28"/>
              </w:rPr>
            </w:pPr>
            <w:r w:rsidRPr="001C6240">
              <w:rPr>
                <w:color w:val="000000"/>
                <w:szCs w:val="28"/>
              </w:rPr>
              <w:t>54</w:t>
            </w:r>
          </w:p>
        </w:tc>
        <w:tc>
          <w:tcPr>
            <w:tcW w:w="942" w:type="dxa"/>
            <w:shd w:val="clear" w:color="auto" w:fill="auto"/>
          </w:tcPr>
          <w:p w:rsidR="0074662E" w:rsidRPr="001C6240" w:rsidRDefault="0074662E" w:rsidP="00BE0B49">
            <w:pPr>
              <w:jc w:val="center"/>
              <w:rPr>
                <w:color w:val="000000"/>
                <w:szCs w:val="28"/>
              </w:rPr>
            </w:pPr>
            <w:r w:rsidRPr="001C6240">
              <w:rPr>
                <w:color w:val="000000"/>
                <w:szCs w:val="28"/>
              </w:rPr>
              <w:t>49</w:t>
            </w:r>
          </w:p>
        </w:tc>
        <w:tc>
          <w:tcPr>
            <w:tcW w:w="833" w:type="dxa"/>
            <w:shd w:val="clear" w:color="auto" w:fill="auto"/>
          </w:tcPr>
          <w:p w:rsidR="0074662E" w:rsidRPr="001C6240" w:rsidRDefault="0074662E" w:rsidP="00BE0B49">
            <w:pPr>
              <w:jc w:val="center"/>
              <w:rPr>
                <w:color w:val="000000"/>
                <w:szCs w:val="28"/>
              </w:rPr>
            </w:pPr>
            <w:r w:rsidRPr="001C6240">
              <w:rPr>
                <w:color w:val="000000"/>
                <w:szCs w:val="28"/>
              </w:rPr>
              <w:t>38</w:t>
            </w:r>
          </w:p>
        </w:tc>
      </w:tr>
      <w:tr w:rsidR="0074662E" w:rsidRPr="001C6240" w:rsidTr="00BE0B49">
        <w:trPr>
          <w:trHeight w:val="344"/>
        </w:trPr>
        <w:tc>
          <w:tcPr>
            <w:tcW w:w="4583" w:type="dxa"/>
            <w:shd w:val="clear" w:color="auto" w:fill="auto"/>
          </w:tcPr>
          <w:p w:rsidR="0074662E" w:rsidRPr="001C6240" w:rsidRDefault="0074662E" w:rsidP="00BE0B49">
            <w:pPr>
              <w:ind w:firstLine="540"/>
              <w:rPr>
                <w:color w:val="000000"/>
                <w:szCs w:val="28"/>
              </w:rPr>
            </w:pPr>
            <w:r w:rsidRPr="001C6240">
              <w:rPr>
                <w:color w:val="000000"/>
                <w:szCs w:val="28"/>
              </w:rPr>
              <w:t>вынесены, но не приняты на заседании совета депутатов</w:t>
            </w:r>
          </w:p>
        </w:tc>
        <w:tc>
          <w:tcPr>
            <w:tcW w:w="1103"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1062"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1007"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942"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833" w:type="dxa"/>
            <w:shd w:val="clear" w:color="auto" w:fill="auto"/>
          </w:tcPr>
          <w:p w:rsidR="0074662E" w:rsidRPr="001C6240" w:rsidRDefault="0074662E" w:rsidP="00BE0B49">
            <w:pPr>
              <w:jc w:val="center"/>
              <w:rPr>
                <w:color w:val="000000"/>
                <w:szCs w:val="28"/>
              </w:rPr>
            </w:pPr>
            <w:r w:rsidRPr="001C6240">
              <w:rPr>
                <w:color w:val="000000"/>
                <w:szCs w:val="28"/>
              </w:rPr>
              <w:t>-</w:t>
            </w:r>
          </w:p>
        </w:tc>
      </w:tr>
      <w:tr w:rsidR="0074662E" w:rsidRPr="001C6240" w:rsidTr="00BE0B49">
        <w:trPr>
          <w:trHeight w:val="533"/>
        </w:trPr>
        <w:tc>
          <w:tcPr>
            <w:tcW w:w="4583" w:type="dxa"/>
            <w:shd w:val="clear" w:color="auto" w:fill="auto"/>
          </w:tcPr>
          <w:p w:rsidR="0074662E" w:rsidRPr="001C6240" w:rsidRDefault="0074662E" w:rsidP="00BE0B49">
            <w:pPr>
              <w:rPr>
                <w:color w:val="000000"/>
                <w:szCs w:val="28"/>
              </w:rPr>
            </w:pPr>
            <w:r w:rsidRPr="001C6240">
              <w:rPr>
                <w:b/>
                <w:color w:val="000000"/>
                <w:szCs w:val="28"/>
              </w:rPr>
              <w:t>Количество проектов решений, внесенных Главой МО, из них:</w:t>
            </w:r>
          </w:p>
        </w:tc>
        <w:tc>
          <w:tcPr>
            <w:tcW w:w="1103" w:type="dxa"/>
            <w:shd w:val="clear" w:color="auto" w:fill="auto"/>
          </w:tcPr>
          <w:p w:rsidR="0074662E" w:rsidRPr="001C6240" w:rsidRDefault="0074662E" w:rsidP="00BE0B49">
            <w:pPr>
              <w:jc w:val="center"/>
              <w:rPr>
                <w:b/>
                <w:color w:val="000000"/>
                <w:szCs w:val="28"/>
              </w:rPr>
            </w:pPr>
          </w:p>
        </w:tc>
        <w:tc>
          <w:tcPr>
            <w:tcW w:w="1062" w:type="dxa"/>
            <w:shd w:val="clear" w:color="auto" w:fill="auto"/>
          </w:tcPr>
          <w:p w:rsidR="0074662E" w:rsidRPr="001C6240" w:rsidRDefault="0074662E" w:rsidP="00BE0B49">
            <w:pPr>
              <w:jc w:val="center"/>
              <w:rPr>
                <w:b/>
                <w:color w:val="000000"/>
                <w:szCs w:val="28"/>
              </w:rPr>
            </w:pPr>
            <w:r w:rsidRPr="001C6240">
              <w:rPr>
                <w:b/>
                <w:color w:val="000000"/>
                <w:szCs w:val="28"/>
              </w:rPr>
              <w:t>4</w:t>
            </w:r>
          </w:p>
        </w:tc>
        <w:tc>
          <w:tcPr>
            <w:tcW w:w="1007" w:type="dxa"/>
            <w:shd w:val="clear" w:color="auto" w:fill="auto"/>
          </w:tcPr>
          <w:p w:rsidR="0074662E" w:rsidRPr="001C6240" w:rsidRDefault="0074662E" w:rsidP="00BE0B49">
            <w:pPr>
              <w:jc w:val="center"/>
              <w:rPr>
                <w:b/>
                <w:color w:val="000000"/>
                <w:szCs w:val="28"/>
              </w:rPr>
            </w:pPr>
            <w:r w:rsidRPr="001C6240">
              <w:rPr>
                <w:b/>
                <w:color w:val="000000"/>
                <w:szCs w:val="28"/>
              </w:rPr>
              <w:t>6</w:t>
            </w:r>
          </w:p>
        </w:tc>
        <w:tc>
          <w:tcPr>
            <w:tcW w:w="942" w:type="dxa"/>
            <w:shd w:val="clear" w:color="auto" w:fill="auto"/>
          </w:tcPr>
          <w:p w:rsidR="0074662E" w:rsidRPr="001C6240" w:rsidRDefault="0074662E" w:rsidP="00BE0B49">
            <w:pPr>
              <w:jc w:val="center"/>
              <w:rPr>
                <w:b/>
                <w:color w:val="000000"/>
                <w:szCs w:val="28"/>
              </w:rPr>
            </w:pPr>
            <w:r w:rsidRPr="001C6240">
              <w:rPr>
                <w:b/>
                <w:color w:val="000000"/>
                <w:szCs w:val="28"/>
              </w:rPr>
              <w:t>10</w:t>
            </w:r>
          </w:p>
        </w:tc>
        <w:tc>
          <w:tcPr>
            <w:tcW w:w="833" w:type="dxa"/>
            <w:shd w:val="clear" w:color="auto" w:fill="auto"/>
          </w:tcPr>
          <w:p w:rsidR="0074662E" w:rsidRPr="001C6240" w:rsidRDefault="0074662E" w:rsidP="00BE0B49">
            <w:pPr>
              <w:jc w:val="center"/>
              <w:rPr>
                <w:b/>
                <w:color w:val="000000"/>
                <w:szCs w:val="28"/>
              </w:rPr>
            </w:pPr>
            <w:r w:rsidRPr="001C6240">
              <w:rPr>
                <w:b/>
                <w:color w:val="000000"/>
                <w:szCs w:val="28"/>
              </w:rPr>
              <w:t>10</w:t>
            </w:r>
          </w:p>
        </w:tc>
      </w:tr>
      <w:tr w:rsidR="0074662E" w:rsidRPr="001C6240" w:rsidTr="00BE0B49">
        <w:trPr>
          <w:trHeight w:val="319"/>
        </w:trPr>
        <w:tc>
          <w:tcPr>
            <w:tcW w:w="4583" w:type="dxa"/>
            <w:shd w:val="clear" w:color="auto" w:fill="auto"/>
          </w:tcPr>
          <w:p w:rsidR="0074662E" w:rsidRPr="001C6240" w:rsidRDefault="0074662E" w:rsidP="00BE0B49">
            <w:pPr>
              <w:ind w:firstLine="540"/>
              <w:rPr>
                <w:color w:val="000000"/>
                <w:szCs w:val="28"/>
              </w:rPr>
            </w:pPr>
            <w:r w:rsidRPr="001C6240">
              <w:rPr>
                <w:color w:val="000000"/>
                <w:szCs w:val="28"/>
              </w:rPr>
              <w:t>принято решений</w:t>
            </w:r>
          </w:p>
        </w:tc>
        <w:tc>
          <w:tcPr>
            <w:tcW w:w="1103" w:type="dxa"/>
            <w:shd w:val="clear" w:color="auto" w:fill="auto"/>
          </w:tcPr>
          <w:p w:rsidR="0074662E" w:rsidRPr="001C6240" w:rsidRDefault="0074662E" w:rsidP="00BE0B49">
            <w:pPr>
              <w:jc w:val="center"/>
              <w:rPr>
                <w:color w:val="000000"/>
                <w:szCs w:val="28"/>
              </w:rPr>
            </w:pPr>
            <w:r>
              <w:rPr>
                <w:color w:val="000000"/>
                <w:szCs w:val="28"/>
              </w:rPr>
              <w:t>-</w:t>
            </w:r>
          </w:p>
        </w:tc>
        <w:tc>
          <w:tcPr>
            <w:tcW w:w="1062" w:type="dxa"/>
            <w:shd w:val="clear" w:color="auto" w:fill="auto"/>
          </w:tcPr>
          <w:p w:rsidR="0074662E" w:rsidRPr="001C6240" w:rsidRDefault="0074662E" w:rsidP="00BE0B49">
            <w:pPr>
              <w:jc w:val="center"/>
              <w:rPr>
                <w:color w:val="000000"/>
                <w:szCs w:val="28"/>
              </w:rPr>
            </w:pPr>
            <w:r w:rsidRPr="001C6240">
              <w:rPr>
                <w:color w:val="000000"/>
                <w:szCs w:val="28"/>
              </w:rPr>
              <w:t>4</w:t>
            </w:r>
          </w:p>
        </w:tc>
        <w:tc>
          <w:tcPr>
            <w:tcW w:w="1007" w:type="dxa"/>
            <w:shd w:val="clear" w:color="auto" w:fill="auto"/>
          </w:tcPr>
          <w:p w:rsidR="0074662E" w:rsidRPr="001C6240" w:rsidRDefault="0074662E" w:rsidP="00BE0B49">
            <w:pPr>
              <w:jc w:val="center"/>
              <w:rPr>
                <w:color w:val="000000"/>
                <w:szCs w:val="28"/>
              </w:rPr>
            </w:pPr>
            <w:r w:rsidRPr="001C6240">
              <w:rPr>
                <w:color w:val="000000"/>
                <w:szCs w:val="28"/>
              </w:rPr>
              <w:t>6</w:t>
            </w:r>
          </w:p>
        </w:tc>
        <w:tc>
          <w:tcPr>
            <w:tcW w:w="942" w:type="dxa"/>
            <w:shd w:val="clear" w:color="auto" w:fill="auto"/>
          </w:tcPr>
          <w:p w:rsidR="0074662E" w:rsidRPr="001C6240" w:rsidRDefault="0074662E" w:rsidP="00BE0B49">
            <w:pPr>
              <w:jc w:val="center"/>
              <w:rPr>
                <w:color w:val="000000"/>
                <w:szCs w:val="28"/>
              </w:rPr>
            </w:pPr>
            <w:r w:rsidRPr="001C6240">
              <w:rPr>
                <w:color w:val="000000"/>
                <w:szCs w:val="28"/>
              </w:rPr>
              <w:t>10</w:t>
            </w:r>
          </w:p>
        </w:tc>
        <w:tc>
          <w:tcPr>
            <w:tcW w:w="833" w:type="dxa"/>
            <w:shd w:val="clear" w:color="auto" w:fill="auto"/>
          </w:tcPr>
          <w:p w:rsidR="0074662E" w:rsidRPr="001C6240" w:rsidRDefault="0074662E" w:rsidP="00BE0B49">
            <w:pPr>
              <w:jc w:val="center"/>
              <w:rPr>
                <w:color w:val="000000"/>
                <w:szCs w:val="28"/>
              </w:rPr>
            </w:pPr>
            <w:r w:rsidRPr="001C6240">
              <w:rPr>
                <w:color w:val="000000"/>
                <w:szCs w:val="28"/>
              </w:rPr>
              <w:t>10</w:t>
            </w:r>
          </w:p>
        </w:tc>
      </w:tr>
      <w:tr w:rsidR="0074662E" w:rsidRPr="001C6240" w:rsidTr="00BE0B49">
        <w:tc>
          <w:tcPr>
            <w:tcW w:w="4583" w:type="dxa"/>
            <w:shd w:val="clear" w:color="auto" w:fill="auto"/>
          </w:tcPr>
          <w:p w:rsidR="0074662E" w:rsidRPr="001C6240" w:rsidRDefault="0074662E" w:rsidP="00BE0B49">
            <w:pPr>
              <w:ind w:firstLine="540"/>
              <w:rPr>
                <w:color w:val="000000"/>
                <w:szCs w:val="28"/>
              </w:rPr>
            </w:pPr>
            <w:r w:rsidRPr="001C6240">
              <w:rPr>
                <w:color w:val="000000"/>
                <w:szCs w:val="28"/>
              </w:rPr>
              <w:t>сняты на заседаниях комиссий на доработку, инициатором</w:t>
            </w:r>
          </w:p>
        </w:tc>
        <w:tc>
          <w:tcPr>
            <w:tcW w:w="1103"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1062"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1007"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942"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833" w:type="dxa"/>
            <w:shd w:val="clear" w:color="auto" w:fill="auto"/>
          </w:tcPr>
          <w:p w:rsidR="0074662E" w:rsidRPr="001C6240" w:rsidRDefault="0074662E" w:rsidP="00BE0B49">
            <w:pPr>
              <w:jc w:val="center"/>
              <w:rPr>
                <w:color w:val="000000"/>
                <w:szCs w:val="28"/>
              </w:rPr>
            </w:pPr>
            <w:r w:rsidRPr="001C6240">
              <w:rPr>
                <w:color w:val="000000"/>
                <w:szCs w:val="28"/>
              </w:rPr>
              <w:t>-</w:t>
            </w:r>
          </w:p>
        </w:tc>
      </w:tr>
      <w:tr w:rsidR="0074662E" w:rsidRPr="001C6240" w:rsidTr="00BE0B49">
        <w:tc>
          <w:tcPr>
            <w:tcW w:w="4583" w:type="dxa"/>
            <w:shd w:val="clear" w:color="auto" w:fill="auto"/>
          </w:tcPr>
          <w:p w:rsidR="0074662E" w:rsidRPr="001C6240" w:rsidRDefault="0074662E" w:rsidP="00BE0B49">
            <w:pPr>
              <w:ind w:firstLine="540"/>
              <w:rPr>
                <w:color w:val="000000"/>
                <w:szCs w:val="28"/>
              </w:rPr>
            </w:pPr>
            <w:r w:rsidRPr="001C6240">
              <w:rPr>
                <w:color w:val="000000"/>
                <w:szCs w:val="28"/>
              </w:rPr>
              <w:t>вынесены, но не приняты на заседании совета депутатов</w:t>
            </w:r>
          </w:p>
        </w:tc>
        <w:tc>
          <w:tcPr>
            <w:tcW w:w="1103"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1062"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1007"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942"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833" w:type="dxa"/>
            <w:shd w:val="clear" w:color="auto" w:fill="auto"/>
          </w:tcPr>
          <w:p w:rsidR="0074662E" w:rsidRPr="001C6240" w:rsidRDefault="0074662E" w:rsidP="00BE0B49">
            <w:pPr>
              <w:jc w:val="center"/>
              <w:rPr>
                <w:color w:val="000000"/>
                <w:szCs w:val="28"/>
              </w:rPr>
            </w:pPr>
            <w:r w:rsidRPr="001C6240">
              <w:rPr>
                <w:color w:val="000000"/>
                <w:szCs w:val="28"/>
              </w:rPr>
              <w:t>-</w:t>
            </w:r>
          </w:p>
        </w:tc>
      </w:tr>
      <w:tr w:rsidR="0074662E" w:rsidRPr="001C6240" w:rsidTr="00BE0B49">
        <w:tc>
          <w:tcPr>
            <w:tcW w:w="4583" w:type="dxa"/>
            <w:shd w:val="clear" w:color="auto" w:fill="auto"/>
          </w:tcPr>
          <w:p w:rsidR="0074662E" w:rsidRPr="001C6240" w:rsidRDefault="0074662E" w:rsidP="00BE0B49">
            <w:pPr>
              <w:ind w:firstLine="540"/>
              <w:rPr>
                <w:color w:val="000000"/>
                <w:szCs w:val="28"/>
              </w:rPr>
            </w:pPr>
            <w:r w:rsidRPr="001C6240">
              <w:rPr>
                <w:color w:val="000000"/>
                <w:szCs w:val="28"/>
              </w:rPr>
              <w:t>направлены на доработку в ходе обсуждения на заседании совета депутатов</w:t>
            </w:r>
          </w:p>
        </w:tc>
        <w:tc>
          <w:tcPr>
            <w:tcW w:w="1103"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1062"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1007"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942"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833" w:type="dxa"/>
            <w:shd w:val="clear" w:color="auto" w:fill="auto"/>
          </w:tcPr>
          <w:p w:rsidR="0074662E" w:rsidRPr="001C6240" w:rsidRDefault="0074662E" w:rsidP="00BE0B49">
            <w:pPr>
              <w:jc w:val="center"/>
              <w:rPr>
                <w:color w:val="000000"/>
                <w:szCs w:val="28"/>
              </w:rPr>
            </w:pPr>
            <w:r w:rsidRPr="001C6240">
              <w:rPr>
                <w:color w:val="000000"/>
                <w:szCs w:val="28"/>
              </w:rPr>
              <w:t>-</w:t>
            </w:r>
          </w:p>
        </w:tc>
      </w:tr>
      <w:tr w:rsidR="0074662E" w:rsidRPr="001C6240" w:rsidTr="00BE0B49">
        <w:tc>
          <w:tcPr>
            <w:tcW w:w="4583" w:type="dxa"/>
            <w:shd w:val="clear" w:color="auto" w:fill="auto"/>
          </w:tcPr>
          <w:p w:rsidR="0074662E" w:rsidRPr="001C6240" w:rsidRDefault="0074662E" w:rsidP="00BE0B49">
            <w:pPr>
              <w:rPr>
                <w:b/>
                <w:color w:val="000000"/>
                <w:szCs w:val="28"/>
              </w:rPr>
            </w:pPr>
            <w:r w:rsidRPr="001C6240">
              <w:rPr>
                <w:b/>
                <w:color w:val="000000"/>
                <w:szCs w:val="28"/>
              </w:rPr>
              <w:t>Количество проектов решений, внесенных депутатами МО «Токсовское городское поселение», из них:</w:t>
            </w:r>
          </w:p>
        </w:tc>
        <w:tc>
          <w:tcPr>
            <w:tcW w:w="1103" w:type="dxa"/>
            <w:shd w:val="clear" w:color="auto" w:fill="auto"/>
          </w:tcPr>
          <w:p w:rsidR="0074662E" w:rsidRPr="001C6240" w:rsidRDefault="0074662E" w:rsidP="00BE0B49">
            <w:pPr>
              <w:jc w:val="center"/>
              <w:rPr>
                <w:b/>
                <w:color w:val="000000"/>
                <w:szCs w:val="28"/>
              </w:rPr>
            </w:pPr>
            <w:r w:rsidRPr="001C6240">
              <w:rPr>
                <w:b/>
                <w:color w:val="000000"/>
                <w:szCs w:val="28"/>
              </w:rPr>
              <w:t>13</w:t>
            </w:r>
          </w:p>
        </w:tc>
        <w:tc>
          <w:tcPr>
            <w:tcW w:w="1062" w:type="dxa"/>
            <w:shd w:val="clear" w:color="auto" w:fill="auto"/>
          </w:tcPr>
          <w:p w:rsidR="0074662E" w:rsidRPr="001C6240" w:rsidRDefault="0074662E" w:rsidP="00BE0B49">
            <w:pPr>
              <w:jc w:val="center"/>
              <w:rPr>
                <w:b/>
                <w:color w:val="000000"/>
                <w:szCs w:val="28"/>
              </w:rPr>
            </w:pPr>
            <w:r w:rsidRPr="001C6240">
              <w:rPr>
                <w:b/>
                <w:color w:val="000000"/>
                <w:szCs w:val="28"/>
              </w:rPr>
              <w:t>14</w:t>
            </w:r>
          </w:p>
        </w:tc>
        <w:tc>
          <w:tcPr>
            <w:tcW w:w="1007" w:type="dxa"/>
            <w:shd w:val="clear" w:color="auto" w:fill="auto"/>
          </w:tcPr>
          <w:p w:rsidR="0074662E" w:rsidRPr="001C6240" w:rsidRDefault="0074662E" w:rsidP="00BE0B49">
            <w:pPr>
              <w:jc w:val="center"/>
              <w:rPr>
                <w:b/>
                <w:color w:val="000000"/>
                <w:szCs w:val="28"/>
              </w:rPr>
            </w:pPr>
            <w:r w:rsidRPr="001C6240">
              <w:rPr>
                <w:b/>
                <w:color w:val="000000"/>
                <w:szCs w:val="28"/>
              </w:rPr>
              <w:t>3</w:t>
            </w:r>
          </w:p>
        </w:tc>
        <w:tc>
          <w:tcPr>
            <w:tcW w:w="942" w:type="dxa"/>
            <w:shd w:val="clear" w:color="auto" w:fill="auto"/>
          </w:tcPr>
          <w:p w:rsidR="0074662E" w:rsidRPr="001C6240" w:rsidRDefault="0074662E" w:rsidP="00BE0B49">
            <w:pPr>
              <w:jc w:val="center"/>
              <w:rPr>
                <w:b/>
                <w:color w:val="000000"/>
                <w:szCs w:val="28"/>
              </w:rPr>
            </w:pPr>
            <w:r w:rsidRPr="001C6240">
              <w:rPr>
                <w:b/>
                <w:color w:val="000000"/>
                <w:szCs w:val="28"/>
              </w:rPr>
              <w:t>2</w:t>
            </w:r>
          </w:p>
        </w:tc>
        <w:tc>
          <w:tcPr>
            <w:tcW w:w="833" w:type="dxa"/>
            <w:shd w:val="clear" w:color="auto" w:fill="auto"/>
          </w:tcPr>
          <w:p w:rsidR="0074662E" w:rsidRPr="001C6240" w:rsidRDefault="0074662E" w:rsidP="00BE0B49">
            <w:pPr>
              <w:jc w:val="center"/>
              <w:rPr>
                <w:b/>
                <w:color w:val="000000"/>
                <w:szCs w:val="28"/>
              </w:rPr>
            </w:pPr>
            <w:r w:rsidRPr="001C6240">
              <w:rPr>
                <w:b/>
                <w:color w:val="000000"/>
                <w:szCs w:val="28"/>
              </w:rPr>
              <w:t>2</w:t>
            </w:r>
          </w:p>
        </w:tc>
      </w:tr>
      <w:tr w:rsidR="0074662E" w:rsidRPr="001C6240" w:rsidTr="00BE0B49">
        <w:tc>
          <w:tcPr>
            <w:tcW w:w="4583" w:type="dxa"/>
            <w:shd w:val="clear" w:color="auto" w:fill="auto"/>
          </w:tcPr>
          <w:p w:rsidR="0074662E" w:rsidRPr="001C6240" w:rsidRDefault="0074662E" w:rsidP="00BE0B49">
            <w:pPr>
              <w:ind w:firstLine="540"/>
              <w:rPr>
                <w:color w:val="000000"/>
                <w:szCs w:val="28"/>
              </w:rPr>
            </w:pPr>
            <w:r w:rsidRPr="001C6240">
              <w:rPr>
                <w:color w:val="000000"/>
                <w:szCs w:val="28"/>
              </w:rPr>
              <w:t>принято решений</w:t>
            </w:r>
          </w:p>
        </w:tc>
        <w:tc>
          <w:tcPr>
            <w:tcW w:w="1103" w:type="dxa"/>
            <w:shd w:val="clear" w:color="auto" w:fill="auto"/>
          </w:tcPr>
          <w:p w:rsidR="0074662E" w:rsidRPr="001C6240" w:rsidRDefault="0074662E" w:rsidP="00BE0B49">
            <w:pPr>
              <w:jc w:val="center"/>
              <w:rPr>
                <w:color w:val="000000"/>
                <w:szCs w:val="28"/>
              </w:rPr>
            </w:pPr>
            <w:r w:rsidRPr="001C6240">
              <w:rPr>
                <w:color w:val="000000"/>
                <w:szCs w:val="28"/>
              </w:rPr>
              <w:t>13</w:t>
            </w:r>
          </w:p>
        </w:tc>
        <w:tc>
          <w:tcPr>
            <w:tcW w:w="1062" w:type="dxa"/>
            <w:shd w:val="clear" w:color="auto" w:fill="auto"/>
          </w:tcPr>
          <w:p w:rsidR="0074662E" w:rsidRPr="001C6240" w:rsidRDefault="0074662E" w:rsidP="00BE0B49">
            <w:pPr>
              <w:jc w:val="center"/>
              <w:rPr>
                <w:color w:val="000000"/>
                <w:szCs w:val="28"/>
              </w:rPr>
            </w:pPr>
            <w:r w:rsidRPr="001C6240">
              <w:rPr>
                <w:color w:val="000000"/>
                <w:szCs w:val="28"/>
              </w:rPr>
              <w:t>14</w:t>
            </w:r>
          </w:p>
        </w:tc>
        <w:tc>
          <w:tcPr>
            <w:tcW w:w="1007" w:type="dxa"/>
            <w:shd w:val="clear" w:color="auto" w:fill="auto"/>
          </w:tcPr>
          <w:p w:rsidR="0074662E" w:rsidRPr="001C6240" w:rsidRDefault="0074662E" w:rsidP="00BE0B49">
            <w:pPr>
              <w:jc w:val="center"/>
              <w:rPr>
                <w:color w:val="000000"/>
                <w:szCs w:val="28"/>
              </w:rPr>
            </w:pPr>
            <w:r w:rsidRPr="001C6240">
              <w:rPr>
                <w:color w:val="000000"/>
                <w:szCs w:val="28"/>
              </w:rPr>
              <w:t>3</w:t>
            </w:r>
          </w:p>
        </w:tc>
        <w:tc>
          <w:tcPr>
            <w:tcW w:w="942" w:type="dxa"/>
            <w:shd w:val="clear" w:color="auto" w:fill="auto"/>
          </w:tcPr>
          <w:p w:rsidR="0074662E" w:rsidRPr="001C6240" w:rsidRDefault="0074662E" w:rsidP="00BE0B49">
            <w:pPr>
              <w:jc w:val="center"/>
              <w:rPr>
                <w:color w:val="000000"/>
                <w:szCs w:val="28"/>
              </w:rPr>
            </w:pPr>
            <w:r w:rsidRPr="001C6240">
              <w:rPr>
                <w:color w:val="000000"/>
                <w:szCs w:val="28"/>
              </w:rPr>
              <w:t>2</w:t>
            </w:r>
          </w:p>
        </w:tc>
        <w:tc>
          <w:tcPr>
            <w:tcW w:w="833" w:type="dxa"/>
            <w:shd w:val="clear" w:color="auto" w:fill="auto"/>
          </w:tcPr>
          <w:p w:rsidR="0074662E" w:rsidRPr="001C6240" w:rsidRDefault="0074662E" w:rsidP="00BE0B49">
            <w:pPr>
              <w:jc w:val="center"/>
              <w:rPr>
                <w:color w:val="000000"/>
                <w:szCs w:val="28"/>
              </w:rPr>
            </w:pPr>
            <w:r w:rsidRPr="001C6240">
              <w:rPr>
                <w:color w:val="000000"/>
                <w:szCs w:val="28"/>
              </w:rPr>
              <w:t>2</w:t>
            </w:r>
          </w:p>
        </w:tc>
      </w:tr>
      <w:tr w:rsidR="0074662E" w:rsidRPr="001C6240" w:rsidTr="00BE0B49">
        <w:tc>
          <w:tcPr>
            <w:tcW w:w="4583" w:type="dxa"/>
            <w:shd w:val="clear" w:color="auto" w:fill="auto"/>
          </w:tcPr>
          <w:p w:rsidR="0074662E" w:rsidRPr="001C6240" w:rsidRDefault="0074662E" w:rsidP="00BE0B49">
            <w:pPr>
              <w:ind w:firstLine="540"/>
              <w:rPr>
                <w:color w:val="000000"/>
                <w:szCs w:val="28"/>
              </w:rPr>
            </w:pPr>
            <w:r w:rsidRPr="001C6240">
              <w:rPr>
                <w:color w:val="000000"/>
                <w:szCs w:val="28"/>
              </w:rPr>
              <w:lastRenderedPageBreak/>
              <w:t>сняты на заседаниях комиссий на доработку, инициатором</w:t>
            </w:r>
          </w:p>
        </w:tc>
        <w:tc>
          <w:tcPr>
            <w:tcW w:w="1103"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1062"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1007"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942"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833" w:type="dxa"/>
            <w:shd w:val="clear" w:color="auto" w:fill="auto"/>
          </w:tcPr>
          <w:p w:rsidR="0074662E" w:rsidRPr="001C6240" w:rsidRDefault="0074662E" w:rsidP="00BE0B49">
            <w:pPr>
              <w:jc w:val="center"/>
              <w:rPr>
                <w:color w:val="000000"/>
                <w:szCs w:val="28"/>
              </w:rPr>
            </w:pPr>
            <w:r w:rsidRPr="001C6240">
              <w:rPr>
                <w:color w:val="000000"/>
                <w:szCs w:val="28"/>
              </w:rPr>
              <w:t>-</w:t>
            </w:r>
          </w:p>
        </w:tc>
      </w:tr>
      <w:tr w:rsidR="0074662E" w:rsidRPr="001C6240" w:rsidTr="00BE0B49">
        <w:tc>
          <w:tcPr>
            <w:tcW w:w="4583" w:type="dxa"/>
            <w:shd w:val="clear" w:color="auto" w:fill="auto"/>
          </w:tcPr>
          <w:p w:rsidR="0074662E" w:rsidRPr="001C6240" w:rsidRDefault="0074662E" w:rsidP="00BE0B49">
            <w:pPr>
              <w:ind w:firstLine="540"/>
              <w:rPr>
                <w:color w:val="000000"/>
                <w:szCs w:val="28"/>
              </w:rPr>
            </w:pPr>
            <w:r w:rsidRPr="001C6240">
              <w:rPr>
                <w:color w:val="000000"/>
                <w:szCs w:val="28"/>
              </w:rPr>
              <w:t>вынесены, но не приняты на заседании совета депутатов</w:t>
            </w:r>
          </w:p>
        </w:tc>
        <w:tc>
          <w:tcPr>
            <w:tcW w:w="1103"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1062"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1007"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942" w:type="dxa"/>
            <w:shd w:val="clear" w:color="auto" w:fill="auto"/>
          </w:tcPr>
          <w:p w:rsidR="0074662E" w:rsidRPr="001C6240" w:rsidRDefault="0074662E" w:rsidP="00BE0B49">
            <w:pPr>
              <w:jc w:val="center"/>
              <w:rPr>
                <w:color w:val="000000"/>
                <w:szCs w:val="28"/>
              </w:rPr>
            </w:pPr>
            <w:r w:rsidRPr="001C6240">
              <w:rPr>
                <w:color w:val="000000"/>
                <w:szCs w:val="28"/>
              </w:rPr>
              <w:t>-</w:t>
            </w:r>
          </w:p>
        </w:tc>
        <w:tc>
          <w:tcPr>
            <w:tcW w:w="833" w:type="dxa"/>
            <w:shd w:val="clear" w:color="auto" w:fill="auto"/>
          </w:tcPr>
          <w:p w:rsidR="0074662E" w:rsidRPr="001C6240" w:rsidRDefault="0074662E" w:rsidP="00BE0B49">
            <w:pPr>
              <w:jc w:val="center"/>
              <w:rPr>
                <w:color w:val="000000"/>
                <w:szCs w:val="28"/>
              </w:rPr>
            </w:pPr>
            <w:r w:rsidRPr="001C6240">
              <w:rPr>
                <w:color w:val="000000"/>
                <w:szCs w:val="28"/>
              </w:rPr>
              <w:t>-</w:t>
            </w:r>
          </w:p>
        </w:tc>
      </w:tr>
      <w:tr w:rsidR="0074662E" w:rsidRPr="001C6240" w:rsidTr="00BE0B49">
        <w:tc>
          <w:tcPr>
            <w:tcW w:w="4583" w:type="dxa"/>
            <w:shd w:val="clear" w:color="auto" w:fill="auto"/>
          </w:tcPr>
          <w:p w:rsidR="0074662E" w:rsidRPr="001C6240" w:rsidRDefault="0074662E" w:rsidP="00BE0B49">
            <w:pPr>
              <w:ind w:firstLine="540"/>
              <w:rPr>
                <w:color w:val="000000"/>
                <w:szCs w:val="28"/>
              </w:rPr>
            </w:pPr>
            <w:r w:rsidRPr="001C6240">
              <w:rPr>
                <w:color w:val="000000"/>
                <w:szCs w:val="28"/>
              </w:rPr>
              <w:t>приняты за основу</w:t>
            </w:r>
          </w:p>
        </w:tc>
        <w:tc>
          <w:tcPr>
            <w:tcW w:w="1103" w:type="dxa"/>
            <w:shd w:val="clear" w:color="auto" w:fill="auto"/>
          </w:tcPr>
          <w:p w:rsidR="0074662E" w:rsidRPr="001C6240" w:rsidRDefault="0074662E" w:rsidP="00BE0B49">
            <w:pPr>
              <w:jc w:val="center"/>
              <w:rPr>
                <w:color w:val="000000"/>
                <w:szCs w:val="28"/>
              </w:rPr>
            </w:pPr>
            <w:r w:rsidRPr="001C6240">
              <w:rPr>
                <w:color w:val="000000"/>
                <w:szCs w:val="28"/>
              </w:rPr>
              <w:t>13</w:t>
            </w:r>
          </w:p>
        </w:tc>
        <w:tc>
          <w:tcPr>
            <w:tcW w:w="1062" w:type="dxa"/>
            <w:shd w:val="clear" w:color="auto" w:fill="auto"/>
          </w:tcPr>
          <w:p w:rsidR="0074662E" w:rsidRPr="001C6240" w:rsidRDefault="0074662E" w:rsidP="00BE0B49">
            <w:pPr>
              <w:jc w:val="center"/>
              <w:rPr>
                <w:color w:val="000000"/>
                <w:szCs w:val="28"/>
              </w:rPr>
            </w:pPr>
            <w:r w:rsidRPr="001C6240">
              <w:rPr>
                <w:color w:val="000000"/>
                <w:szCs w:val="28"/>
              </w:rPr>
              <w:t>14</w:t>
            </w:r>
          </w:p>
        </w:tc>
        <w:tc>
          <w:tcPr>
            <w:tcW w:w="1007" w:type="dxa"/>
            <w:shd w:val="clear" w:color="auto" w:fill="auto"/>
          </w:tcPr>
          <w:p w:rsidR="0074662E" w:rsidRPr="001C6240" w:rsidRDefault="0074662E" w:rsidP="00BE0B49">
            <w:pPr>
              <w:jc w:val="center"/>
              <w:rPr>
                <w:color w:val="000000"/>
                <w:szCs w:val="28"/>
              </w:rPr>
            </w:pPr>
            <w:r w:rsidRPr="001C6240">
              <w:rPr>
                <w:color w:val="000000"/>
                <w:szCs w:val="28"/>
              </w:rPr>
              <w:t>3</w:t>
            </w:r>
          </w:p>
        </w:tc>
        <w:tc>
          <w:tcPr>
            <w:tcW w:w="942" w:type="dxa"/>
            <w:shd w:val="clear" w:color="auto" w:fill="auto"/>
          </w:tcPr>
          <w:p w:rsidR="0074662E" w:rsidRPr="001C6240" w:rsidRDefault="0074662E" w:rsidP="00BE0B49">
            <w:pPr>
              <w:jc w:val="center"/>
              <w:rPr>
                <w:color w:val="000000"/>
                <w:szCs w:val="28"/>
              </w:rPr>
            </w:pPr>
            <w:r w:rsidRPr="001C6240">
              <w:rPr>
                <w:color w:val="000000"/>
                <w:szCs w:val="28"/>
              </w:rPr>
              <w:t>2</w:t>
            </w:r>
          </w:p>
        </w:tc>
        <w:tc>
          <w:tcPr>
            <w:tcW w:w="833" w:type="dxa"/>
            <w:shd w:val="clear" w:color="auto" w:fill="auto"/>
          </w:tcPr>
          <w:p w:rsidR="0074662E" w:rsidRPr="001C6240" w:rsidRDefault="0074662E" w:rsidP="00BE0B49">
            <w:pPr>
              <w:jc w:val="center"/>
              <w:rPr>
                <w:color w:val="000000"/>
                <w:szCs w:val="28"/>
              </w:rPr>
            </w:pPr>
            <w:r w:rsidRPr="001C6240">
              <w:rPr>
                <w:color w:val="000000"/>
                <w:szCs w:val="28"/>
              </w:rPr>
              <w:t>2</w:t>
            </w:r>
          </w:p>
        </w:tc>
      </w:tr>
    </w:tbl>
    <w:p w:rsidR="0074662E" w:rsidRPr="001C6240" w:rsidRDefault="0074662E" w:rsidP="0074662E">
      <w:pPr>
        <w:jc w:val="both"/>
        <w:rPr>
          <w:color w:val="000000"/>
          <w:szCs w:val="28"/>
        </w:rPr>
      </w:pPr>
    </w:p>
    <w:p w:rsidR="0074662E" w:rsidRDefault="0074662E" w:rsidP="0074662E">
      <w:pPr>
        <w:ind w:right="-5" w:firstLine="540"/>
        <w:jc w:val="center"/>
        <w:rPr>
          <w:rStyle w:val="apple-converted-space"/>
          <w:b/>
          <w:color w:val="000000"/>
          <w:szCs w:val="28"/>
        </w:rPr>
      </w:pPr>
      <w:r w:rsidRPr="001C6240">
        <w:rPr>
          <w:rStyle w:val="apple-converted-space"/>
          <w:b/>
          <w:color w:val="000000"/>
          <w:szCs w:val="28"/>
        </w:rPr>
        <w:t>Работа совета депутатов</w:t>
      </w:r>
    </w:p>
    <w:p w:rsidR="0074662E" w:rsidRPr="001C6240" w:rsidRDefault="0074662E" w:rsidP="0074662E">
      <w:pPr>
        <w:ind w:right="-5" w:firstLine="540"/>
        <w:jc w:val="center"/>
        <w:rPr>
          <w:rStyle w:val="apple-converted-space"/>
          <w:b/>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1107"/>
        <w:gridCol w:w="1069"/>
        <w:gridCol w:w="1006"/>
        <w:gridCol w:w="932"/>
        <w:gridCol w:w="834"/>
      </w:tblGrid>
      <w:tr w:rsidR="0074662E" w:rsidRPr="001C6240" w:rsidTr="00BE0B49">
        <w:trPr>
          <w:trHeight w:val="529"/>
        </w:trPr>
        <w:tc>
          <w:tcPr>
            <w:tcW w:w="4549" w:type="dxa"/>
            <w:shd w:val="clear" w:color="auto" w:fill="auto"/>
          </w:tcPr>
          <w:p w:rsidR="0074662E" w:rsidRPr="001C6240" w:rsidRDefault="0074662E" w:rsidP="00BE0B49">
            <w:pPr>
              <w:rPr>
                <w:color w:val="000000"/>
                <w:szCs w:val="28"/>
              </w:rPr>
            </w:pPr>
          </w:p>
        </w:tc>
        <w:tc>
          <w:tcPr>
            <w:tcW w:w="1130" w:type="dxa"/>
            <w:shd w:val="clear" w:color="auto" w:fill="auto"/>
          </w:tcPr>
          <w:p w:rsidR="0074662E" w:rsidRPr="001C6240" w:rsidRDefault="0074662E" w:rsidP="00BE0B49">
            <w:pPr>
              <w:jc w:val="center"/>
              <w:rPr>
                <w:b/>
                <w:color w:val="000000"/>
                <w:szCs w:val="28"/>
              </w:rPr>
            </w:pPr>
            <w:r w:rsidRPr="001C6240">
              <w:rPr>
                <w:b/>
                <w:color w:val="000000"/>
                <w:szCs w:val="28"/>
              </w:rPr>
              <w:t>2014</w:t>
            </w:r>
          </w:p>
        </w:tc>
        <w:tc>
          <w:tcPr>
            <w:tcW w:w="1089" w:type="dxa"/>
            <w:shd w:val="clear" w:color="auto" w:fill="auto"/>
          </w:tcPr>
          <w:p w:rsidR="0074662E" w:rsidRPr="001C6240" w:rsidRDefault="0074662E" w:rsidP="00BE0B49">
            <w:pPr>
              <w:jc w:val="center"/>
              <w:rPr>
                <w:b/>
                <w:color w:val="000000"/>
                <w:szCs w:val="28"/>
              </w:rPr>
            </w:pPr>
            <w:r w:rsidRPr="001C6240">
              <w:rPr>
                <w:b/>
                <w:color w:val="000000"/>
                <w:szCs w:val="28"/>
              </w:rPr>
              <w:t>2015</w:t>
            </w:r>
          </w:p>
        </w:tc>
        <w:tc>
          <w:tcPr>
            <w:tcW w:w="1022" w:type="dxa"/>
            <w:shd w:val="clear" w:color="auto" w:fill="auto"/>
          </w:tcPr>
          <w:p w:rsidR="0074662E" w:rsidRPr="001C6240" w:rsidRDefault="0074662E" w:rsidP="00BE0B49">
            <w:pPr>
              <w:jc w:val="center"/>
              <w:rPr>
                <w:b/>
                <w:color w:val="000000"/>
                <w:szCs w:val="28"/>
              </w:rPr>
            </w:pPr>
            <w:r w:rsidRPr="001C6240">
              <w:rPr>
                <w:b/>
                <w:color w:val="000000"/>
                <w:szCs w:val="28"/>
              </w:rPr>
              <w:t>2016</w:t>
            </w:r>
          </w:p>
        </w:tc>
        <w:tc>
          <w:tcPr>
            <w:tcW w:w="943" w:type="dxa"/>
            <w:shd w:val="clear" w:color="auto" w:fill="auto"/>
          </w:tcPr>
          <w:p w:rsidR="0074662E" w:rsidRPr="001C6240" w:rsidRDefault="0074662E" w:rsidP="00BE0B49">
            <w:pPr>
              <w:jc w:val="center"/>
              <w:rPr>
                <w:b/>
                <w:color w:val="000000"/>
                <w:szCs w:val="28"/>
              </w:rPr>
            </w:pPr>
            <w:r w:rsidRPr="001C6240">
              <w:rPr>
                <w:b/>
                <w:color w:val="000000"/>
                <w:szCs w:val="28"/>
              </w:rPr>
              <w:t>2017</w:t>
            </w:r>
          </w:p>
        </w:tc>
        <w:tc>
          <w:tcPr>
            <w:tcW w:w="838" w:type="dxa"/>
            <w:shd w:val="clear" w:color="auto" w:fill="auto"/>
          </w:tcPr>
          <w:p w:rsidR="0074662E" w:rsidRPr="001C6240" w:rsidRDefault="0074662E" w:rsidP="00BE0B49">
            <w:pPr>
              <w:jc w:val="center"/>
              <w:rPr>
                <w:b/>
                <w:color w:val="000000"/>
                <w:szCs w:val="28"/>
              </w:rPr>
            </w:pPr>
            <w:r w:rsidRPr="001C6240">
              <w:rPr>
                <w:b/>
                <w:color w:val="000000"/>
                <w:szCs w:val="28"/>
              </w:rPr>
              <w:t>2018</w:t>
            </w:r>
          </w:p>
        </w:tc>
      </w:tr>
      <w:tr w:rsidR="0074662E" w:rsidRPr="001C6240" w:rsidTr="00BE0B49">
        <w:tc>
          <w:tcPr>
            <w:tcW w:w="4549" w:type="dxa"/>
            <w:shd w:val="clear" w:color="auto" w:fill="auto"/>
          </w:tcPr>
          <w:p w:rsidR="0074662E" w:rsidRPr="001C6240" w:rsidRDefault="0074662E" w:rsidP="00BE0B49">
            <w:pPr>
              <w:rPr>
                <w:color w:val="000000"/>
                <w:szCs w:val="28"/>
              </w:rPr>
            </w:pPr>
            <w:r w:rsidRPr="001C6240">
              <w:rPr>
                <w:color w:val="000000"/>
                <w:szCs w:val="28"/>
              </w:rPr>
              <w:t>Количество заседаний совета депутатов МО «Токсовское городское поселение», в т.ч.</w:t>
            </w:r>
          </w:p>
        </w:tc>
        <w:tc>
          <w:tcPr>
            <w:tcW w:w="1130" w:type="dxa"/>
            <w:shd w:val="clear" w:color="auto" w:fill="auto"/>
          </w:tcPr>
          <w:p w:rsidR="0074662E" w:rsidRPr="001C6240" w:rsidRDefault="0074662E" w:rsidP="00BE0B49">
            <w:pPr>
              <w:jc w:val="center"/>
              <w:rPr>
                <w:color w:val="000000"/>
                <w:szCs w:val="28"/>
                <w:highlight w:val="yellow"/>
              </w:rPr>
            </w:pPr>
            <w:r w:rsidRPr="001C6240">
              <w:rPr>
                <w:color w:val="000000"/>
                <w:szCs w:val="28"/>
              </w:rPr>
              <w:t>12</w:t>
            </w:r>
          </w:p>
        </w:tc>
        <w:tc>
          <w:tcPr>
            <w:tcW w:w="1089" w:type="dxa"/>
            <w:shd w:val="clear" w:color="auto" w:fill="auto"/>
          </w:tcPr>
          <w:p w:rsidR="0074662E" w:rsidRPr="001C6240" w:rsidRDefault="0074662E" w:rsidP="00BE0B49">
            <w:pPr>
              <w:jc w:val="center"/>
              <w:rPr>
                <w:color w:val="000000"/>
                <w:szCs w:val="28"/>
                <w:highlight w:val="yellow"/>
              </w:rPr>
            </w:pPr>
            <w:r w:rsidRPr="001C6240">
              <w:rPr>
                <w:color w:val="000000"/>
                <w:szCs w:val="28"/>
              </w:rPr>
              <w:t>13</w:t>
            </w:r>
          </w:p>
        </w:tc>
        <w:tc>
          <w:tcPr>
            <w:tcW w:w="1022" w:type="dxa"/>
            <w:shd w:val="clear" w:color="auto" w:fill="auto"/>
          </w:tcPr>
          <w:p w:rsidR="0074662E" w:rsidRPr="001C6240" w:rsidRDefault="0074662E" w:rsidP="00BE0B49">
            <w:pPr>
              <w:jc w:val="center"/>
              <w:rPr>
                <w:color w:val="000000"/>
                <w:szCs w:val="28"/>
                <w:highlight w:val="yellow"/>
              </w:rPr>
            </w:pPr>
            <w:r w:rsidRPr="001C6240">
              <w:rPr>
                <w:color w:val="000000"/>
                <w:szCs w:val="28"/>
              </w:rPr>
              <w:t>13</w:t>
            </w:r>
          </w:p>
        </w:tc>
        <w:tc>
          <w:tcPr>
            <w:tcW w:w="943" w:type="dxa"/>
            <w:shd w:val="clear" w:color="auto" w:fill="auto"/>
          </w:tcPr>
          <w:p w:rsidR="0074662E" w:rsidRPr="001C6240" w:rsidRDefault="0074662E" w:rsidP="00BE0B49">
            <w:pPr>
              <w:jc w:val="center"/>
              <w:rPr>
                <w:color w:val="000000"/>
                <w:szCs w:val="28"/>
              </w:rPr>
            </w:pPr>
            <w:r w:rsidRPr="001C6240">
              <w:rPr>
                <w:color w:val="000000"/>
                <w:szCs w:val="28"/>
              </w:rPr>
              <w:t>13</w:t>
            </w:r>
          </w:p>
        </w:tc>
        <w:tc>
          <w:tcPr>
            <w:tcW w:w="838" w:type="dxa"/>
            <w:shd w:val="clear" w:color="auto" w:fill="auto"/>
          </w:tcPr>
          <w:p w:rsidR="0074662E" w:rsidRPr="001C6240" w:rsidRDefault="0074662E" w:rsidP="00BE0B49">
            <w:pPr>
              <w:jc w:val="center"/>
              <w:rPr>
                <w:color w:val="000000"/>
                <w:szCs w:val="28"/>
              </w:rPr>
            </w:pPr>
            <w:r w:rsidRPr="001C6240">
              <w:rPr>
                <w:color w:val="000000"/>
                <w:szCs w:val="28"/>
              </w:rPr>
              <w:t>14</w:t>
            </w:r>
          </w:p>
        </w:tc>
      </w:tr>
      <w:tr w:rsidR="0074662E" w:rsidRPr="001C6240" w:rsidTr="00BE0B49">
        <w:trPr>
          <w:trHeight w:val="227"/>
        </w:trPr>
        <w:tc>
          <w:tcPr>
            <w:tcW w:w="4549" w:type="dxa"/>
            <w:shd w:val="clear" w:color="auto" w:fill="auto"/>
          </w:tcPr>
          <w:p w:rsidR="0074662E" w:rsidRPr="001C6240" w:rsidRDefault="0074662E" w:rsidP="00BE0B49">
            <w:pPr>
              <w:rPr>
                <w:color w:val="000000"/>
                <w:szCs w:val="28"/>
              </w:rPr>
            </w:pPr>
            <w:r w:rsidRPr="001C6240">
              <w:rPr>
                <w:color w:val="000000"/>
                <w:szCs w:val="28"/>
              </w:rPr>
              <w:t xml:space="preserve">           внеочередных заседаний</w:t>
            </w:r>
          </w:p>
        </w:tc>
        <w:tc>
          <w:tcPr>
            <w:tcW w:w="1130" w:type="dxa"/>
            <w:shd w:val="clear" w:color="auto" w:fill="auto"/>
          </w:tcPr>
          <w:p w:rsidR="0074662E" w:rsidRPr="001C6240" w:rsidRDefault="0074662E" w:rsidP="00BE0B49">
            <w:pPr>
              <w:jc w:val="center"/>
              <w:rPr>
                <w:color w:val="000000"/>
                <w:szCs w:val="28"/>
                <w:highlight w:val="yellow"/>
              </w:rPr>
            </w:pPr>
            <w:r w:rsidRPr="001C6240">
              <w:rPr>
                <w:color w:val="000000"/>
                <w:szCs w:val="28"/>
              </w:rPr>
              <w:t>0</w:t>
            </w:r>
          </w:p>
        </w:tc>
        <w:tc>
          <w:tcPr>
            <w:tcW w:w="1089" w:type="dxa"/>
            <w:shd w:val="clear" w:color="auto" w:fill="auto"/>
          </w:tcPr>
          <w:p w:rsidR="0074662E" w:rsidRPr="001C6240" w:rsidRDefault="0074662E" w:rsidP="00BE0B49">
            <w:pPr>
              <w:jc w:val="center"/>
              <w:rPr>
                <w:color w:val="000000"/>
                <w:szCs w:val="28"/>
                <w:highlight w:val="yellow"/>
              </w:rPr>
            </w:pPr>
            <w:r w:rsidRPr="001C6240">
              <w:rPr>
                <w:color w:val="000000"/>
                <w:szCs w:val="28"/>
              </w:rPr>
              <w:t>2</w:t>
            </w:r>
          </w:p>
        </w:tc>
        <w:tc>
          <w:tcPr>
            <w:tcW w:w="1022" w:type="dxa"/>
            <w:shd w:val="clear" w:color="auto" w:fill="auto"/>
          </w:tcPr>
          <w:p w:rsidR="0074662E" w:rsidRPr="001C6240" w:rsidRDefault="0074662E" w:rsidP="00BE0B49">
            <w:pPr>
              <w:jc w:val="center"/>
              <w:rPr>
                <w:color w:val="000000"/>
                <w:szCs w:val="28"/>
                <w:highlight w:val="yellow"/>
              </w:rPr>
            </w:pPr>
            <w:r w:rsidRPr="001C6240">
              <w:rPr>
                <w:color w:val="000000"/>
                <w:szCs w:val="28"/>
              </w:rPr>
              <w:t>0</w:t>
            </w:r>
          </w:p>
        </w:tc>
        <w:tc>
          <w:tcPr>
            <w:tcW w:w="943" w:type="dxa"/>
            <w:shd w:val="clear" w:color="auto" w:fill="auto"/>
          </w:tcPr>
          <w:p w:rsidR="0074662E" w:rsidRPr="001C6240" w:rsidRDefault="0074662E" w:rsidP="00BE0B49">
            <w:pPr>
              <w:jc w:val="center"/>
              <w:rPr>
                <w:color w:val="000000"/>
                <w:szCs w:val="28"/>
              </w:rPr>
            </w:pPr>
            <w:r w:rsidRPr="001C6240">
              <w:rPr>
                <w:color w:val="000000"/>
                <w:szCs w:val="28"/>
              </w:rPr>
              <w:t>4</w:t>
            </w:r>
          </w:p>
        </w:tc>
        <w:tc>
          <w:tcPr>
            <w:tcW w:w="838" w:type="dxa"/>
            <w:shd w:val="clear" w:color="auto" w:fill="auto"/>
          </w:tcPr>
          <w:p w:rsidR="0074662E" w:rsidRPr="001C6240" w:rsidRDefault="0074662E" w:rsidP="00BE0B49">
            <w:pPr>
              <w:jc w:val="center"/>
              <w:rPr>
                <w:color w:val="000000"/>
                <w:szCs w:val="28"/>
              </w:rPr>
            </w:pPr>
            <w:r w:rsidRPr="001C6240">
              <w:rPr>
                <w:color w:val="000000"/>
                <w:szCs w:val="28"/>
              </w:rPr>
              <w:t>3</w:t>
            </w:r>
          </w:p>
        </w:tc>
      </w:tr>
      <w:tr w:rsidR="0074662E" w:rsidRPr="001C6240" w:rsidTr="00BE0B49">
        <w:trPr>
          <w:trHeight w:val="308"/>
        </w:trPr>
        <w:tc>
          <w:tcPr>
            <w:tcW w:w="4549" w:type="dxa"/>
            <w:shd w:val="clear" w:color="auto" w:fill="auto"/>
          </w:tcPr>
          <w:p w:rsidR="0074662E" w:rsidRPr="001C6240" w:rsidRDefault="0074662E" w:rsidP="00BE0B49">
            <w:pPr>
              <w:rPr>
                <w:color w:val="000000"/>
                <w:szCs w:val="28"/>
              </w:rPr>
            </w:pPr>
            <w:r w:rsidRPr="001C6240">
              <w:rPr>
                <w:color w:val="000000"/>
                <w:szCs w:val="28"/>
              </w:rPr>
              <w:t xml:space="preserve"> Количество принятых решений, в т.ч.  </w:t>
            </w:r>
          </w:p>
        </w:tc>
        <w:tc>
          <w:tcPr>
            <w:tcW w:w="1130" w:type="dxa"/>
            <w:shd w:val="clear" w:color="auto" w:fill="auto"/>
          </w:tcPr>
          <w:p w:rsidR="0074662E" w:rsidRPr="001C6240" w:rsidRDefault="0074662E" w:rsidP="00BE0B49">
            <w:pPr>
              <w:jc w:val="center"/>
              <w:rPr>
                <w:color w:val="000000"/>
                <w:szCs w:val="28"/>
                <w:highlight w:val="yellow"/>
              </w:rPr>
            </w:pPr>
            <w:r w:rsidRPr="001C6240">
              <w:rPr>
                <w:color w:val="000000"/>
                <w:szCs w:val="28"/>
              </w:rPr>
              <w:t>48</w:t>
            </w:r>
          </w:p>
        </w:tc>
        <w:tc>
          <w:tcPr>
            <w:tcW w:w="1089" w:type="dxa"/>
            <w:shd w:val="clear" w:color="auto" w:fill="auto"/>
          </w:tcPr>
          <w:p w:rsidR="0074662E" w:rsidRPr="001C6240" w:rsidRDefault="0074662E" w:rsidP="00BE0B49">
            <w:pPr>
              <w:jc w:val="center"/>
              <w:rPr>
                <w:color w:val="000000"/>
                <w:szCs w:val="28"/>
                <w:highlight w:val="yellow"/>
              </w:rPr>
            </w:pPr>
            <w:r w:rsidRPr="001C6240">
              <w:rPr>
                <w:color w:val="000000"/>
                <w:szCs w:val="28"/>
              </w:rPr>
              <w:t>52</w:t>
            </w:r>
          </w:p>
        </w:tc>
        <w:tc>
          <w:tcPr>
            <w:tcW w:w="1022" w:type="dxa"/>
            <w:shd w:val="clear" w:color="auto" w:fill="auto"/>
          </w:tcPr>
          <w:p w:rsidR="0074662E" w:rsidRPr="001C6240" w:rsidRDefault="0074662E" w:rsidP="00BE0B49">
            <w:pPr>
              <w:jc w:val="center"/>
              <w:rPr>
                <w:color w:val="000000"/>
                <w:szCs w:val="28"/>
                <w:highlight w:val="yellow"/>
              </w:rPr>
            </w:pPr>
            <w:r w:rsidRPr="001C6240">
              <w:rPr>
                <w:color w:val="000000"/>
                <w:szCs w:val="28"/>
              </w:rPr>
              <w:t>63</w:t>
            </w:r>
          </w:p>
        </w:tc>
        <w:tc>
          <w:tcPr>
            <w:tcW w:w="943" w:type="dxa"/>
            <w:shd w:val="clear" w:color="auto" w:fill="auto"/>
          </w:tcPr>
          <w:p w:rsidR="0074662E" w:rsidRPr="001C6240" w:rsidRDefault="0074662E" w:rsidP="00BE0B49">
            <w:pPr>
              <w:jc w:val="center"/>
              <w:rPr>
                <w:color w:val="000000"/>
                <w:szCs w:val="28"/>
              </w:rPr>
            </w:pPr>
            <w:r w:rsidRPr="001C6240">
              <w:rPr>
                <w:color w:val="000000"/>
                <w:szCs w:val="28"/>
              </w:rPr>
              <w:t>65</w:t>
            </w:r>
          </w:p>
        </w:tc>
        <w:tc>
          <w:tcPr>
            <w:tcW w:w="838" w:type="dxa"/>
            <w:shd w:val="clear" w:color="auto" w:fill="auto"/>
          </w:tcPr>
          <w:p w:rsidR="0074662E" w:rsidRPr="001C6240" w:rsidRDefault="0074662E" w:rsidP="00BE0B49">
            <w:pPr>
              <w:jc w:val="center"/>
              <w:rPr>
                <w:color w:val="000000"/>
                <w:szCs w:val="28"/>
              </w:rPr>
            </w:pPr>
            <w:r w:rsidRPr="001C6240">
              <w:rPr>
                <w:color w:val="000000"/>
                <w:szCs w:val="28"/>
              </w:rPr>
              <w:t>53</w:t>
            </w:r>
          </w:p>
        </w:tc>
      </w:tr>
      <w:tr w:rsidR="0074662E" w:rsidRPr="001C6240" w:rsidTr="00BE0B49">
        <w:tc>
          <w:tcPr>
            <w:tcW w:w="4549" w:type="dxa"/>
            <w:shd w:val="clear" w:color="auto" w:fill="auto"/>
          </w:tcPr>
          <w:p w:rsidR="0074662E" w:rsidRPr="001C6240" w:rsidRDefault="0074662E" w:rsidP="00BE0B49">
            <w:pPr>
              <w:rPr>
                <w:color w:val="000000"/>
                <w:szCs w:val="28"/>
              </w:rPr>
            </w:pPr>
            <w:r w:rsidRPr="001C6240">
              <w:rPr>
                <w:color w:val="000000"/>
                <w:szCs w:val="28"/>
              </w:rPr>
              <w:t xml:space="preserve">           нормативно-правового характера</w:t>
            </w:r>
          </w:p>
        </w:tc>
        <w:tc>
          <w:tcPr>
            <w:tcW w:w="1130" w:type="dxa"/>
            <w:shd w:val="clear" w:color="auto" w:fill="auto"/>
          </w:tcPr>
          <w:p w:rsidR="0074662E" w:rsidRPr="001C6240" w:rsidRDefault="0074662E" w:rsidP="00BE0B49">
            <w:pPr>
              <w:jc w:val="center"/>
              <w:rPr>
                <w:color w:val="000000"/>
                <w:szCs w:val="28"/>
              </w:rPr>
            </w:pPr>
            <w:r w:rsidRPr="001C6240">
              <w:rPr>
                <w:color w:val="000000"/>
                <w:szCs w:val="28"/>
              </w:rPr>
              <w:t>35</w:t>
            </w:r>
          </w:p>
        </w:tc>
        <w:tc>
          <w:tcPr>
            <w:tcW w:w="1089" w:type="dxa"/>
            <w:shd w:val="clear" w:color="auto" w:fill="auto"/>
          </w:tcPr>
          <w:p w:rsidR="0074662E" w:rsidRPr="001C6240" w:rsidRDefault="0074662E" w:rsidP="00BE0B49">
            <w:pPr>
              <w:jc w:val="center"/>
              <w:rPr>
                <w:color w:val="000000"/>
                <w:szCs w:val="28"/>
              </w:rPr>
            </w:pPr>
            <w:r w:rsidRPr="001C6240">
              <w:rPr>
                <w:color w:val="000000"/>
                <w:szCs w:val="28"/>
              </w:rPr>
              <w:t>32</w:t>
            </w:r>
          </w:p>
        </w:tc>
        <w:tc>
          <w:tcPr>
            <w:tcW w:w="1022" w:type="dxa"/>
            <w:shd w:val="clear" w:color="auto" w:fill="auto"/>
          </w:tcPr>
          <w:p w:rsidR="0074662E" w:rsidRPr="001C6240" w:rsidRDefault="0074662E" w:rsidP="00BE0B49">
            <w:pPr>
              <w:jc w:val="center"/>
              <w:rPr>
                <w:color w:val="000000"/>
                <w:szCs w:val="28"/>
              </w:rPr>
            </w:pPr>
            <w:r w:rsidRPr="001C6240">
              <w:rPr>
                <w:color w:val="000000"/>
                <w:szCs w:val="28"/>
              </w:rPr>
              <w:t>38</w:t>
            </w:r>
          </w:p>
        </w:tc>
        <w:tc>
          <w:tcPr>
            <w:tcW w:w="943" w:type="dxa"/>
            <w:shd w:val="clear" w:color="auto" w:fill="auto"/>
          </w:tcPr>
          <w:p w:rsidR="0074662E" w:rsidRPr="001C6240" w:rsidRDefault="0074662E" w:rsidP="00BE0B49">
            <w:pPr>
              <w:jc w:val="center"/>
              <w:rPr>
                <w:color w:val="000000"/>
                <w:szCs w:val="28"/>
              </w:rPr>
            </w:pPr>
            <w:r w:rsidRPr="001C6240">
              <w:rPr>
                <w:color w:val="000000"/>
                <w:szCs w:val="28"/>
              </w:rPr>
              <w:t>40</w:t>
            </w:r>
          </w:p>
        </w:tc>
        <w:tc>
          <w:tcPr>
            <w:tcW w:w="838" w:type="dxa"/>
            <w:shd w:val="clear" w:color="auto" w:fill="auto"/>
          </w:tcPr>
          <w:p w:rsidR="0074662E" w:rsidRPr="001C6240" w:rsidRDefault="0074662E" w:rsidP="00BE0B49">
            <w:pPr>
              <w:jc w:val="center"/>
              <w:rPr>
                <w:color w:val="000000"/>
                <w:szCs w:val="28"/>
              </w:rPr>
            </w:pPr>
            <w:r w:rsidRPr="001C6240">
              <w:rPr>
                <w:color w:val="000000"/>
                <w:szCs w:val="28"/>
              </w:rPr>
              <w:t>41</w:t>
            </w:r>
          </w:p>
        </w:tc>
      </w:tr>
      <w:tr w:rsidR="0074662E" w:rsidRPr="001C6240" w:rsidTr="00BE0B49">
        <w:tc>
          <w:tcPr>
            <w:tcW w:w="4549" w:type="dxa"/>
            <w:shd w:val="clear" w:color="auto" w:fill="auto"/>
          </w:tcPr>
          <w:p w:rsidR="0074662E" w:rsidRPr="001C6240" w:rsidRDefault="0074662E" w:rsidP="00BE0B49">
            <w:pPr>
              <w:rPr>
                <w:color w:val="000000"/>
                <w:szCs w:val="28"/>
              </w:rPr>
            </w:pPr>
            <w:r w:rsidRPr="001C6240">
              <w:rPr>
                <w:color w:val="000000"/>
                <w:szCs w:val="28"/>
              </w:rPr>
              <w:t xml:space="preserve">           ненормативного характера</w:t>
            </w:r>
          </w:p>
        </w:tc>
        <w:tc>
          <w:tcPr>
            <w:tcW w:w="1130" w:type="dxa"/>
            <w:shd w:val="clear" w:color="auto" w:fill="auto"/>
          </w:tcPr>
          <w:p w:rsidR="0074662E" w:rsidRPr="001C6240" w:rsidRDefault="0074662E" w:rsidP="00BE0B49">
            <w:pPr>
              <w:jc w:val="center"/>
              <w:rPr>
                <w:color w:val="000000"/>
                <w:szCs w:val="28"/>
              </w:rPr>
            </w:pPr>
            <w:r w:rsidRPr="001C6240">
              <w:rPr>
                <w:color w:val="000000"/>
                <w:szCs w:val="28"/>
              </w:rPr>
              <w:t>13</w:t>
            </w:r>
          </w:p>
        </w:tc>
        <w:tc>
          <w:tcPr>
            <w:tcW w:w="1089" w:type="dxa"/>
            <w:shd w:val="clear" w:color="auto" w:fill="auto"/>
          </w:tcPr>
          <w:p w:rsidR="0074662E" w:rsidRPr="001C6240" w:rsidRDefault="0074662E" w:rsidP="00BE0B49">
            <w:pPr>
              <w:jc w:val="center"/>
              <w:rPr>
                <w:color w:val="000000"/>
                <w:szCs w:val="28"/>
              </w:rPr>
            </w:pPr>
            <w:r w:rsidRPr="001C6240">
              <w:rPr>
                <w:color w:val="000000"/>
                <w:szCs w:val="28"/>
              </w:rPr>
              <w:t>20</w:t>
            </w:r>
          </w:p>
        </w:tc>
        <w:tc>
          <w:tcPr>
            <w:tcW w:w="1022" w:type="dxa"/>
            <w:shd w:val="clear" w:color="auto" w:fill="auto"/>
          </w:tcPr>
          <w:p w:rsidR="0074662E" w:rsidRPr="001C6240" w:rsidRDefault="0074662E" w:rsidP="00BE0B49">
            <w:pPr>
              <w:jc w:val="center"/>
              <w:rPr>
                <w:color w:val="000000"/>
                <w:szCs w:val="28"/>
              </w:rPr>
            </w:pPr>
            <w:r w:rsidRPr="001C6240">
              <w:rPr>
                <w:color w:val="000000"/>
                <w:szCs w:val="28"/>
              </w:rPr>
              <w:t>25</w:t>
            </w:r>
          </w:p>
        </w:tc>
        <w:tc>
          <w:tcPr>
            <w:tcW w:w="943" w:type="dxa"/>
            <w:shd w:val="clear" w:color="auto" w:fill="auto"/>
          </w:tcPr>
          <w:p w:rsidR="0074662E" w:rsidRPr="001C6240" w:rsidRDefault="0074662E" w:rsidP="00BE0B49">
            <w:pPr>
              <w:jc w:val="center"/>
              <w:rPr>
                <w:color w:val="000000"/>
                <w:szCs w:val="28"/>
              </w:rPr>
            </w:pPr>
            <w:r w:rsidRPr="001C6240">
              <w:rPr>
                <w:color w:val="000000"/>
                <w:szCs w:val="28"/>
              </w:rPr>
              <w:t>25</w:t>
            </w:r>
          </w:p>
        </w:tc>
        <w:tc>
          <w:tcPr>
            <w:tcW w:w="838" w:type="dxa"/>
            <w:shd w:val="clear" w:color="auto" w:fill="auto"/>
          </w:tcPr>
          <w:p w:rsidR="0074662E" w:rsidRPr="001C6240" w:rsidRDefault="0074662E" w:rsidP="00BE0B49">
            <w:pPr>
              <w:jc w:val="center"/>
              <w:rPr>
                <w:color w:val="000000"/>
                <w:szCs w:val="28"/>
              </w:rPr>
            </w:pPr>
            <w:r w:rsidRPr="001C6240">
              <w:rPr>
                <w:color w:val="000000"/>
                <w:szCs w:val="28"/>
              </w:rPr>
              <w:t>12</w:t>
            </w:r>
          </w:p>
        </w:tc>
      </w:tr>
    </w:tbl>
    <w:p w:rsidR="0074662E" w:rsidRPr="001C6240" w:rsidRDefault="0074662E" w:rsidP="0074662E">
      <w:pPr>
        <w:jc w:val="both"/>
        <w:rPr>
          <w:color w:val="000000"/>
          <w:szCs w:val="28"/>
        </w:rPr>
      </w:pPr>
    </w:p>
    <w:p w:rsidR="0074662E" w:rsidRPr="001C6240" w:rsidRDefault="0074662E" w:rsidP="0074662E">
      <w:pPr>
        <w:pStyle w:val="ad"/>
        <w:spacing w:before="0" w:beforeAutospacing="0" w:after="0" w:afterAutospacing="0" w:line="240" w:lineRule="auto"/>
        <w:ind w:firstLine="670"/>
        <w:rPr>
          <w:rFonts w:ascii="Times New Roman" w:hAnsi="Times New Roman" w:cs="Times New Roman"/>
          <w:color w:val="000000"/>
          <w:sz w:val="28"/>
          <w:szCs w:val="28"/>
          <w:lang w:eastAsia="ar-SA"/>
        </w:rPr>
      </w:pPr>
      <w:r w:rsidRPr="001C6240">
        <w:rPr>
          <w:rFonts w:ascii="Times New Roman" w:hAnsi="Times New Roman" w:cs="Times New Roman"/>
          <w:color w:val="000000"/>
          <w:sz w:val="28"/>
          <w:szCs w:val="28"/>
          <w:lang w:eastAsia="ar-SA"/>
        </w:rPr>
        <w:t>Все принимаемые муниципальные правовые акты и их проекты обязательно подвергаются экспертизе. За истекший период проведена антикоррупционная экспертиза 33-х проектов нормативно-правовых актов и подготовлено 31 заключение по результатам проведения антикоррупционной экспертизы принятых решений.</w:t>
      </w:r>
    </w:p>
    <w:p w:rsidR="0074662E" w:rsidRDefault="0074662E" w:rsidP="0074662E">
      <w:pPr>
        <w:ind w:firstLine="709"/>
        <w:jc w:val="both"/>
        <w:rPr>
          <w:rFonts w:eastAsia="Calibri"/>
          <w:color w:val="000000"/>
          <w:szCs w:val="28"/>
        </w:rPr>
      </w:pPr>
    </w:p>
    <w:p w:rsidR="0074662E" w:rsidRPr="001C6240" w:rsidRDefault="0074662E" w:rsidP="0074662E">
      <w:pPr>
        <w:ind w:firstLine="709"/>
        <w:jc w:val="both"/>
        <w:rPr>
          <w:rFonts w:eastAsia="Calibri"/>
          <w:color w:val="000000"/>
          <w:szCs w:val="28"/>
        </w:rPr>
      </w:pPr>
      <w:r w:rsidRPr="001C6240">
        <w:rPr>
          <w:rFonts w:eastAsia="Calibri"/>
          <w:color w:val="000000"/>
          <w:szCs w:val="28"/>
        </w:rPr>
        <w:t>Протестов и представлений от Всеволожской городской прокуратуры на принятые советом депутатов решения в 2018 году не поступало.</w:t>
      </w:r>
    </w:p>
    <w:p w:rsidR="0074662E" w:rsidRPr="001C6240" w:rsidRDefault="0074662E" w:rsidP="0074662E">
      <w:pPr>
        <w:ind w:firstLine="709"/>
        <w:jc w:val="both"/>
        <w:rPr>
          <w:rFonts w:eastAsia="Calibri"/>
          <w:color w:val="000000"/>
          <w:szCs w:val="28"/>
        </w:rPr>
      </w:pPr>
    </w:p>
    <w:p w:rsidR="0074662E" w:rsidRPr="001C6240" w:rsidRDefault="0074662E" w:rsidP="0074662E">
      <w:pPr>
        <w:ind w:firstLine="709"/>
        <w:jc w:val="both"/>
        <w:rPr>
          <w:color w:val="000000"/>
          <w:szCs w:val="28"/>
        </w:rPr>
      </w:pPr>
      <w:r w:rsidRPr="001C6240">
        <w:rPr>
          <w:color w:val="000000"/>
          <w:szCs w:val="28"/>
        </w:rPr>
        <w:t xml:space="preserve">Одним из основных вопросов деятельности органов местного самоуправления является составление и исполнение бюджета муниципального образования. </w:t>
      </w:r>
    </w:p>
    <w:p w:rsidR="0074662E" w:rsidRPr="001C6240" w:rsidRDefault="0074662E" w:rsidP="0074662E">
      <w:pPr>
        <w:ind w:firstLine="709"/>
        <w:jc w:val="both"/>
        <w:rPr>
          <w:color w:val="000000"/>
          <w:szCs w:val="28"/>
        </w:rPr>
      </w:pPr>
      <w:r w:rsidRPr="001C6240">
        <w:rPr>
          <w:color w:val="000000"/>
          <w:szCs w:val="28"/>
        </w:rPr>
        <w:t xml:space="preserve">Бюджет формируется на текущий год и плановый период двух последующих лет.  </w:t>
      </w:r>
    </w:p>
    <w:p w:rsidR="0074662E" w:rsidRPr="001C6240" w:rsidRDefault="0074662E" w:rsidP="0074662E">
      <w:pPr>
        <w:ind w:firstLine="670"/>
        <w:jc w:val="both"/>
        <w:outlineLvl w:val="1"/>
        <w:rPr>
          <w:color w:val="000000"/>
          <w:szCs w:val="28"/>
        </w:rPr>
      </w:pPr>
      <w:r w:rsidRPr="001C6240">
        <w:rPr>
          <w:color w:val="000000"/>
          <w:szCs w:val="28"/>
        </w:rPr>
        <w:t xml:space="preserve">Общий объем доходов, утвержденных решением «О бюджете МО «Токсовское городское поселение» на 2018 год» составил </w:t>
      </w:r>
      <w:r w:rsidRPr="001C6240">
        <w:rPr>
          <w:b/>
          <w:bCs/>
          <w:color w:val="000000"/>
          <w:szCs w:val="28"/>
        </w:rPr>
        <w:t xml:space="preserve">211 002,4 </w:t>
      </w:r>
      <w:r w:rsidRPr="001C6240">
        <w:rPr>
          <w:color w:val="000000"/>
          <w:szCs w:val="28"/>
        </w:rPr>
        <w:t>тысяч рублей (что на 19692,7 рублей меньше по сравнению с 2017 годом),</w:t>
      </w:r>
    </w:p>
    <w:p w:rsidR="0074662E" w:rsidRPr="001C6240" w:rsidRDefault="0074662E" w:rsidP="0074662E">
      <w:pPr>
        <w:ind w:firstLine="670"/>
        <w:jc w:val="both"/>
        <w:outlineLvl w:val="1"/>
        <w:rPr>
          <w:color w:val="000000"/>
          <w:szCs w:val="28"/>
        </w:rPr>
      </w:pPr>
      <w:r w:rsidRPr="001C6240">
        <w:rPr>
          <w:color w:val="000000"/>
          <w:szCs w:val="28"/>
        </w:rPr>
        <w:t xml:space="preserve">общий объем расходов бюджета муниципального образования «Токсовское городское поселение» составил </w:t>
      </w:r>
      <w:r w:rsidRPr="001C6240">
        <w:rPr>
          <w:b/>
          <w:color w:val="000000"/>
          <w:szCs w:val="28"/>
        </w:rPr>
        <w:t xml:space="preserve">175210,0 </w:t>
      </w:r>
      <w:r w:rsidRPr="001C6240">
        <w:rPr>
          <w:color w:val="000000"/>
          <w:szCs w:val="28"/>
        </w:rPr>
        <w:t>тысяч рублей (2017 год – 164 888,4 тысяч рублей),</w:t>
      </w:r>
    </w:p>
    <w:p w:rsidR="0074662E" w:rsidRPr="001C6240" w:rsidRDefault="0074662E" w:rsidP="0074662E">
      <w:pPr>
        <w:ind w:firstLine="670"/>
        <w:jc w:val="both"/>
        <w:outlineLvl w:val="1"/>
        <w:rPr>
          <w:color w:val="000000"/>
          <w:szCs w:val="28"/>
        </w:rPr>
      </w:pPr>
      <w:r w:rsidRPr="001C6240">
        <w:rPr>
          <w:color w:val="000000"/>
          <w:szCs w:val="28"/>
        </w:rPr>
        <w:t>прогнозируемый профицит – 35892,4 тысяч рублей (2017 год – 65 806,7 тысяч рублей (профицит бюджета поселения).</w:t>
      </w:r>
    </w:p>
    <w:p w:rsidR="0074662E" w:rsidRPr="001C6240" w:rsidRDefault="0074662E" w:rsidP="0074662E">
      <w:pPr>
        <w:pStyle w:val="210"/>
        <w:shd w:val="clear" w:color="auto" w:fill="auto"/>
        <w:spacing w:line="240" w:lineRule="auto"/>
        <w:ind w:firstLine="460"/>
        <w:rPr>
          <w:rStyle w:val="23"/>
          <w:bCs/>
          <w:szCs w:val="28"/>
        </w:rPr>
      </w:pPr>
    </w:p>
    <w:p w:rsidR="0074662E" w:rsidRPr="001C6240" w:rsidRDefault="0074662E" w:rsidP="0074662E">
      <w:pPr>
        <w:pStyle w:val="210"/>
        <w:shd w:val="clear" w:color="auto" w:fill="auto"/>
        <w:spacing w:line="240" w:lineRule="auto"/>
        <w:ind w:firstLine="460"/>
        <w:rPr>
          <w:rStyle w:val="23"/>
          <w:b w:val="0"/>
          <w:bCs/>
          <w:szCs w:val="28"/>
        </w:rPr>
      </w:pPr>
      <w:r w:rsidRPr="001C6240">
        <w:rPr>
          <w:rStyle w:val="23"/>
          <w:bCs/>
          <w:szCs w:val="28"/>
        </w:rPr>
        <w:t>Исполнение бюджета МО «Токсовское городское поселение» за 2018 год по основным доходным источникам характеризуется следующими данными: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5"/>
        <w:gridCol w:w="1980"/>
        <w:gridCol w:w="1800"/>
        <w:gridCol w:w="1259"/>
      </w:tblGrid>
      <w:tr w:rsidR="0074662E" w:rsidRPr="001C6240" w:rsidTr="00BE0B49">
        <w:tc>
          <w:tcPr>
            <w:tcW w:w="4425" w:type="dxa"/>
          </w:tcPr>
          <w:p w:rsidR="0074662E" w:rsidRPr="001C6240" w:rsidRDefault="0074662E" w:rsidP="00BE0B49">
            <w:pPr>
              <w:jc w:val="center"/>
              <w:rPr>
                <w:color w:val="000000"/>
                <w:szCs w:val="28"/>
              </w:rPr>
            </w:pPr>
          </w:p>
        </w:tc>
        <w:tc>
          <w:tcPr>
            <w:tcW w:w="1980" w:type="dxa"/>
          </w:tcPr>
          <w:p w:rsidR="0074662E" w:rsidRPr="001C6240" w:rsidRDefault="0074662E" w:rsidP="00BE0B49">
            <w:pPr>
              <w:jc w:val="center"/>
              <w:rPr>
                <w:color w:val="000000"/>
                <w:szCs w:val="28"/>
              </w:rPr>
            </w:pPr>
            <w:r w:rsidRPr="001C6240">
              <w:rPr>
                <w:color w:val="000000"/>
                <w:szCs w:val="28"/>
              </w:rPr>
              <w:t>Утверждено</w:t>
            </w:r>
            <w:r>
              <w:rPr>
                <w:color w:val="000000"/>
                <w:szCs w:val="28"/>
              </w:rPr>
              <w:t xml:space="preserve"> (план)</w:t>
            </w:r>
            <w:r w:rsidRPr="001C6240">
              <w:rPr>
                <w:color w:val="000000"/>
                <w:szCs w:val="28"/>
              </w:rPr>
              <w:t>, тыс. руб.</w:t>
            </w:r>
          </w:p>
        </w:tc>
        <w:tc>
          <w:tcPr>
            <w:tcW w:w="1800" w:type="dxa"/>
          </w:tcPr>
          <w:p w:rsidR="0074662E" w:rsidRPr="001C6240" w:rsidRDefault="0074662E" w:rsidP="00BE0B49">
            <w:pPr>
              <w:jc w:val="center"/>
              <w:rPr>
                <w:color w:val="000000"/>
                <w:szCs w:val="28"/>
              </w:rPr>
            </w:pPr>
            <w:r w:rsidRPr="001C6240">
              <w:rPr>
                <w:color w:val="000000"/>
                <w:szCs w:val="28"/>
              </w:rPr>
              <w:t>Исполнено, тыс. руб.</w:t>
            </w:r>
          </w:p>
        </w:tc>
        <w:tc>
          <w:tcPr>
            <w:tcW w:w="1259" w:type="dxa"/>
          </w:tcPr>
          <w:p w:rsidR="0074662E" w:rsidRPr="001C6240" w:rsidRDefault="0074662E" w:rsidP="00BE0B49">
            <w:pPr>
              <w:jc w:val="center"/>
              <w:rPr>
                <w:color w:val="000000"/>
                <w:szCs w:val="28"/>
              </w:rPr>
            </w:pPr>
            <w:r w:rsidRPr="001C6240">
              <w:rPr>
                <w:color w:val="000000"/>
                <w:szCs w:val="28"/>
              </w:rPr>
              <w:t>% исполнения</w:t>
            </w:r>
          </w:p>
        </w:tc>
      </w:tr>
      <w:tr w:rsidR="0074662E" w:rsidRPr="001C6240" w:rsidTr="00BE0B49">
        <w:tc>
          <w:tcPr>
            <w:tcW w:w="4425" w:type="dxa"/>
          </w:tcPr>
          <w:p w:rsidR="0074662E" w:rsidRPr="001C6240" w:rsidRDefault="0074662E" w:rsidP="00BE0B49">
            <w:pPr>
              <w:rPr>
                <w:b/>
                <w:color w:val="000000"/>
                <w:szCs w:val="28"/>
              </w:rPr>
            </w:pPr>
            <w:r w:rsidRPr="001C6240">
              <w:rPr>
                <w:b/>
                <w:color w:val="000000"/>
                <w:szCs w:val="28"/>
              </w:rPr>
              <w:t>Доходы бюджета – всего</w:t>
            </w:r>
          </w:p>
        </w:tc>
        <w:tc>
          <w:tcPr>
            <w:tcW w:w="1980" w:type="dxa"/>
          </w:tcPr>
          <w:p w:rsidR="0074662E" w:rsidRPr="001C6240" w:rsidRDefault="0074662E" w:rsidP="00BE0B49">
            <w:pPr>
              <w:jc w:val="center"/>
              <w:rPr>
                <w:b/>
                <w:color w:val="000000"/>
                <w:szCs w:val="28"/>
              </w:rPr>
            </w:pPr>
            <w:r w:rsidRPr="001C6240">
              <w:rPr>
                <w:b/>
                <w:color w:val="000000"/>
                <w:szCs w:val="28"/>
              </w:rPr>
              <w:t>119 537,7</w:t>
            </w:r>
          </w:p>
        </w:tc>
        <w:tc>
          <w:tcPr>
            <w:tcW w:w="1800" w:type="dxa"/>
          </w:tcPr>
          <w:p w:rsidR="0074662E" w:rsidRPr="001C6240" w:rsidRDefault="0074662E" w:rsidP="00BE0B49">
            <w:pPr>
              <w:jc w:val="center"/>
              <w:rPr>
                <w:b/>
                <w:color w:val="000000"/>
                <w:szCs w:val="28"/>
              </w:rPr>
            </w:pPr>
            <w:r w:rsidRPr="001C6240">
              <w:rPr>
                <w:b/>
                <w:color w:val="000000"/>
                <w:szCs w:val="28"/>
              </w:rPr>
              <w:t>211 002,4</w:t>
            </w:r>
          </w:p>
        </w:tc>
        <w:tc>
          <w:tcPr>
            <w:tcW w:w="1259" w:type="dxa"/>
          </w:tcPr>
          <w:p w:rsidR="0074662E" w:rsidRPr="001C6240" w:rsidRDefault="0074662E" w:rsidP="00BE0B49">
            <w:pPr>
              <w:jc w:val="center"/>
              <w:rPr>
                <w:b/>
                <w:color w:val="000000"/>
                <w:szCs w:val="28"/>
              </w:rPr>
            </w:pPr>
            <w:r w:rsidRPr="001C6240">
              <w:rPr>
                <w:b/>
                <w:color w:val="000000"/>
                <w:szCs w:val="28"/>
              </w:rPr>
              <w:t>176,5</w:t>
            </w:r>
          </w:p>
        </w:tc>
      </w:tr>
      <w:tr w:rsidR="0074662E" w:rsidRPr="001C6240" w:rsidTr="00BE0B49">
        <w:tc>
          <w:tcPr>
            <w:tcW w:w="4425" w:type="dxa"/>
          </w:tcPr>
          <w:p w:rsidR="0074662E" w:rsidRPr="001C6240" w:rsidRDefault="0074662E" w:rsidP="00BE0B49">
            <w:pPr>
              <w:rPr>
                <w:b/>
                <w:i/>
                <w:color w:val="000000"/>
                <w:szCs w:val="28"/>
              </w:rPr>
            </w:pPr>
            <w:r w:rsidRPr="001C6240">
              <w:rPr>
                <w:b/>
                <w:i/>
                <w:color w:val="000000"/>
                <w:szCs w:val="28"/>
              </w:rPr>
              <w:t>Налоговые доходы</w:t>
            </w:r>
          </w:p>
        </w:tc>
        <w:tc>
          <w:tcPr>
            <w:tcW w:w="1980" w:type="dxa"/>
          </w:tcPr>
          <w:p w:rsidR="0074662E" w:rsidRPr="001C6240" w:rsidRDefault="0074662E" w:rsidP="00BE0B49">
            <w:pPr>
              <w:jc w:val="center"/>
              <w:rPr>
                <w:b/>
                <w:i/>
                <w:color w:val="000000"/>
                <w:szCs w:val="28"/>
              </w:rPr>
            </w:pPr>
            <w:r w:rsidRPr="001C6240">
              <w:rPr>
                <w:b/>
                <w:i/>
                <w:color w:val="000000"/>
                <w:szCs w:val="28"/>
              </w:rPr>
              <w:t>67 814,1</w:t>
            </w:r>
          </w:p>
        </w:tc>
        <w:tc>
          <w:tcPr>
            <w:tcW w:w="1800" w:type="dxa"/>
          </w:tcPr>
          <w:p w:rsidR="0074662E" w:rsidRPr="001C6240" w:rsidRDefault="0074662E" w:rsidP="00BE0B49">
            <w:pPr>
              <w:jc w:val="center"/>
              <w:rPr>
                <w:b/>
                <w:i/>
                <w:color w:val="000000"/>
                <w:szCs w:val="28"/>
              </w:rPr>
            </w:pPr>
            <w:r w:rsidRPr="001C6240">
              <w:rPr>
                <w:b/>
                <w:i/>
                <w:color w:val="000000"/>
                <w:szCs w:val="28"/>
              </w:rPr>
              <w:t>81 904,3</w:t>
            </w:r>
          </w:p>
        </w:tc>
        <w:tc>
          <w:tcPr>
            <w:tcW w:w="1259" w:type="dxa"/>
          </w:tcPr>
          <w:p w:rsidR="0074662E" w:rsidRPr="001C6240" w:rsidRDefault="0074662E" w:rsidP="00BE0B49">
            <w:pPr>
              <w:jc w:val="center"/>
              <w:rPr>
                <w:b/>
                <w:i/>
                <w:color w:val="000000"/>
                <w:szCs w:val="28"/>
              </w:rPr>
            </w:pPr>
            <w:r w:rsidRPr="001C6240">
              <w:rPr>
                <w:b/>
                <w:i/>
                <w:color w:val="000000"/>
                <w:szCs w:val="28"/>
              </w:rPr>
              <w:t>117,9</w:t>
            </w:r>
          </w:p>
        </w:tc>
      </w:tr>
      <w:tr w:rsidR="0074662E" w:rsidRPr="001C6240" w:rsidTr="00BE0B49">
        <w:tc>
          <w:tcPr>
            <w:tcW w:w="4425" w:type="dxa"/>
          </w:tcPr>
          <w:p w:rsidR="0074662E" w:rsidRPr="001C6240" w:rsidRDefault="0074662E" w:rsidP="00BE0B49">
            <w:pPr>
              <w:rPr>
                <w:color w:val="000000"/>
                <w:szCs w:val="28"/>
              </w:rPr>
            </w:pPr>
            <w:r w:rsidRPr="001C6240">
              <w:rPr>
                <w:color w:val="000000"/>
                <w:szCs w:val="28"/>
              </w:rPr>
              <w:t>Налог на доходы физических лиц</w:t>
            </w:r>
          </w:p>
        </w:tc>
        <w:tc>
          <w:tcPr>
            <w:tcW w:w="1980" w:type="dxa"/>
          </w:tcPr>
          <w:p w:rsidR="0074662E" w:rsidRPr="001C6240" w:rsidRDefault="0074662E" w:rsidP="00BE0B49">
            <w:pPr>
              <w:jc w:val="center"/>
              <w:rPr>
                <w:color w:val="000000"/>
                <w:szCs w:val="28"/>
              </w:rPr>
            </w:pPr>
            <w:r w:rsidRPr="001C6240">
              <w:rPr>
                <w:color w:val="000000"/>
                <w:szCs w:val="28"/>
              </w:rPr>
              <w:t>32 957,1</w:t>
            </w:r>
          </w:p>
        </w:tc>
        <w:tc>
          <w:tcPr>
            <w:tcW w:w="1800" w:type="dxa"/>
          </w:tcPr>
          <w:p w:rsidR="0074662E" w:rsidRPr="001C6240" w:rsidRDefault="0074662E" w:rsidP="00BE0B49">
            <w:pPr>
              <w:jc w:val="center"/>
              <w:rPr>
                <w:color w:val="000000"/>
                <w:szCs w:val="28"/>
              </w:rPr>
            </w:pPr>
            <w:r w:rsidRPr="001C6240">
              <w:rPr>
                <w:color w:val="000000"/>
                <w:szCs w:val="28"/>
              </w:rPr>
              <w:t>47 526,8</w:t>
            </w:r>
          </w:p>
        </w:tc>
        <w:tc>
          <w:tcPr>
            <w:tcW w:w="1259" w:type="dxa"/>
          </w:tcPr>
          <w:p w:rsidR="0074662E" w:rsidRPr="001C6240" w:rsidRDefault="0074662E" w:rsidP="00BE0B49">
            <w:pPr>
              <w:jc w:val="center"/>
              <w:rPr>
                <w:color w:val="000000"/>
                <w:szCs w:val="28"/>
              </w:rPr>
            </w:pPr>
            <w:r w:rsidRPr="001C6240">
              <w:rPr>
                <w:color w:val="000000"/>
                <w:szCs w:val="28"/>
              </w:rPr>
              <w:t>144,2</w:t>
            </w:r>
          </w:p>
        </w:tc>
      </w:tr>
      <w:tr w:rsidR="0074662E" w:rsidRPr="001C6240" w:rsidTr="00BE0B49">
        <w:tc>
          <w:tcPr>
            <w:tcW w:w="4425" w:type="dxa"/>
          </w:tcPr>
          <w:p w:rsidR="0074662E" w:rsidRPr="001C6240" w:rsidRDefault="0074662E" w:rsidP="00BE0B49">
            <w:pPr>
              <w:rPr>
                <w:color w:val="000000"/>
                <w:szCs w:val="28"/>
              </w:rPr>
            </w:pPr>
            <w:r w:rsidRPr="001C6240">
              <w:rPr>
                <w:color w:val="000000"/>
                <w:szCs w:val="28"/>
              </w:rPr>
              <w:t>Акцизы</w:t>
            </w:r>
          </w:p>
        </w:tc>
        <w:tc>
          <w:tcPr>
            <w:tcW w:w="1980" w:type="dxa"/>
          </w:tcPr>
          <w:p w:rsidR="0074662E" w:rsidRPr="001C6240" w:rsidRDefault="0074662E" w:rsidP="00BE0B49">
            <w:pPr>
              <w:jc w:val="center"/>
              <w:rPr>
                <w:color w:val="000000"/>
                <w:szCs w:val="28"/>
              </w:rPr>
            </w:pPr>
            <w:r w:rsidRPr="001C6240">
              <w:rPr>
                <w:color w:val="000000"/>
                <w:szCs w:val="28"/>
              </w:rPr>
              <w:t>3 075,0</w:t>
            </w:r>
          </w:p>
        </w:tc>
        <w:tc>
          <w:tcPr>
            <w:tcW w:w="1800" w:type="dxa"/>
          </w:tcPr>
          <w:p w:rsidR="0074662E" w:rsidRPr="001C6240" w:rsidRDefault="0074662E" w:rsidP="00BE0B49">
            <w:pPr>
              <w:jc w:val="center"/>
              <w:rPr>
                <w:color w:val="000000"/>
                <w:szCs w:val="28"/>
              </w:rPr>
            </w:pPr>
            <w:r w:rsidRPr="001C6240">
              <w:rPr>
                <w:color w:val="000000"/>
                <w:szCs w:val="28"/>
              </w:rPr>
              <w:t>3 355,7</w:t>
            </w:r>
          </w:p>
        </w:tc>
        <w:tc>
          <w:tcPr>
            <w:tcW w:w="1259" w:type="dxa"/>
          </w:tcPr>
          <w:p w:rsidR="0074662E" w:rsidRPr="001C6240" w:rsidRDefault="0074662E" w:rsidP="00BE0B49">
            <w:pPr>
              <w:jc w:val="center"/>
              <w:rPr>
                <w:color w:val="000000"/>
                <w:szCs w:val="28"/>
              </w:rPr>
            </w:pPr>
            <w:r w:rsidRPr="001C6240">
              <w:rPr>
                <w:color w:val="000000"/>
                <w:szCs w:val="28"/>
              </w:rPr>
              <w:t>109,1</w:t>
            </w:r>
          </w:p>
        </w:tc>
      </w:tr>
      <w:tr w:rsidR="0074662E" w:rsidRPr="001C6240" w:rsidTr="00BE0B49">
        <w:tc>
          <w:tcPr>
            <w:tcW w:w="4425" w:type="dxa"/>
          </w:tcPr>
          <w:p w:rsidR="0074662E" w:rsidRPr="001C6240" w:rsidRDefault="0074662E" w:rsidP="00BE0B49">
            <w:pPr>
              <w:rPr>
                <w:color w:val="000000"/>
                <w:szCs w:val="28"/>
              </w:rPr>
            </w:pPr>
            <w:r w:rsidRPr="001C6240">
              <w:rPr>
                <w:color w:val="000000"/>
                <w:szCs w:val="28"/>
              </w:rPr>
              <w:t>Единый с/х налог</w:t>
            </w:r>
          </w:p>
        </w:tc>
        <w:tc>
          <w:tcPr>
            <w:tcW w:w="1980" w:type="dxa"/>
          </w:tcPr>
          <w:p w:rsidR="0074662E" w:rsidRPr="001C6240" w:rsidRDefault="0074662E" w:rsidP="00BE0B49">
            <w:pPr>
              <w:jc w:val="center"/>
              <w:rPr>
                <w:color w:val="000000"/>
                <w:szCs w:val="28"/>
              </w:rPr>
            </w:pPr>
            <w:r w:rsidRPr="001C6240">
              <w:rPr>
                <w:color w:val="000000"/>
                <w:szCs w:val="28"/>
              </w:rPr>
              <w:t>232,0</w:t>
            </w:r>
          </w:p>
        </w:tc>
        <w:tc>
          <w:tcPr>
            <w:tcW w:w="1800" w:type="dxa"/>
          </w:tcPr>
          <w:p w:rsidR="0074662E" w:rsidRPr="001C6240" w:rsidRDefault="0074662E" w:rsidP="00BE0B49">
            <w:pPr>
              <w:jc w:val="center"/>
              <w:rPr>
                <w:color w:val="000000"/>
                <w:szCs w:val="28"/>
              </w:rPr>
            </w:pPr>
            <w:r w:rsidRPr="001C6240">
              <w:rPr>
                <w:color w:val="000000"/>
                <w:szCs w:val="28"/>
              </w:rPr>
              <w:t>81,6</w:t>
            </w:r>
          </w:p>
        </w:tc>
        <w:tc>
          <w:tcPr>
            <w:tcW w:w="1259" w:type="dxa"/>
          </w:tcPr>
          <w:p w:rsidR="0074662E" w:rsidRPr="001C6240" w:rsidRDefault="0074662E" w:rsidP="00BE0B49">
            <w:pPr>
              <w:jc w:val="center"/>
              <w:rPr>
                <w:color w:val="000000"/>
                <w:szCs w:val="28"/>
              </w:rPr>
            </w:pPr>
            <w:r w:rsidRPr="001C6240">
              <w:rPr>
                <w:color w:val="000000"/>
                <w:szCs w:val="28"/>
              </w:rPr>
              <w:t>35,2</w:t>
            </w:r>
          </w:p>
        </w:tc>
      </w:tr>
      <w:tr w:rsidR="0074662E" w:rsidRPr="001C6240" w:rsidTr="00BE0B49">
        <w:tc>
          <w:tcPr>
            <w:tcW w:w="4425" w:type="dxa"/>
          </w:tcPr>
          <w:p w:rsidR="0074662E" w:rsidRPr="001C6240" w:rsidRDefault="0074662E" w:rsidP="00BE0B49">
            <w:pPr>
              <w:rPr>
                <w:color w:val="000000"/>
                <w:szCs w:val="28"/>
              </w:rPr>
            </w:pPr>
            <w:r w:rsidRPr="001C6240">
              <w:rPr>
                <w:color w:val="000000"/>
                <w:szCs w:val="28"/>
              </w:rPr>
              <w:t>Налог на имущество физических лиц</w:t>
            </w:r>
          </w:p>
        </w:tc>
        <w:tc>
          <w:tcPr>
            <w:tcW w:w="1980" w:type="dxa"/>
          </w:tcPr>
          <w:p w:rsidR="0074662E" w:rsidRPr="001C6240" w:rsidRDefault="0074662E" w:rsidP="00BE0B49">
            <w:pPr>
              <w:jc w:val="center"/>
              <w:rPr>
                <w:color w:val="000000"/>
                <w:szCs w:val="28"/>
              </w:rPr>
            </w:pPr>
            <w:r w:rsidRPr="001C6240">
              <w:rPr>
                <w:color w:val="000000"/>
                <w:szCs w:val="28"/>
              </w:rPr>
              <w:t>1 600,0</w:t>
            </w:r>
          </w:p>
        </w:tc>
        <w:tc>
          <w:tcPr>
            <w:tcW w:w="1800" w:type="dxa"/>
          </w:tcPr>
          <w:p w:rsidR="0074662E" w:rsidRPr="001C6240" w:rsidRDefault="0074662E" w:rsidP="00BE0B49">
            <w:pPr>
              <w:jc w:val="center"/>
              <w:rPr>
                <w:color w:val="000000"/>
                <w:szCs w:val="28"/>
              </w:rPr>
            </w:pPr>
            <w:r w:rsidRPr="001C6240">
              <w:rPr>
                <w:color w:val="000000"/>
                <w:szCs w:val="28"/>
              </w:rPr>
              <w:t>1 179,8</w:t>
            </w:r>
          </w:p>
        </w:tc>
        <w:tc>
          <w:tcPr>
            <w:tcW w:w="1259" w:type="dxa"/>
          </w:tcPr>
          <w:p w:rsidR="0074662E" w:rsidRPr="001C6240" w:rsidRDefault="0074662E" w:rsidP="00BE0B49">
            <w:pPr>
              <w:jc w:val="center"/>
              <w:rPr>
                <w:color w:val="000000"/>
                <w:szCs w:val="28"/>
              </w:rPr>
            </w:pPr>
            <w:r w:rsidRPr="001C6240">
              <w:rPr>
                <w:color w:val="000000"/>
                <w:szCs w:val="28"/>
              </w:rPr>
              <w:t>73,7</w:t>
            </w:r>
          </w:p>
        </w:tc>
      </w:tr>
      <w:tr w:rsidR="0074662E" w:rsidRPr="001C6240" w:rsidTr="00BE0B49">
        <w:tc>
          <w:tcPr>
            <w:tcW w:w="4425" w:type="dxa"/>
          </w:tcPr>
          <w:p w:rsidR="0074662E" w:rsidRPr="001C6240" w:rsidRDefault="0074662E" w:rsidP="00BE0B49">
            <w:pPr>
              <w:rPr>
                <w:color w:val="000000"/>
                <w:szCs w:val="28"/>
              </w:rPr>
            </w:pPr>
            <w:r w:rsidRPr="001C6240">
              <w:rPr>
                <w:color w:val="000000"/>
                <w:szCs w:val="28"/>
              </w:rPr>
              <w:t>Земельный налог</w:t>
            </w:r>
          </w:p>
        </w:tc>
        <w:tc>
          <w:tcPr>
            <w:tcW w:w="1980" w:type="dxa"/>
          </w:tcPr>
          <w:p w:rsidR="0074662E" w:rsidRPr="001C6240" w:rsidRDefault="0074662E" w:rsidP="00BE0B49">
            <w:pPr>
              <w:jc w:val="center"/>
              <w:rPr>
                <w:color w:val="000000"/>
                <w:szCs w:val="28"/>
              </w:rPr>
            </w:pPr>
            <w:r w:rsidRPr="001C6240">
              <w:rPr>
                <w:color w:val="000000"/>
                <w:szCs w:val="28"/>
              </w:rPr>
              <w:t>29 950,0</w:t>
            </w:r>
          </w:p>
        </w:tc>
        <w:tc>
          <w:tcPr>
            <w:tcW w:w="1800" w:type="dxa"/>
          </w:tcPr>
          <w:p w:rsidR="0074662E" w:rsidRPr="001C6240" w:rsidRDefault="0074662E" w:rsidP="00BE0B49">
            <w:pPr>
              <w:jc w:val="center"/>
              <w:rPr>
                <w:color w:val="000000"/>
                <w:szCs w:val="28"/>
              </w:rPr>
            </w:pPr>
            <w:r w:rsidRPr="001C6240">
              <w:rPr>
                <w:color w:val="000000"/>
                <w:szCs w:val="28"/>
              </w:rPr>
              <w:t>29 760,4</w:t>
            </w:r>
          </w:p>
        </w:tc>
        <w:tc>
          <w:tcPr>
            <w:tcW w:w="1259" w:type="dxa"/>
          </w:tcPr>
          <w:p w:rsidR="0074662E" w:rsidRPr="001C6240" w:rsidRDefault="0074662E" w:rsidP="00BE0B49">
            <w:pPr>
              <w:jc w:val="center"/>
              <w:rPr>
                <w:color w:val="000000"/>
                <w:szCs w:val="28"/>
              </w:rPr>
            </w:pPr>
            <w:r w:rsidRPr="001C6240">
              <w:rPr>
                <w:color w:val="000000"/>
                <w:szCs w:val="28"/>
              </w:rPr>
              <w:t>99,4</w:t>
            </w:r>
          </w:p>
        </w:tc>
      </w:tr>
      <w:tr w:rsidR="0074662E" w:rsidRPr="001C6240" w:rsidTr="00BE0B49">
        <w:tc>
          <w:tcPr>
            <w:tcW w:w="4425" w:type="dxa"/>
          </w:tcPr>
          <w:p w:rsidR="0074662E" w:rsidRPr="001C6240" w:rsidRDefault="0074662E" w:rsidP="00BE0B49">
            <w:pPr>
              <w:rPr>
                <w:b/>
                <w:i/>
                <w:color w:val="000000"/>
                <w:szCs w:val="28"/>
              </w:rPr>
            </w:pPr>
            <w:r w:rsidRPr="001C6240">
              <w:rPr>
                <w:b/>
                <w:i/>
                <w:color w:val="000000"/>
                <w:szCs w:val="28"/>
              </w:rPr>
              <w:t>Неналоговые доходы</w:t>
            </w:r>
          </w:p>
        </w:tc>
        <w:tc>
          <w:tcPr>
            <w:tcW w:w="1980" w:type="dxa"/>
          </w:tcPr>
          <w:p w:rsidR="0074662E" w:rsidRPr="001C6240" w:rsidRDefault="0074662E" w:rsidP="00BE0B49">
            <w:pPr>
              <w:jc w:val="center"/>
              <w:rPr>
                <w:b/>
                <w:i/>
                <w:color w:val="000000"/>
                <w:szCs w:val="28"/>
              </w:rPr>
            </w:pPr>
            <w:r w:rsidRPr="001C6240">
              <w:rPr>
                <w:b/>
                <w:i/>
                <w:color w:val="000000"/>
                <w:szCs w:val="28"/>
              </w:rPr>
              <w:t>11 092,9</w:t>
            </w:r>
          </w:p>
        </w:tc>
        <w:tc>
          <w:tcPr>
            <w:tcW w:w="1800" w:type="dxa"/>
          </w:tcPr>
          <w:p w:rsidR="0074662E" w:rsidRPr="001C6240" w:rsidRDefault="0074662E" w:rsidP="00BE0B49">
            <w:pPr>
              <w:jc w:val="center"/>
              <w:rPr>
                <w:b/>
                <w:i/>
                <w:color w:val="000000"/>
                <w:szCs w:val="28"/>
              </w:rPr>
            </w:pPr>
            <w:r w:rsidRPr="001C6240">
              <w:rPr>
                <w:b/>
                <w:i/>
                <w:color w:val="000000"/>
                <w:szCs w:val="28"/>
              </w:rPr>
              <w:t>102 504,9</w:t>
            </w:r>
          </w:p>
        </w:tc>
        <w:tc>
          <w:tcPr>
            <w:tcW w:w="1259" w:type="dxa"/>
          </w:tcPr>
          <w:p w:rsidR="0074662E" w:rsidRPr="001C6240" w:rsidRDefault="0074662E" w:rsidP="00BE0B49">
            <w:pPr>
              <w:jc w:val="center"/>
              <w:rPr>
                <w:b/>
                <w:i/>
                <w:color w:val="000000"/>
                <w:szCs w:val="28"/>
              </w:rPr>
            </w:pPr>
            <w:r w:rsidRPr="001C6240">
              <w:rPr>
                <w:b/>
                <w:i/>
                <w:color w:val="000000"/>
                <w:szCs w:val="28"/>
              </w:rPr>
              <w:t>924,0</w:t>
            </w:r>
          </w:p>
        </w:tc>
      </w:tr>
      <w:tr w:rsidR="0074662E" w:rsidRPr="001C6240" w:rsidTr="00BE0B49">
        <w:tc>
          <w:tcPr>
            <w:tcW w:w="4425" w:type="dxa"/>
          </w:tcPr>
          <w:p w:rsidR="0074662E" w:rsidRPr="001C6240" w:rsidRDefault="0074662E" w:rsidP="00BE0B49">
            <w:pPr>
              <w:rPr>
                <w:color w:val="000000"/>
                <w:szCs w:val="28"/>
              </w:rPr>
            </w:pPr>
            <w:r w:rsidRPr="001C6240">
              <w:rPr>
                <w:color w:val="000000"/>
                <w:szCs w:val="28"/>
              </w:rPr>
              <w:t>Арендная плата за земельные участки</w:t>
            </w:r>
          </w:p>
        </w:tc>
        <w:tc>
          <w:tcPr>
            <w:tcW w:w="1980" w:type="dxa"/>
          </w:tcPr>
          <w:p w:rsidR="0074662E" w:rsidRPr="001C6240" w:rsidRDefault="0074662E" w:rsidP="00BE0B49">
            <w:pPr>
              <w:jc w:val="center"/>
              <w:rPr>
                <w:color w:val="000000"/>
                <w:szCs w:val="28"/>
              </w:rPr>
            </w:pPr>
            <w:r w:rsidRPr="001C6240">
              <w:rPr>
                <w:color w:val="000000"/>
                <w:szCs w:val="28"/>
              </w:rPr>
              <w:t>3 555,8</w:t>
            </w:r>
          </w:p>
        </w:tc>
        <w:tc>
          <w:tcPr>
            <w:tcW w:w="1800" w:type="dxa"/>
          </w:tcPr>
          <w:p w:rsidR="0074662E" w:rsidRPr="001C6240" w:rsidRDefault="0074662E" w:rsidP="00BE0B49">
            <w:pPr>
              <w:jc w:val="center"/>
              <w:rPr>
                <w:color w:val="000000"/>
                <w:szCs w:val="28"/>
              </w:rPr>
            </w:pPr>
            <w:r w:rsidRPr="001C6240">
              <w:rPr>
                <w:color w:val="000000"/>
                <w:szCs w:val="28"/>
              </w:rPr>
              <w:t>3 415,3</w:t>
            </w:r>
          </w:p>
        </w:tc>
        <w:tc>
          <w:tcPr>
            <w:tcW w:w="1259" w:type="dxa"/>
          </w:tcPr>
          <w:p w:rsidR="0074662E" w:rsidRPr="001C6240" w:rsidRDefault="0074662E" w:rsidP="00BE0B49">
            <w:pPr>
              <w:jc w:val="center"/>
              <w:rPr>
                <w:color w:val="000000"/>
                <w:szCs w:val="28"/>
              </w:rPr>
            </w:pPr>
            <w:r w:rsidRPr="001C6240">
              <w:rPr>
                <w:color w:val="000000"/>
                <w:szCs w:val="28"/>
              </w:rPr>
              <w:t>96,0</w:t>
            </w:r>
          </w:p>
        </w:tc>
      </w:tr>
      <w:tr w:rsidR="0074662E" w:rsidRPr="001C6240" w:rsidTr="00BE0B49">
        <w:tc>
          <w:tcPr>
            <w:tcW w:w="4425" w:type="dxa"/>
          </w:tcPr>
          <w:p w:rsidR="0074662E" w:rsidRPr="001C6240" w:rsidRDefault="0074662E" w:rsidP="00BE0B49">
            <w:pPr>
              <w:rPr>
                <w:color w:val="000000"/>
                <w:szCs w:val="28"/>
              </w:rPr>
            </w:pPr>
            <w:r w:rsidRPr="001C6240">
              <w:rPr>
                <w:color w:val="000000"/>
                <w:szCs w:val="28"/>
              </w:rPr>
              <w:t>Аренда имущества</w:t>
            </w:r>
          </w:p>
        </w:tc>
        <w:tc>
          <w:tcPr>
            <w:tcW w:w="1980" w:type="dxa"/>
          </w:tcPr>
          <w:p w:rsidR="0074662E" w:rsidRPr="001C6240" w:rsidRDefault="0074662E" w:rsidP="00BE0B49">
            <w:pPr>
              <w:jc w:val="center"/>
              <w:rPr>
                <w:color w:val="000000"/>
                <w:szCs w:val="28"/>
              </w:rPr>
            </w:pPr>
            <w:r w:rsidRPr="001C6240">
              <w:rPr>
                <w:color w:val="000000"/>
                <w:szCs w:val="28"/>
              </w:rPr>
              <w:t>900,0</w:t>
            </w:r>
          </w:p>
        </w:tc>
        <w:tc>
          <w:tcPr>
            <w:tcW w:w="1800" w:type="dxa"/>
          </w:tcPr>
          <w:p w:rsidR="0074662E" w:rsidRPr="001C6240" w:rsidRDefault="0074662E" w:rsidP="00BE0B49">
            <w:pPr>
              <w:jc w:val="center"/>
              <w:rPr>
                <w:color w:val="000000"/>
                <w:szCs w:val="28"/>
              </w:rPr>
            </w:pPr>
            <w:r w:rsidRPr="001C6240">
              <w:rPr>
                <w:color w:val="000000"/>
                <w:szCs w:val="28"/>
              </w:rPr>
              <w:t>806,8</w:t>
            </w:r>
          </w:p>
        </w:tc>
        <w:tc>
          <w:tcPr>
            <w:tcW w:w="1259" w:type="dxa"/>
          </w:tcPr>
          <w:p w:rsidR="0074662E" w:rsidRPr="001C6240" w:rsidRDefault="0074662E" w:rsidP="00BE0B49">
            <w:pPr>
              <w:jc w:val="center"/>
              <w:rPr>
                <w:color w:val="000000"/>
                <w:szCs w:val="28"/>
              </w:rPr>
            </w:pPr>
            <w:r w:rsidRPr="001C6240">
              <w:rPr>
                <w:color w:val="000000"/>
                <w:szCs w:val="28"/>
              </w:rPr>
              <w:t>89,6</w:t>
            </w:r>
          </w:p>
        </w:tc>
      </w:tr>
      <w:tr w:rsidR="0074662E" w:rsidRPr="001C6240" w:rsidTr="00BE0B49">
        <w:tc>
          <w:tcPr>
            <w:tcW w:w="4425" w:type="dxa"/>
          </w:tcPr>
          <w:p w:rsidR="0074662E" w:rsidRPr="001C6240" w:rsidRDefault="0074662E" w:rsidP="00BE0B49">
            <w:pPr>
              <w:rPr>
                <w:color w:val="000000"/>
                <w:szCs w:val="28"/>
              </w:rPr>
            </w:pPr>
            <w:r w:rsidRPr="001C6240">
              <w:rPr>
                <w:color w:val="000000"/>
                <w:szCs w:val="28"/>
              </w:rPr>
              <w:t>Доход от оказания платных услуг</w:t>
            </w:r>
          </w:p>
        </w:tc>
        <w:tc>
          <w:tcPr>
            <w:tcW w:w="1980" w:type="dxa"/>
          </w:tcPr>
          <w:p w:rsidR="0074662E" w:rsidRPr="001C6240" w:rsidRDefault="0074662E" w:rsidP="00BE0B49">
            <w:pPr>
              <w:jc w:val="center"/>
              <w:rPr>
                <w:color w:val="000000"/>
                <w:szCs w:val="28"/>
              </w:rPr>
            </w:pPr>
            <w:r w:rsidRPr="001C6240">
              <w:rPr>
                <w:color w:val="000000"/>
                <w:szCs w:val="28"/>
              </w:rPr>
              <w:t>2 875,0</w:t>
            </w:r>
          </w:p>
        </w:tc>
        <w:tc>
          <w:tcPr>
            <w:tcW w:w="1800" w:type="dxa"/>
          </w:tcPr>
          <w:p w:rsidR="0074662E" w:rsidRPr="001C6240" w:rsidRDefault="0074662E" w:rsidP="00BE0B49">
            <w:pPr>
              <w:jc w:val="center"/>
              <w:rPr>
                <w:color w:val="000000"/>
                <w:szCs w:val="28"/>
              </w:rPr>
            </w:pPr>
            <w:r w:rsidRPr="001C6240">
              <w:rPr>
                <w:color w:val="000000"/>
                <w:szCs w:val="28"/>
              </w:rPr>
              <w:t>2 839,7</w:t>
            </w:r>
          </w:p>
        </w:tc>
        <w:tc>
          <w:tcPr>
            <w:tcW w:w="1259" w:type="dxa"/>
          </w:tcPr>
          <w:p w:rsidR="0074662E" w:rsidRPr="001C6240" w:rsidRDefault="0074662E" w:rsidP="00BE0B49">
            <w:pPr>
              <w:jc w:val="center"/>
              <w:rPr>
                <w:color w:val="000000"/>
                <w:szCs w:val="28"/>
              </w:rPr>
            </w:pPr>
            <w:r w:rsidRPr="001C6240">
              <w:rPr>
                <w:color w:val="000000"/>
                <w:szCs w:val="28"/>
              </w:rPr>
              <w:t>98,8</w:t>
            </w:r>
          </w:p>
        </w:tc>
      </w:tr>
      <w:tr w:rsidR="0074662E" w:rsidRPr="001C6240" w:rsidTr="00BE0B49">
        <w:tc>
          <w:tcPr>
            <w:tcW w:w="4425" w:type="dxa"/>
          </w:tcPr>
          <w:p w:rsidR="0074662E" w:rsidRPr="001C6240" w:rsidRDefault="0074662E" w:rsidP="00BE0B49">
            <w:pPr>
              <w:rPr>
                <w:color w:val="000000"/>
                <w:szCs w:val="28"/>
              </w:rPr>
            </w:pPr>
            <w:r w:rsidRPr="001C6240">
              <w:rPr>
                <w:color w:val="000000"/>
                <w:szCs w:val="28"/>
              </w:rPr>
              <w:t>Доходы о продажи земельных участков</w:t>
            </w:r>
          </w:p>
        </w:tc>
        <w:tc>
          <w:tcPr>
            <w:tcW w:w="1980" w:type="dxa"/>
          </w:tcPr>
          <w:p w:rsidR="0074662E" w:rsidRPr="001C6240" w:rsidRDefault="0074662E" w:rsidP="00BE0B49">
            <w:pPr>
              <w:jc w:val="center"/>
              <w:rPr>
                <w:color w:val="000000"/>
                <w:szCs w:val="28"/>
              </w:rPr>
            </w:pPr>
            <w:r w:rsidRPr="001C6240">
              <w:rPr>
                <w:color w:val="000000"/>
                <w:szCs w:val="28"/>
              </w:rPr>
              <w:t>231,9</w:t>
            </w:r>
          </w:p>
        </w:tc>
        <w:tc>
          <w:tcPr>
            <w:tcW w:w="1800" w:type="dxa"/>
          </w:tcPr>
          <w:p w:rsidR="0074662E" w:rsidRPr="001C6240" w:rsidRDefault="0074662E" w:rsidP="00BE0B49">
            <w:pPr>
              <w:jc w:val="center"/>
              <w:rPr>
                <w:color w:val="000000"/>
                <w:szCs w:val="28"/>
              </w:rPr>
            </w:pPr>
            <w:r w:rsidRPr="001C6240">
              <w:rPr>
                <w:color w:val="000000"/>
                <w:szCs w:val="28"/>
              </w:rPr>
              <w:t>1 178,6</w:t>
            </w:r>
          </w:p>
        </w:tc>
        <w:tc>
          <w:tcPr>
            <w:tcW w:w="1259" w:type="dxa"/>
          </w:tcPr>
          <w:p w:rsidR="0074662E" w:rsidRPr="001C6240" w:rsidRDefault="0074662E" w:rsidP="00BE0B49">
            <w:pPr>
              <w:jc w:val="center"/>
              <w:rPr>
                <w:color w:val="000000"/>
                <w:szCs w:val="28"/>
              </w:rPr>
            </w:pPr>
            <w:r w:rsidRPr="001C6240">
              <w:rPr>
                <w:color w:val="000000"/>
                <w:szCs w:val="28"/>
              </w:rPr>
              <w:t>508,2</w:t>
            </w:r>
          </w:p>
        </w:tc>
      </w:tr>
      <w:tr w:rsidR="0074662E" w:rsidRPr="001C6240" w:rsidTr="00BE0B49">
        <w:tc>
          <w:tcPr>
            <w:tcW w:w="4425" w:type="dxa"/>
          </w:tcPr>
          <w:p w:rsidR="0074662E" w:rsidRPr="001C6240" w:rsidRDefault="0074662E" w:rsidP="00BE0B49">
            <w:pPr>
              <w:rPr>
                <w:color w:val="000000"/>
                <w:szCs w:val="28"/>
              </w:rPr>
            </w:pPr>
            <w:r w:rsidRPr="001C6240">
              <w:rPr>
                <w:color w:val="000000"/>
                <w:szCs w:val="28"/>
              </w:rPr>
              <w:t>Доходы от использования имущества</w:t>
            </w:r>
          </w:p>
        </w:tc>
        <w:tc>
          <w:tcPr>
            <w:tcW w:w="1980" w:type="dxa"/>
          </w:tcPr>
          <w:p w:rsidR="0074662E" w:rsidRPr="001C6240" w:rsidRDefault="0074662E" w:rsidP="00BE0B49">
            <w:pPr>
              <w:jc w:val="center"/>
              <w:rPr>
                <w:color w:val="000000"/>
                <w:szCs w:val="28"/>
              </w:rPr>
            </w:pPr>
            <w:r w:rsidRPr="001C6240">
              <w:rPr>
                <w:color w:val="000000"/>
                <w:szCs w:val="28"/>
              </w:rPr>
              <w:t>103,7</w:t>
            </w:r>
          </w:p>
        </w:tc>
        <w:tc>
          <w:tcPr>
            <w:tcW w:w="1800" w:type="dxa"/>
          </w:tcPr>
          <w:p w:rsidR="0074662E" w:rsidRPr="001C6240" w:rsidRDefault="0074662E" w:rsidP="00BE0B49">
            <w:pPr>
              <w:jc w:val="center"/>
              <w:rPr>
                <w:color w:val="000000"/>
                <w:szCs w:val="28"/>
              </w:rPr>
            </w:pPr>
            <w:r w:rsidRPr="001C6240">
              <w:rPr>
                <w:color w:val="000000"/>
                <w:szCs w:val="28"/>
              </w:rPr>
              <w:t>92 943,1</w:t>
            </w:r>
          </w:p>
        </w:tc>
        <w:tc>
          <w:tcPr>
            <w:tcW w:w="1259" w:type="dxa"/>
          </w:tcPr>
          <w:p w:rsidR="0074662E" w:rsidRPr="001C6240" w:rsidRDefault="0074662E" w:rsidP="00BE0B49">
            <w:pPr>
              <w:jc w:val="center"/>
              <w:rPr>
                <w:color w:val="000000"/>
                <w:szCs w:val="28"/>
              </w:rPr>
            </w:pPr>
            <w:r w:rsidRPr="001C6240">
              <w:rPr>
                <w:color w:val="000000"/>
                <w:szCs w:val="28"/>
              </w:rPr>
              <w:t>89 629,9</w:t>
            </w:r>
          </w:p>
        </w:tc>
      </w:tr>
      <w:tr w:rsidR="0074662E" w:rsidRPr="001C6240" w:rsidTr="00BE0B49">
        <w:tc>
          <w:tcPr>
            <w:tcW w:w="4425" w:type="dxa"/>
          </w:tcPr>
          <w:p w:rsidR="0074662E" w:rsidRPr="001C6240" w:rsidRDefault="0074662E" w:rsidP="00BE0B49">
            <w:pPr>
              <w:rPr>
                <w:color w:val="000000"/>
                <w:szCs w:val="28"/>
              </w:rPr>
            </w:pPr>
            <w:r w:rsidRPr="001C6240">
              <w:rPr>
                <w:color w:val="000000"/>
                <w:szCs w:val="28"/>
              </w:rPr>
              <w:t>Доходы от продажи материальных и нематериальных активов</w:t>
            </w:r>
          </w:p>
        </w:tc>
        <w:tc>
          <w:tcPr>
            <w:tcW w:w="1980" w:type="dxa"/>
          </w:tcPr>
          <w:p w:rsidR="0074662E" w:rsidRPr="001C6240" w:rsidRDefault="0074662E" w:rsidP="00BE0B49">
            <w:pPr>
              <w:jc w:val="center"/>
              <w:rPr>
                <w:color w:val="000000"/>
                <w:szCs w:val="28"/>
              </w:rPr>
            </w:pPr>
            <w:r w:rsidRPr="001C6240">
              <w:rPr>
                <w:color w:val="000000"/>
                <w:szCs w:val="28"/>
              </w:rPr>
              <w:t>3 302,2</w:t>
            </w:r>
          </w:p>
        </w:tc>
        <w:tc>
          <w:tcPr>
            <w:tcW w:w="1800" w:type="dxa"/>
          </w:tcPr>
          <w:p w:rsidR="0074662E" w:rsidRPr="001C6240" w:rsidRDefault="0074662E" w:rsidP="00BE0B49">
            <w:pPr>
              <w:jc w:val="center"/>
              <w:rPr>
                <w:color w:val="000000"/>
                <w:szCs w:val="28"/>
              </w:rPr>
            </w:pPr>
            <w:r w:rsidRPr="001C6240">
              <w:rPr>
                <w:color w:val="000000"/>
                <w:szCs w:val="28"/>
              </w:rPr>
              <w:t>3 872,1</w:t>
            </w:r>
          </w:p>
        </w:tc>
        <w:tc>
          <w:tcPr>
            <w:tcW w:w="1259" w:type="dxa"/>
          </w:tcPr>
          <w:p w:rsidR="0074662E" w:rsidRPr="001C6240" w:rsidRDefault="0074662E" w:rsidP="00BE0B49">
            <w:pPr>
              <w:jc w:val="center"/>
              <w:rPr>
                <w:color w:val="000000"/>
                <w:szCs w:val="28"/>
              </w:rPr>
            </w:pPr>
            <w:r w:rsidRPr="001C6240">
              <w:rPr>
                <w:color w:val="000000"/>
                <w:szCs w:val="28"/>
              </w:rPr>
              <w:t>117,3</w:t>
            </w:r>
          </w:p>
        </w:tc>
      </w:tr>
      <w:tr w:rsidR="0074662E" w:rsidRPr="001C6240" w:rsidTr="00BE0B49">
        <w:tc>
          <w:tcPr>
            <w:tcW w:w="4425" w:type="dxa"/>
          </w:tcPr>
          <w:p w:rsidR="0074662E" w:rsidRPr="001C6240" w:rsidRDefault="0074662E" w:rsidP="00BE0B49">
            <w:pPr>
              <w:rPr>
                <w:color w:val="000000"/>
                <w:szCs w:val="28"/>
              </w:rPr>
            </w:pPr>
            <w:r w:rsidRPr="001C6240">
              <w:rPr>
                <w:color w:val="000000"/>
                <w:szCs w:val="28"/>
              </w:rPr>
              <w:t>Штрафы, санкции, возмещение ущерба</w:t>
            </w:r>
          </w:p>
        </w:tc>
        <w:tc>
          <w:tcPr>
            <w:tcW w:w="1980" w:type="dxa"/>
          </w:tcPr>
          <w:p w:rsidR="0074662E" w:rsidRPr="001C6240" w:rsidRDefault="0074662E" w:rsidP="00BE0B49">
            <w:pPr>
              <w:jc w:val="center"/>
              <w:rPr>
                <w:color w:val="000000"/>
                <w:szCs w:val="28"/>
              </w:rPr>
            </w:pPr>
            <w:r w:rsidRPr="001C6240">
              <w:rPr>
                <w:color w:val="000000"/>
                <w:szCs w:val="28"/>
              </w:rPr>
              <w:t>124,3</w:t>
            </w:r>
          </w:p>
        </w:tc>
        <w:tc>
          <w:tcPr>
            <w:tcW w:w="1800" w:type="dxa"/>
          </w:tcPr>
          <w:p w:rsidR="0074662E" w:rsidRPr="001C6240" w:rsidRDefault="0074662E" w:rsidP="00BE0B49">
            <w:pPr>
              <w:jc w:val="center"/>
              <w:rPr>
                <w:color w:val="000000"/>
                <w:szCs w:val="28"/>
              </w:rPr>
            </w:pPr>
            <w:r w:rsidRPr="001C6240">
              <w:rPr>
                <w:color w:val="000000"/>
                <w:szCs w:val="28"/>
              </w:rPr>
              <w:t>124,3</w:t>
            </w:r>
          </w:p>
        </w:tc>
        <w:tc>
          <w:tcPr>
            <w:tcW w:w="1259" w:type="dxa"/>
          </w:tcPr>
          <w:p w:rsidR="0074662E" w:rsidRPr="001C6240" w:rsidRDefault="0074662E" w:rsidP="00BE0B49">
            <w:pPr>
              <w:jc w:val="center"/>
              <w:rPr>
                <w:color w:val="000000"/>
                <w:szCs w:val="28"/>
              </w:rPr>
            </w:pPr>
            <w:r w:rsidRPr="001C6240">
              <w:rPr>
                <w:color w:val="000000"/>
                <w:szCs w:val="28"/>
              </w:rPr>
              <w:t>100,0</w:t>
            </w:r>
          </w:p>
        </w:tc>
      </w:tr>
      <w:tr w:rsidR="0074662E" w:rsidRPr="001C6240" w:rsidTr="00BE0B49">
        <w:tc>
          <w:tcPr>
            <w:tcW w:w="4425" w:type="dxa"/>
          </w:tcPr>
          <w:p w:rsidR="0074662E" w:rsidRPr="001C6240" w:rsidRDefault="0074662E" w:rsidP="00BE0B49">
            <w:pPr>
              <w:rPr>
                <w:color w:val="000000"/>
                <w:szCs w:val="28"/>
              </w:rPr>
            </w:pPr>
            <w:r w:rsidRPr="001C6240">
              <w:rPr>
                <w:color w:val="000000"/>
                <w:szCs w:val="28"/>
              </w:rPr>
              <w:t>Прочие неналоговые доходы</w:t>
            </w:r>
          </w:p>
        </w:tc>
        <w:tc>
          <w:tcPr>
            <w:tcW w:w="1980" w:type="dxa"/>
          </w:tcPr>
          <w:p w:rsidR="0074662E" w:rsidRPr="001C6240" w:rsidRDefault="0074662E" w:rsidP="00BE0B49">
            <w:pPr>
              <w:jc w:val="center"/>
              <w:rPr>
                <w:color w:val="000000"/>
                <w:szCs w:val="28"/>
              </w:rPr>
            </w:pPr>
            <w:r w:rsidRPr="001C6240">
              <w:rPr>
                <w:color w:val="000000"/>
                <w:szCs w:val="28"/>
              </w:rPr>
              <w:t>0,0</w:t>
            </w:r>
          </w:p>
        </w:tc>
        <w:tc>
          <w:tcPr>
            <w:tcW w:w="1800" w:type="dxa"/>
          </w:tcPr>
          <w:p w:rsidR="0074662E" w:rsidRPr="001C6240" w:rsidRDefault="0074662E" w:rsidP="00BE0B49">
            <w:pPr>
              <w:jc w:val="center"/>
              <w:rPr>
                <w:color w:val="000000"/>
                <w:szCs w:val="28"/>
              </w:rPr>
            </w:pPr>
            <w:r w:rsidRPr="001C6240">
              <w:rPr>
                <w:color w:val="000000"/>
                <w:szCs w:val="28"/>
              </w:rPr>
              <w:t>-2 675,0</w:t>
            </w:r>
          </w:p>
        </w:tc>
        <w:tc>
          <w:tcPr>
            <w:tcW w:w="1259" w:type="dxa"/>
          </w:tcPr>
          <w:p w:rsidR="0074662E" w:rsidRPr="001C6240" w:rsidRDefault="0074662E" w:rsidP="00BE0B49">
            <w:pPr>
              <w:jc w:val="center"/>
              <w:rPr>
                <w:color w:val="000000"/>
                <w:szCs w:val="28"/>
              </w:rPr>
            </w:pPr>
          </w:p>
        </w:tc>
      </w:tr>
      <w:tr w:rsidR="0074662E" w:rsidRPr="001C6240" w:rsidTr="00BE0B49">
        <w:tc>
          <w:tcPr>
            <w:tcW w:w="4425" w:type="dxa"/>
          </w:tcPr>
          <w:p w:rsidR="0074662E" w:rsidRPr="001C6240" w:rsidRDefault="0074662E" w:rsidP="00BE0B49">
            <w:pPr>
              <w:rPr>
                <w:b/>
                <w:i/>
                <w:color w:val="000000"/>
                <w:szCs w:val="28"/>
              </w:rPr>
            </w:pPr>
            <w:r w:rsidRPr="001C6240">
              <w:rPr>
                <w:b/>
                <w:i/>
                <w:color w:val="000000"/>
                <w:szCs w:val="28"/>
              </w:rPr>
              <w:t>Безвозмездные поступления</w:t>
            </w:r>
          </w:p>
        </w:tc>
        <w:tc>
          <w:tcPr>
            <w:tcW w:w="1980" w:type="dxa"/>
          </w:tcPr>
          <w:p w:rsidR="0074662E" w:rsidRPr="001C6240" w:rsidRDefault="0074662E" w:rsidP="00BE0B49">
            <w:pPr>
              <w:jc w:val="center"/>
              <w:rPr>
                <w:b/>
                <w:i/>
                <w:color w:val="000000"/>
                <w:szCs w:val="28"/>
              </w:rPr>
            </w:pPr>
            <w:r w:rsidRPr="001C6240">
              <w:rPr>
                <w:b/>
                <w:i/>
                <w:color w:val="000000"/>
                <w:szCs w:val="28"/>
              </w:rPr>
              <w:t>40 630,7</w:t>
            </w:r>
          </w:p>
        </w:tc>
        <w:tc>
          <w:tcPr>
            <w:tcW w:w="1800" w:type="dxa"/>
          </w:tcPr>
          <w:p w:rsidR="0074662E" w:rsidRPr="001C6240" w:rsidRDefault="0074662E" w:rsidP="00BE0B49">
            <w:pPr>
              <w:jc w:val="center"/>
              <w:rPr>
                <w:b/>
                <w:i/>
                <w:color w:val="000000"/>
                <w:szCs w:val="28"/>
              </w:rPr>
            </w:pPr>
            <w:r w:rsidRPr="001C6240">
              <w:rPr>
                <w:b/>
                <w:i/>
                <w:color w:val="000000"/>
                <w:szCs w:val="28"/>
              </w:rPr>
              <w:t>26 593,2</w:t>
            </w:r>
          </w:p>
        </w:tc>
        <w:tc>
          <w:tcPr>
            <w:tcW w:w="1259" w:type="dxa"/>
          </w:tcPr>
          <w:p w:rsidR="0074662E" w:rsidRPr="001C6240" w:rsidRDefault="0074662E" w:rsidP="00BE0B49">
            <w:pPr>
              <w:jc w:val="center"/>
              <w:rPr>
                <w:b/>
                <w:i/>
                <w:color w:val="000000"/>
                <w:szCs w:val="28"/>
              </w:rPr>
            </w:pPr>
            <w:r w:rsidRPr="001C6240">
              <w:rPr>
                <w:b/>
                <w:i/>
                <w:color w:val="000000"/>
                <w:szCs w:val="28"/>
              </w:rPr>
              <w:t>65,5</w:t>
            </w:r>
          </w:p>
        </w:tc>
      </w:tr>
    </w:tbl>
    <w:p w:rsidR="0074662E" w:rsidRPr="001C6240" w:rsidRDefault="0074662E" w:rsidP="0074662E">
      <w:pPr>
        <w:pStyle w:val="af2"/>
        <w:ind w:firstLine="567"/>
        <w:jc w:val="center"/>
        <w:rPr>
          <w:rFonts w:ascii="Times New Roman" w:hAnsi="Times New Roman"/>
          <w:color w:val="000000"/>
          <w:sz w:val="28"/>
          <w:szCs w:val="28"/>
        </w:rPr>
      </w:pPr>
    </w:p>
    <w:p w:rsidR="0074662E" w:rsidRPr="001C6240" w:rsidRDefault="0074662E" w:rsidP="0074662E">
      <w:pPr>
        <w:pStyle w:val="af2"/>
        <w:ind w:firstLine="567"/>
        <w:jc w:val="center"/>
        <w:rPr>
          <w:rFonts w:ascii="Times New Roman" w:hAnsi="Times New Roman"/>
          <w:b/>
          <w:color w:val="000000"/>
          <w:sz w:val="28"/>
          <w:szCs w:val="28"/>
        </w:rPr>
      </w:pPr>
      <w:r w:rsidRPr="001C6240">
        <w:rPr>
          <w:rFonts w:ascii="Times New Roman" w:hAnsi="Times New Roman"/>
          <w:b/>
          <w:color w:val="000000"/>
          <w:sz w:val="28"/>
          <w:szCs w:val="28"/>
        </w:rPr>
        <w:t>Анализ доходных поступлений за последние три года</w:t>
      </w:r>
    </w:p>
    <w:tbl>
      <w:tblPr>
        <w:tblW w:w="9616" w:type="dxa"/>
        <w:tblInd w:w="-10" w:type="dxa"/>
        <w:tblLayout w:type="fixed"/>
        <w:tblLook w:val="0000" w:firstRow="0" w:lastRow="0" w:firstColumn="0" w:lastColumn="0" w:noHBand="0" w:noVBand="0"/>
      </w:tblPr>
      <w:tblGrid>
        <w:gridCol w:w="3095"/>
        <w:gridCol w:w="1276"/>
        <w:gridCol w:w="1417"/>
        <w:gridCol w:w="1276"/>
        <w:gridCol w:w="1276"/>
        <w:gridCol w:w="1276"/>
      </w:tblGrid>
      <w:tr w:rsidR="0074662E" w:rsidRPr="001C6240" w:rsidTr="00BE0B49">
        <w:trPr>
          <w:trHeight w:val="1078"/>
        </w:trPr>
        <w:tc>
          <w:tcPr>
            <w:tcW w:w="3095" w:type="dxa"/>
            <w:tcBorders>
              <w:top w:val="single" w:sz="8" w:space="0" w:color="auto"/>
              <w:left w:val="single" w:sz="8" w:space="0" w:color="auto"/>
              <w:bottom w:val="nil"/>
              <w:right w:val="single" w:sz="4" w:space="0" w:color="auto"/>
            </w:tcBorders>
            <w:vAlign w:val="center"/>
          </w:tcPr>
          <w:p w:rsidR="0074662E" w:rsidRPr="001C6240" w:rsidRDefault="0074662E" w:rsidP="00BE0B49">
            <w:pPr>
              <w:jc w:val="center"/>
              <w:rPr>
                <w:b/>
                <w:bCs/>
                <w:color w:val="000000"/>
                <w:szCs w:val="28"/>
              </w:rPr>
            </w:pPr>
            <w:r w:rsidRPr="001C6240">
              <w:rPr>
                <w:b/>
                <w:bCs/>
                <w:color w:val="000000"/>
                <w:szCs w:val="28"/>
              </w:rPr>
              <w:t>Наименование доходной части бюджета</w:t>
            </w:r>
          </w:p>
        </w:tc>
        <w:tc>
          <w:tcPr>
            <w:tcW w:w="1276" w:type="dxa"/>
            <w:tcBorders>
              <w:top w:val="single" w:sz="8" w:space="0" w:color="auto"/>
              <w:left w:val="nil"/>
              <w:bottom w:val="nil"/>
              <w:right w:val="single" w:sz="8" w:space="0" w:color="auto"/>
            </w:tcBorders>
            <w:vAlign w:val="center"/>
          </w:tcPr>
          <w:p w:rsidR="0074662E" w:rsidRPr="001C6240" w:rsidRDefault="0074662E" w:rsidP="00BE0B49">
            <w:pPr>
              <w:ind w:hanging="108"/>
              <w:jc w:val="center"/>
              <w:rPr>
                <w:bCs/>
                <w:color w:val="000000"/>
                <w:szCs w:val="28"/>
              </w:rPr>
            </w:pPr>
            <w:r w:rsidRPr="001C6240">
              <w:rPr>
                <w:bCs/>
                <w:color w:val="000000"/>
                <w:szCs w:val="28"/>
              </w:rPr>
              <w:t xml:space="preserve">исполнение 2016г. </w:t>
            </w:r>
          </w:p>
        </w:tc>
        <w:tc>
          <w:tcPr>
            <w:tcW w:w="1417" w:type="dxa"/>
            <w:tcBorders>
              <w:top w:val="single" w:sz="8" w:space="0" w:color="auto"/>
              <w:left w:val="nil"/>
              <w:bottom w:val="nil"/>
              <w:right w:val="single" w:sz="8" w:space="0" w:color="auto"/>
            </w:tcBorders>
            <w:vAlign w:val="center"/>
          </w:tcPr>
          <w:p w:rsidR="0074662E" w:rsidRPr="001C6240" w:rsidRDefault="0074662E" w:rsidP="00BE0B49">
            <w:pPr>
              <w:ind w:hanging="108"/>
              <w:jc w:val="center"/>
              <w:rPr>
                <w:bCs/>
                <w:color w:val="000000"/>
                <w:szCs w:val="28"/>
              </w:rPr>
            </w:pPr>
            <w:r w:rsidRPr="001C6240">
              <w:rPr>
                <w:bCs/>
                <w:color w:val="000000"/>
                <w:szCs w:val="28"/>
              </w:rPr>
              <w:t xml:space="preserve">исполнение 2017г. </w:t>
            </w:r>
          </w:p>
        </w:tc>
        <w:tc>
          <w:tcPr>
            <w:tcW w:w="1276" w:type="dxa"/>
            <w:tcBorders>
              <w:top w:val="single" w:sz="8" w:space="0" w:color="auto"/>
              <w:left w:val="nil"/>
              <w:bottom w:val="nil"/>
              <w:right w:val="single" w:sz="8" w:space="0" w:color="auto"/>
            </w:tcBorders>
            <w:vAlign w:val="center"/>
          </w:tcPr>
          <w:p w:rsidR="0074662E" w:rsidRPr="001C6240" w:rsidRDefault="0074662E" w:rsidP="00BE0B49">
            <w:pPr>
              <w:jc w:val="center"/>
              <w:rPr>
                <w:bCs/>
                <w:color w:val="000000"/>
                <w:szCs w:val="28"/>
              </w:rPr>
            </w:pPr>
            <w:r w:rsidRPr="001C6240">
              <w:rPr>
                <w:bCs/>
                <w:color w:val="000000"/>
                <w:szCs w:val="28"/>
              </w:rPr>
              <w:t xml:space="preserve">План 2018г. </w:t>
            </w:r>
          </w:p>
        </w:tc>
        <w:tc>
          <w:tcPr>
            <w:tcW w:w="1276" w:type="dxa"/>
            <w:tcBorders>
              <w:top w:val="single" w:sz="8" w:space="0" w:color="auto"/>
              <w:left w:val="nil"/>
              <w:bottom w:val="nil"/>
              <w:right w:val="single" w:sz="4" w:space="0" w:color="auto"/>
            </w:tcBorders>
            <w:vAlign w:val="center"/>
          </w:tcPr>
          <w:p w:rsidR="0074662E" w:rsidRPr="001C6240" w:rsidRDefault="0074662E" w:rsidP="00BE0B49">
            <w:pPr>
              <w:ind w:hanging="108"/>
              <w:jc w:val="center"/>
              <w:rPr>
                <w:bCs/>
                <w:color w:val="000000"/>
                <w:szCs w:val="28"/>
              </w:rPr>
            </w:pPr>
            <w:r w:rsidRPr="001C6240">
              <w:rPr>
                <w:bCs/>
                <w:color w:val="000000"/>
                <w:szCs w:val="28"/>
              </w:rPr>
              <w:t xml:space="preserve">Исполнение 2018г. </w:t>
            </w:r>
          </w:p>
        </w:tc>
        <w:tc>
          <w:tcPr>
            <w:tcW w:w="1276" w:type="dxa"/>
            <w:tcBorders>
              <w:top w:val="single" w:sz="8" w:space="0" w:color="auto"/>
              <w:left w:val="nil"/>
              <w:bottom w:val="nil"/>
              <w:right w:val="single" w:sz="4" w:space="0" w:color="auto"/>
            </w:tcBorders>
            <w:vAlign w:val="center"/>
          </w:tcPr>
          <w:p w:rsidR="0074662E" w:rsidRPr="001C6240" w:rsidRDefault="0074662E" w:rsidP="00BE0B49">
            <w:pPr>
              <w:ind w:hanging="108"/>
              <w:jc w:val="center"/>
              <w:rPr>
                <w:bCs/>
                <w:color w:val="000000"/>
                <w:szCs w:val="28"/>
              </w:rPr>
            </w:pPr>
            <w:r w:rsidRPr="001C6240">
              <w:rPr>
                <w:bCs/>
                <w:color w:val="000000"/>
                <w:szCs w:val="28"/>
              </w:rPr>
              <w:t xml:space="preserve">% </w:t>
            </w:r>
          </w:p>
          <w:p w:rsidR="0074662E" w:rsidRPr="001C6240" w:rsidRDefault="0074662E" w:rsidP="00BE0B49">
            <w:pPr>
              <w:ind w:hanging="108"/>
              <w:jc w:val="center"/>
              <w:rPr>
                <w:bCs/>
                <w:color w:val="000000"/>
                <w:szCs w:val="28"/>
              </w:rPr>
            </w:pPr>
            <w:r w:rsidRPr="001C6240">
              <w:rPr>
                <w:bCs/>
                <w:color w:val="000000"/>
                <w:szCs w:val="28"/>
              </w:rPr>
              <w:t xml:space="preserve">исполнения </w:t>
            </w:r>
          </w:p>
          <w:p w:rsidR="0074662E" w:rsidRPr="001C6240" w:rsidRDefault="0074662E" w:rsidP="00BE0B49">
            <w:pPr>
              <w:jc w:val="center"/>
              <w:rPr>
                <w:bCs/>
                <w:color w:val="000000"/>
                <w:szCs w:val="28"/>
              </w:rPr>
            </w:pPr>
            <w:r w:rsidRPr="001C6240">
              <w:rPr>
                <w:bCs/>
                <w:color w:val="000000"/>
                <w:szCs w:val="28"/>
              </w:rPr>
              <w:t>в 2018 г.</w:t>
            </w:r>
          </w:p>
        </w:tc>
      </w:tr>
      <w:tr w:rsidR="0074662E" w:rsidRPr="001C6240" w:rsidTr="00BE0B49">
        <w:trPr>
          <w:trHeight w:val="324"/>
        </w:trPr>
        <w:tc>
          <w:tcPr>
            <w:tcW w:w="3095" w:type="dxa"/>
            <w:tcBorders>
              <w:top w:val="single" w:sz="8" w:space="0" w:color="auto"/>
              <w:left w:val="single" w:sz="8" w:space="0" w:color="auto"/>
              <w:bottom w:val="single" w:sz="4" w:space="0" w:color="auto"/>
              <w:right w:val="single" w:sz="4" w:space="0" w:color="auto"/>
            </w:tcBorders>
            <w:vAlign w:val="center"/>
          </w:tcPr>
          <w:p w:rsidR="0074662E" w:rsidRPr="001C6240" w:rsidRDefault="0074662E" w:rsidP="00BE0B49">
            <w:pPr>
              <w:rPr>
                <w:b/>
                <w:bCs/>
                <w:color w:val="000000"/>
                <w:szCs w:val="28"/>
              </w:rPr>
            </w:pPr>
            <w:r w:rsidRPr="001C6240">
              <w:rPr>
                <w:b/>
                <w:bCs/>
                <w:color w:val="000000"/>
                <w:szCs w:val="28"/>
              </w:rPr>
              <w:t>Доходы бюджета, всего</w:t>
            </w:r>
          </w:p>
        </w:tc>
        <w:tc>
          <w:tcPr>
            <w:tcW w:w="1276" w:type="dxa"/>
            <w:tcBorders>
              <w:top w:val="single" w:sz="8" w:space="0" w:color="auto"/>
              <w:left w:val="nil"/>
              <w:bottom w:val="single" w:sz="4" w:space="0" w:color="auto"/>
              <w:right w:val="single" w:sz="4" w:space="0" w:color="auto"/>
            </w:tcBorders>
            <w:noWrap/>
            <w:vAlign w:val="center"/>
          </w:tcPr>
          <w:p w:rsidR="0074662E" w:rsidRPr="001C6240" w:rsidRDefault="0074662E" w:rsidP="00BE0B49">
            <w:pPr>
              <w:jc w:val="center"/>
              <w:rPr>
                <w:b/>
                <w:color w:val="000000"/>
                <w:szCs w:val="28"/>
              </w:rPr>
            </w:pPr>
            <w:r w:rsidRPr="001C6240">
              <w:rPr>
                <w:b/>
                <w:color w:val="000000"/>
                <w:szCs w:val="28"/>
              </w:rPr>
              <w:t>134 910,5</w:t>
            </w:r>
          </w:p>
        </w:tc>
        <w:tc>
          <w:tcPr>
            <w:tcW w:w="1417" w:type="dxa"/>
            <w:tcBorders>
              <w:top w:val="single" w:sz="8" w:space="0" w:color="auto"/>
              <w:left w:val="nil"/>
              <w:bottom w:val="single" w:sz="4" w:space="0" w:color="auto"/>
              <w:right w:val="nil"/>
            </w:tcBorders>
            <w:noWrap/>
            <w:vAlign w:val="center"/>
          </w:tcPr>
          <w:p w:rsidR="0074662E" w:rsidRPr="001C6240" w:rsidRDefault="0074662E" w:rsidP="00BE0B49">
            <w:pPr>
              <w:jc w:val="center"/>
              <w:rPr>
                <w:b/>
                <w:color w:val="000000"/>
                <w:szCs w:val="28"/>
              </w:rPr>
            </w:pPr>
            <w:r w:rsidRPr="001C6240">
              <w:rPr>
                <w:b/>
                <w:color w:val="000000"/>
                <w:szCs w:val="28"/>
              </w:rPr>
              <w:t>230 695,1</w:t>
            </w:r>
          </w:p>
        </w:tc>
        <w:tc>
          <w:tcPr>
            <w:tcW w:w="1276" w:type="dxa"/>
            <w:tcBorders>
              <w:top w:val="single" w:sz="8" w:space="0" w:color="auto"/>
              <w:left w:val="single" w:sz="4" w:space="0" w:color="auto"/>
              <w:bottom w:val="single" w:sz="4" w:space="0" w:color="auto"/>
              <w:right w:val="single" w:sz="4" w:space="0" w:color="auto"/>
            </w:tcBorders>
            <w:noWrap/>
            <w:vAlign w:val="center"/>
          </w:tcPr>
          <w:p w:rsidR="0074662E" w:rsidRPr="001C6240" w:rsidRDefault="0074662E" w:rsidP="00BE0B49">
            <w:pPr>
              <w:jc w:val="center"/>
              <w:rPr>
                <w:b/>
                <w:bCs/>
                <w:color w:val="000000"/>
                <w:szCs w:val="28"/>
              </w:rPr>
            </w:pPr>
            <w:r w:rsidRPr="001C6240">
              <w:rPr>
                <w:b/>
                <w:bCs/>
                <w:color w:val="000000"/>
                <w:szCs w:val="28"/>
              </w:rPr>
              <w:t>119 537,7</w:t>
            </w:r>
          </w:p>
        </w:tc>
        <w:tc>
          <w:tcPr>
            <w:tcW w:w="1276" w:type="dxa"/>
            <w:tcBorders>
              <w:top w:val="single" w:sz="8" w:space="0" w:color="auto"/>
              <w:left w:val="nil"/>
              <w:bottom w:val="single" w:sz="4" w:space="0" w:color="auto"/>
              <w:right w:val="nil"/>
            </w:tcBorders>
            <w:noWrap/>
            <w:vAlign w:val="center"/>
          </w:tcPr>
          <w:p w:rsidR="0074662E" w:rsidRPr="001C6240" w:rsidRDefault="0074662E" w:rsidP="00BE0B49">
            <w:pPr>
              <w:jc w:val="center"/>
              <w:rPr>
                <w:b/>
                <w:bCs/>
                <w:color w:val="000000"/>
                <w:szCs w:val="28"/>
              </w:rPr>
            </w:pPr>
            <w:r w:rsidRPr="001C6240">
              <w:rPr>
                <w:b/>
                <w:bCs/>
                <w:color w:val="000000"/>
                <w:szCs w:val="28"/>
              </w:rPr>
              <w:t>211 002,4</w:t>
            </w:r>
          </w:p>
        </w:tc>
        <w:tc>
          <w:tcPr>
            <w:tcW w:w="1276" w:type="dxa"/>
            <w:tcBorders>
              <w:top w:val="single" w:sz="8" w:space="0" w:color="auto"/>
              <w:left w:val="single" w:sz="4" w:space="0" w:color="auto"/>
              <w:bottom w:val="single" w:sz="4" w:space="0" w:color="auto"/>
              <w:right w:val="single" w:sz="8" w:space="0" w:color="auto"/>
            </w:tcBorders>
            <w:noWrap/>
            <w:vAlign w:val="center"/>
          </w:tcPr>
          <w:p w:rsidR="0074662E" w:rsidRPr="001C6240" w:rsidRDefault="0074662E" w:rsidP="00BE0B49">
            <w:pPr>
              <w:jc w:val="center"/>
              <w:rPr>
                <w:b/>
                <w:bCs/>
                <w:color w:val="000000"/>
                <w:szCs w:val="28"/>
              </w:rPr>
            </w:pPr>
            <w:r w:rsidRPr="001C6240">
              <w:rPr>
                <w:b/>
                <w:bCs/>
                <w:color w:val="000000"/>
                <w:szCs w:val="28"/>
              </w:rPr>
              <w:t>176,5</w:t>
            </w:r>
          </w:p>
        </w:tc>
      </w:tr>
      <w:tr w:rsidR="0074662E" w:rsidRPr="001C6240" w:rsidTr="00BE0B49">
        <w:trPr>
          <w:trHeight w:val="264"/>
        </w:trPr>
        <w:tc>
          <w:tcPr>
            <w:tcW w:w="3095" w:type="dxa"/>
            <w:tcBorders>
              <w:top w:val="nil"/>
              <w:left w:val="single" w:sz="8" w:space="0" w:color="auto"/>
              <w:bottom w:val="single" w:sz="4" w:space="0" w:color="auto"/>
              <w:right w:val="single" w:sz="4" w:space="0" w:color="auto"/>
            </w:tcBorders>
            <w:vAlign w:val="center"/>
          </w:tcPr>
          <w:p w:rsidR="0074662E" w:rsidRPr="001C6240" w:rsidRDefault="0074662E" w:rsidP="00BE0B49">
            <w:pPr>
              <w:rPr>
                <w:color w:val="000000"/>
                <w:szCs w:val="28"/>
              </w:rPr>
            </w:pPr>
            <w:r w:rsidRPr="001C6240">
              <w:rPr>
                <w:color w:val="000000"/>
                <w:szCs w:val="28"/>
              </w:rPr>
              <w:t>в том числе:</w:t>
            </w:r>
          </w:p>
        </w:tc>
        <w:tc>
          <w:tcPr>
            <w:tcW w:w="1276" w:type="dxa"/>
            <w:tcBorders>
              <w:top w:val="nil"/>
              <w:left w:val="nil"/>
              <w:bottom w:val="single" w:sz="4" w:space="0" w:color="auto"/>
              <w:right w:val="single" w:sz="4" w:space="0" w:color="auto"/>
            </w:tcBorders>
            <w:noWrap/>
            <w:vAlign w:val="center"/>
          </w:tcPr>
          <w:p w:rsidR="0074662E" w:rsidRPr="001C6240" w:rsidRDefault="0074662E" w:rsidP="00BE0B49">
            <w:pPr>
              <w:jc w:val="center"/>
              <w:rPr>
                <w:color w:val="000000"/>
                <w:szCs w:val="28"/>
              </w:rPr>
            </w:pPr>
          </w:p>
        </w:tc>
        <w:tc>
          <w:tcPr>
            <w:tcW w:w="1417"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p>
        </w:tc>
        <w:tc>
          <w:tcPr>
            <w:tcW w:w="1276" w:type="dxa"/>
            <w:tcBorders>
              <w:top w:val="nil"/>
              <w:left w:val="single" w:sz="4" w:space="0" w:color="auto"/>
              <w:bottom w:val="single" w:sz="4" w:space="0" w:color="auto"/>
              <w:right w:val="single" w:sz="4" w:space="0" w:color="auto"/>
            </w:tcBorders>
            <w:noWrap/>
            <w:vAlign w:val="bottom"/>
          </w:tcPr>
          <w:p w:rsidR="0074662E" w:rsidRPr="001C6240" w:rsidRDefault="0074662E" w:rsidP="00BE0B49">
            <w:pPr>
              <w:rPr>
                <w:color w:val="000000"/>
                <w:szCs w:val="28"/>
              </w:rPr>
            </w:pPr>
            <w:r w:rsidRPr="001C6240">
              <w:rPr>
                <w:color w:val="000000"/>
                <w:szCs w:val="28"/>
              </w:rPr>
              <w:t> </w:t>
            </w:r>
          </w:p>
        </w:tc>
        <w:tc>
          <w:tcPr>
            <w:tcW w:w="1276" w:type="dxa"/>
            <w:tcBorders>
              <w:top w:val="nil"/>
              <w:left w:val="nil"/>
              <w:bottom w:val="single" w:sz="4" w:space="0" w:color="auto"/>
              <w:right w:val="nil"/>
            </w:tcBorders>
            <w:noWrap/>
            <w:vAlign w:val="bottom"/>
          </w:tcPr>
          <w:p w:rsidR="0074662E" w:rsidRPr="001C6240" w:rsidRDefault="0074662E" w:rsidP="00BE0B49">
            <w:pPr>
              <w:rPr>
                <w:color w:val="000000"/>
                <w:szCs w:val="28"/>
              </w:rPr>
            </w:pPr>
            <w:r w:rsidRPr="001C6240">
              <w:rPr>
                <w:color w:val="000000"/>
                <w:szCs w:val="28"/>
              </w:rPr>
              <w:t> </w:t>
            </w:r>
          </w:p>
        </w:tc>
        <w:tc>
          <w:tcPr>
            <w:tcW w:w="1276" w:type="dxa"/>
            <w:tcBorders>
              <w:top w:val="nil"/>
              <w:left w:val="single" w:sz="4" w:space="0" w:color="auto"/>
              <w:bottom w:val="single" w:sz="4" w:space="0" w:color="auto"/>
              <w:right w:val="single" w:sz="8" w:space="0" w:color="auto"/>
            </w:tcBorders>
            <w:noWrap/>
            <w:vAlign w:val="bottom"/>
          </w:tcPr>
          <w:p w:rsidR="0074662E" w:rsidRPr="001C6240" w:rsidRDefault="0074662E" w:rsidP="00BE0B49">
            <w:pPr>
              <w:rPr>
                <w:color w:val="000000"/>
                <w:szCs w:val="28"/>
              </w:rPr>
            </w:pPr>
            <w:r w:rsidRPr="001C6240">
              <w:rPr>
                <w:color w:val="000000"/>
                <w:szCs w:val="28"/>
              </w:rPr>
              <w:t> </w:t>
            </w:r>
          </w:p>
        </w:tc>
      </w:tr>
      <w:tr w:rsidR="0074662E" w:rsidRPr="001C6240" w:rsidTr="00BE0B49">
        <w:trPr>
          <w:trHeight w:val="421"/>
        </w:trPr>
        <w:tc>
          <w:tcPr>
            <w:tcW w:w="3095" w:type="dxa"/>
            <w:tcBorders>
              <w:top w:val="nil"/>
              <w:left w:val="single" w:sz="8" w:space="0" w:color="auto"/>
              <w:bottom w:val="single" w:sz="4" w:space="0" w:color="auto"/>
              <w:right w:val="single" w:sz="4" w:space="0" w:color="auto"/>
            </w:tcBorders>
            <w:vAlign w:val="center"/>
          </w:tcPr>
          <w:p w:rsidR="0074662E" w:rsidRPr="001C6240" w:rsidRDefault="0074662E" w:rsidP="00BE0B49">
            <w:pPr>
              <w:rPr>
                <w:b/>
                <w:bCs/>
                <w:color w:val="000000"/>
                <w:szCs w:val="28"/>
              </w:rPr>
            </w:pPr>
            <w:r w:rsidRPr="001C6240">
              <w:rPr>
                <w:b/>
                <w:bCs/>
                <w:color w:val="000000"/>
                <w:szCs w:val="28"/>
              </w:rPr>
              <w:t>Налоговые доходы</w:t>
            </w:r>
          </w:p>
        </w:tc>
        <w:tc>
          <w:tcPr>
            <w:tcW w:w="1276" w:type="dxa"/>
            <w:tcBorders>
              <w:top w:val="nil"/>
              <w:left w:val="nil"/>
              <w:bottom w:val="single" w:sz="4" w:space="0" w:color="auto"/>
              <w:right w:val="single" w:sz="4" w:space="0" w:color="auto"/>
            </w:tcBorders>
            <w:noWrap/>
            <w:vAlign w:val="center"/>
          </w:tcPr>
          <w:p w:rsidR="0074662E" w:rsidRPr="001C6240" w:rsidRDefault="0074662E" w:rsidP="00BE0B49">
            <w:pPr>
              <w:jc w:val="center"/>
              <w:rPr>
                <w:b/>
                <w:color w:val="000000"/>
                <w:szCs w:val="28"/>
              </w:rPr>
            </w:pPr>
            <w:r w:rsidRPr="001C6240">
              <w:rPr>
                <w:b/>
                <w:color w:val="000000"/>
                <w:szCs w:val="28"/>
              </w:rPr>
              <w:t>54 041,8</w:t>
            </w:r>
          </w:p>
        </w:tc>
        <w:tc>
          <w:tcPr>
            <w:tcW w:w="1417" w:type="dxa"/>
            <w:tcBorders>
              <w:top w:val="nil"/>
              <w:left w:val="nil"/>
              <w:bottom w:val="single" w:sz="4" w:space="0" w:color="auto"/>
              <w:right w:val="nil"/>
            </w:tcBorders>
            <w:noWrap/>
            <w:vAlign w:val="center"/>
          </w:tcPr>
          <w:p w:rsidR="0074662E" w:rsidRPr="001C6240" w:rsidRDefault="0074662E" w:rsidP="00BE0B49">
            <w:pPr>
              <w:jc w:val="center"/>
              <w:rPr>
                <w:b/>
                <w:color w:val="000000"/>
                <w:szCs w:val="28"/>
              </w:rPr>
            </w:pPr>
            <w:r w:rsidRPr="001C6240">
              <w:rPr>
                <w:b/>
                <w:color w:val="000000"/>
                <w:szCs w:val="28"/>
              </w:rPr>
              <w:t>174 235,6</w:t>
            </w:r>
          </w:p>
        </w:tc>
        <w:tc>
          <w:tcPr>
            <w:tcW w:w="1276" w:type="dxa"/>
            <w:tcBorders>
              <w:top w:val="nil"/>
              <w:left w:val="single" w:sz="4" w:space="0" w:color="auto"/>
              <w:bottom w:val="single" w:sz="4" w:space="0" w:color="auto"/>
              <w:right w:val="single" w:sz="4" w:space="0" w:color="auto"/>
            </w:tcBorders>
            <w:noWrap/>
            <w:vAlign w:val="center"/>
          </w:tcPr>
          <w:p w:rsidR="0074662E" w:rsidRPr="001C6240" w:rsidRDefault="0074662E" w:rsidP="00BE0B49">
            <w:pPr>
              <w:jc w:val="center"/>
              <w:rPr>
                <w:b/>
                <w:bCs/>
                <w:color w:val="000000"/>
                <w:szCs w:val="28"/>
              </w:rPr>
            </w:pPr>
            <w:r w:rsidRPr="001C6240">
              <w:rPr>
                <w:b/>
                <w:bCs/>
                <w:color w:val="000000"/>
                <w:szCs w:val="28"/>
              </w:rPr>
              <w:t>67 814,1</w:t>
            </w:r>
          </w:p>
        </w:tc>
        <w:tc>
          <w:tcPr>
            <w:tcW w:w="1276" w:type="dxa"/>
            <w:tcBorders>
              <w:top w:val="nil"/>
              <w:left w:val="nil"/>
              <w:bottom w:val="single" w:sz="4" w:space="0" w:color="auto"/>
              <w:right w:val="nil"/>
            </w:tcBorders>
            <w:noWrap/>
            <w:vAlign w:val="center"/>
          </w:tcPr>
          <w:p w:rsidR="0074662E" w:rsidRPr="001C6240" w:rsidRDefault="0074662E" w:rsidP="00BE0B49">
            <w:pPr>
              <w:jc w:val="center"/>
              <w:rPr>
                <w:b/>
                <w:bCs/>
                <w:color w:val="000000"/>
                <w:szCs w:val="28"/>
              </w:rPr>
            </w:pPr>
            <w:r w:rsidRPr="001C6240">
              <w:rPr>
                <w:b/>
                <w:bCs/>
                <w:color w:val="000000"/>
                <w:szCs w:val="28"/>
              </w:rPr>
              <w:t>81 904,3</w:t>
            </w:r>
          </w:p>
        </w:tc>
        <w:tc>
          <w:tcPr>
            <w:tcW w:w="1276" w:type="dxa"/>
            <w:tcBorders>
              <w:top w:val="nil"/>
              <w:left w:val="single" w:sz="4" w:space="0" w:color="auto"/>
              <w:bottom w:val="single" w:sz="4" w:space="0" w:color="auto"/>
              <w:right w:val="single" w:sz="8" w:space="0" w:color="auto"/>
            </w:tcBorders>
            <w:noWrap/>
            <w:vAlign w:val="center"/>
          </w:tcPr>
          <w:p w:rsidR="0074662E" w:rsidRPr="001C6240" w:rsidRDefault="0074662E" w:rsidP="00BE0B49">
            <w:pPr>
              <w:jc w:val="center"/>
              <w:rPr>
                <w:b/>
                <w:bCs/>
                <w:color w:val="000000"/>
                <w:szCs w:val="28"/>
              </w:rPr>
            </w:pPr>
            <w:r w:rsidRPr="001C6240">
              <w:rPr>
                <w:b/>
                <w:bCs/>
                <w:color w:val="000000"/>
                <w:szCs w:val="28"/>
              </w:rPr>
              <w:t>117,9</w:t>
            </w:r>
          </w:p>
        </w:tc>
      </w:tr>
      <w:tr w:rsidR="0074662E" w:rsidRPr="001C6240" w:rsidTr="00BE0B49">
        <w:trPr>
          <w:trHeight w:val="264"/>
        </w:trPr>
        <w:tc>
          <w:tcPr>
            <w:tcW w:w="3095" w:type="dxa"/>
            <w:tcBorders>
              <w:top w:val="nil"/>
              <w:left w:val="single" w:sz="8" w:space="0" w:color="auto"/>
              <w:bottom w:val="single" w:sz="4" w:space="0" w:color="auto"/>
              <w:right w:val="single" w:sz="4" w:space="0" w:color="auto"/>
            </w:tcBorders>
            <w:vAlign w:val="center"/>
          </w:tcPr>
          <w:p w:rsidR="0074662E" w:rsidRPr="001C6240" w:rsidRDefault="0074662E" w:rsidP="00BE0B49">
            <w:pPr>
              <w:rPr>
                <w:color w:val="000000"/>
                <w:szCs w:val="28"/>
              </w:rPr>
            </w:pPr>
            <w:r w:rsidRPr="001C6240">
              <w:rPr>
                <w:color w:val="000000"/>
                <w:szCs w:val="28"/>
              </w:rPr>
              <w:t>Налоги на прибыль</w:t>
            </w:r>
          </w:p>
        </w:tc>
        <w:tc>
          <w:tcPr>
            <w:tcW w:w="1276" w:type="dxa"/>
            <w:tcBorders>
              <w:top w:val="nil"/>
              <w:left w:val="nil"/>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15 201,1</w:t>
            </w:r>
          </w:p>
        </w:tc>
        <w:tc>
          <w:tcPr>
            <w:tcW w:w="1417"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143 041,1</w:t>
            </w:r>
          </w:p>
        </w:tc>
        <w:tc>
          <w:tcPr>
            <w:tcW w:w="1276" w:type="dxa"/>
            <w:tcBorders>
              <w:top w:val="nil"/>
              <w:left w:val="single" w:sz="4" w:space="0" w:color="auto"/>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32 957,1</w:t>
            </w:r>
          </w:p>
        </w:tc>
        <w:tc>
          <w:tcPr>
            <w:tcW w:w="1276"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47 526,8</w:t>
            </w:r>
          </w:p>
        </w:tc>
        <w:tc>
          <w:tcPr>
            <w:tcW w:w="1276" w:type="dxa"/>
            <w:tcBorders>
              <w:top w:val="nil"/>
              <w:left w:val="single" w:sz="4" w:space="0" w:color="auto"/>
              <w:bottom w:val="single" w:sz="4" w:space="0" w:color="auto"/>
              <w:right w:val="single" w:sz="8" w:space="0" w:color="auto"/>
            </w:tcBorders>
            <w:noWrap/>
            <w:vAlign w:val="center"/>
          </w:tcPr>
          <w:p w:rsidR="0074662E" w:rsidRPr="001C6240" w:rsidRDefault="0074662E" w:rsidP="00BE0B49">
            <w:pPr>
              <w:jc w:val="center"/>
              <w:rPr>
                <w:color w:val="000000"/>
                <w:szCs w:val="28"/>
              </w:rPr>
            </w:pPr>
            <w:r w:rsidRPr="001C6240">
              <w:rPr>
                <w:color w:val="000000"/>
                <w:szCs w:val="28"/>
              </w:rPr>
              <w:t>144,2</w:t>
            </w:r>
          </w:p>
        </w:tc>
      </w:tr>
      <w:tr w:rsidR="0074662E" w:rsidRPr="001C6240" w:rsidTr="00BE0B49">
        <w:trPr>
          <w:trHeight w:val="264"/>
        </w:trPr>
        <w:tc>
          <w:tcPr>
            <w:tcW w:w="3095" w:type="dxa"/>
            <w:tcBorders>
              <w:top w:val="nil"/>
              <w:left w:val="single" w:sz="8" w:space="0" w:color="auto"/>
              <w:bottom w:val="single" w:sz="4" w:space="0" w:color="auto"/>
              <w:right w:val="single" w:sz="4" w:space="0" w:color="auto"/>
            </w:tcBorders>
            <w:vAlign w:val="center"/>
          </w:tcPr>
          <w:p w:rsidR="0074662E" w:rsidRPr="001C6240" w:rsidRDefault="0074662E" w:rsidP="00BE0B49">
            <w:pPr>
              <w:rPr>
                <w:color w:val="000000"/>
                <w:szCs w:val="28"/>
              </w:rPr>
            </w:pPr>
            <w:r w:rsidRPr="001C6240">
              <w:rPr>
                <w:color w:val="000000"/>
                <w:szCs w:val="28"/>
              </w:rPr>
              <w:t>Акцизы</w:t>
            </w:r>
          </w:p>
        </w:tc>
        <w:tc>
          <w:tcPr>
            <w:tcW w:w="1276" w:type="dxa"/>
            <w:tcBorders>
              <w:top w:val="nil"/>
              <w:left w:val="nil"/>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3 645,6</w:t>
            </w:r>
          </w:p>
        </w:tc>
        <w:tc>
          <w:tcPr>
            <w:tcW w:w="1417"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3 078,2</w:t>
            </w:r>
          </w:p>
        </w:tc>
        <w:tc>
          <w:tcPr>
            <w:tcW w:w="1276" w:type="dxa"/>
            <w:tcBorders>
              <w:top w:val="nil"/>
              <w:left w:val="single" w:sz="4" w:space="0" w:color="auto"/>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3 075,0</w:t>
            </w:r>
          </w:p>
        </w:tc>
        <w:tc>
          <w:tcPr>
            <w:tcW w:w="1276"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3 355,7</w:t>
            </w:r>
          </w:p>
        </w:tc>
        <w:tc>
          <w:tcPr>
            <w:tcW w:w="1276" w:type="dxa"/>
            <w:tcBorders>
              <w:top w:val="nil"/>
              <w:left w:val="single" w:sz="4" w:space="0" w:color="auto"/>
              <w:bottom w:val="single" w:sz="4" w:space="0" w:color="auto"/>
              <w:right w:val="single" w:sz="8" w:space="0" w:color="auto"/>
            </w:tcBorders>
            <w:noWrap/>
            <w:vAlign w:val="center"/>
          </w:tcPr>
          <w:p w:rsidR="0074662E" w:rsidRPr="001C6240" w:rsidRDefault="0074662E" w:rsidP="00BE0B49">
            <w:pPr>
              <w:jc w:val="center"/>
              <w:rPr>
                <w:color w:val="000000"/>
                <w:szCs w:val="28"/>
              </w:rPr>
            </w:pPr>
            <w:r w:rsidRPr="001C6240">
              <w:rPr>
                <w:color w:val="000000"/>
                <w:szCs w:val="28"/>
              </w:rPr>
              <w:t>109,1</w:t>
            </w:r>
          </w:p>
        </w:tc>
      </w:tr>
      <w:tr w:rsidR="0074662E" w:rsidRPr="001C6240" w:rsidTr="00BE0B49">
        <w:trPr>
          <w:trHeight w:val="264"/>
        </w:trPr>
        <w:tc>
          <w:tcPr>
            <w:tcW w:w="3095" w:type="dxa"/>
            <w:tcBorders>
              <w:top w:val="nil"/>
              <w:left w:val="single" w:sz="8" w:space="0" w:color="auto"/>
              <w:bottom w:val="single" w:sz="4" w:space="0" w:color="auto"/>
              <w:right w:val="single" w:sz="4" w:space="0" w:color="auto"/>
            </w:tcBorders>
            <w:vAlign w:val="center"/>
          </w:tcPr>
          <w:p w:rsidR="0074662E" w:rsidRPr="001C6240" w:rsidRDefault="0074662E" w:rsidP="00BE0B49">
            <w:pPr>
              <w:rPr>
                <w:color w:val="000000"/>
                <w:szCs w:val="28"/>
              </w:rPr>
            </w:pPr>
            <w:r w:rsidRPr="001C6240">
              <w:rPr>
                <w:color w:val="000000"/>
                <w:szCs w:val="28"/>
              </w:rPr>
              <w:t>Единый с/х налог</w:t>
            </w:r>
          </w:p>
        </w:tc>
        <w:tc>
          <w:tcPr>
            <w:tcW w:w="1276" w:type="dxa"/>
            <w:tcBorders>
              <w:top w:val="nil"/>
              <w:left w:val="nil"/>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64,3</w:t>
            </w:r>
          </w:p>
        </w:tc>
        <w:tc>
          <w:tcPr>
            <w:tcW w:w="1417"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193,4</w:t>
            </w:r>
          </w:p>
        </w:tc>
        <w:tc>
          <w:tcPr>
            <w:tcW w:w="1276" w:type="dxa"/>
            <w:tcBorders>
              <w:top w:val="nil"/>
              <w:left w:val="single" w:sz="4" w:space="0" w:color="auto"/>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232,0</w:t>
            </w:r>
          </w:p>
        </w:tc>
        <w:tc>
          <w:tcPr>
            <w:tcW w:w="1276"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81,6</w:t>
            </w:r>
          </w:p>
        </w:tc>
        <w:tc>
          <w:tcPr>
            <w:tcW w:w="1276" w:type="dxa"/>
            <w:tcBorders>
              <w:top w:val="nil"/>
              <w:left w:val="single" w:sz="4" w:space="0" w:color="auto"/>
              <w:bottom w:val="single" w:sz="4" w:space="0" w:color="auto"/>
              <w:right w:val="single" w:sz="8" w:space="0" w:color="auto"/>
            </w:tcBorders>
            <w:noWrap/>
            <w:vAlign w:val="center"/>
          </w:tcPr>
          <w:p w:rsidR="0074662E" w:rsidRPr="001C6240" w:rsidRDefault="0074662E" w:rsidP="00BE0B49">
            <w:pPr>
              <w:jc w:val="center"/>
              <w:rPr>
                <w:color w:val="000000"/>
                <w:szCs w:val="28"/>
              </w:rPr>
            </w:pPr>
            <w:r w:rsidRPr="001C6240">
              <w:rPr>
                <w:color w:val="000000"/>
                <w:szCs w:val="28"/>
              </w:rPr>
              <w:t>35,2</w:t>
            </w:r>
          </w:p>
        </w:tc>
      </w:tr>
      <w:tr w:rsidR="0074662E" w:rsidRPr="001C6240" w:rsidTr="00BE0B49">
        <w:trPr>
          <w:trHeight w:val="528"/>
        </w:trPr>
        <w:tc>
          <w:tcPr>
            <w:tcW w:w="3095" w:type="dxa"/>
            <w:tcBorders>
              <w:top w:val="nil"/>
              <w:left w:val="single" w:sz="8" w:space="0" w:color="auto"/>
              <w:bottom w:val="single" w:sz="4" w:space="0" w:color="auto"/>
              <w:right w:val="single" w:sz="4" w:space="0" w:color="auto"/>
            </w:tcBorders>
            <w:vAlign w:val="center"/>
          </w:tcPr>
          <w:p w:rsidR="0074662E" w:rsidRPr="001C6240" w:rsidRDefault="0074662E" w:rsidP="00BE0B49">
            <w:pPr>
              <w:rPr>
                <w:color w:val="000000"/>
                <w:szCs w:val="28"/>
              </w:rPr>
            </w:pPr>
            <w:r w:rsidRPr="001C6240">
              <w:rPr>
                <w:color w:val="000000"/>
                <w:szCs w:val="28"/>
              </w:rPr>
              <w:t>Налог на имущество физических лиц</w:t>
            </w:r>
          </w:p>
        </w:tc>
        <w:tc>
          <w:tcPr>
            <w:tcW w:w="1276" w:type="dxa"/>
            <w:tcBorders>
              <w:top w:val="nil"/>
              <w:left w:val="nil"/>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9 081,8</w:t>
            </w:r>
          </w:p>
        </w:tc>
        <w:tc>
          <w:tcPr>
            <w:tcW w:w="1417"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2 033,3</w:t>
            </w:r>
          </w:p>
        </w:tc>
        <w:tc>
          <w:tcPr>
            <w:tcW w:w="1276" w:type="dxa"/>
            <w:tcBorders>
              <w:top w:val="nil"/>
              <w:left w:val="single" w:sz="4" w:space="0" w:color="auto"/>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1 600,0</w:t>
            </w:r>
          </w:p>
        </w:tc>
        <w:tc>
          <w:tcPr>
            <w:tcW w:w="1276"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1 179,8</w:t>
            </w:r>
          </w:p>
        </w:tc>
        <w:tc>
          <w:tcPr>
            <w:tcW w:w="1276" w:type="dxa"/>
            <w:tcBorders>
              <w:top w:val="nil"/>
              <w:left w:val="single" w:sz="4" w:space="0" w:color="auto"/>
              <w:bottom w:val="single" w:sz="4" w:space="0" w:color="auto"/>
              <w:right w:val="single" w:sz="8" w:space="0" w:color="auto"/>
            </w:tcBorders>
            <w:noWrap/>
            <w:vAlign w:val="center"/>
          </w:tcPr>
          <w:p w:rsidR="0074662E" w:rsidRPr="001C6240" w:rsidRDefault="0074662E" w:rsidP="00BE0B49">
            <w:pPr>
              <w:jc w:val="center"/>
              <w:rPr>
                <w:color w:val="000000"/>
                <w:szCs w:val="28"/>
              </w:rPr>
            </w:pPr>
            <w:r w:rsidRPr="001C6240">
              <w:rPr>
                <w:color w:val="000000"/>
                <w:szCs w:val="28"/>
              </w:rPr>
              <w:t>73,7</w:t>
            </w:r>
          </w:p>
        </w:tc>
      </w:tr>
      <w:tr w:rsidR="0074662E" w:rsidRPr="001C6240" w:rsidTr="00BE0B49">
        <w:trPr>
          <w:trHeight w:val="276"/>
        </w:trPr>
        <w:tc>
          <w:tcPr>
            <w:tcW w:w="3095" w:type="dxa"/>
            <w:tcBorders>
              <w:top w:val="nil"/>
              <w:left w:val="single" w:sz="8" w:space="0" w:color="auto"/>
              <w:bottom w:val="single" w:sz="8" w:space="0" w:color="auto"/>
              <w:right w:val="single" w:sz="4" w:space="0" w:color="auto"/>
            </w:tcBorders>
            <w:vAlign w:val="center"/>
          </w:tcPr>
          <w:p w:rsidR="0074662E" w:rsidRPr="001C6240" w:rsidRDefault="0074662E" w:rsidP="00BE0B49">
            <w:pPr>
              <w:rPr>
                <w:color w:val="000000"/>
                <w:szCs w:val="28"/>
              </w:rPr>
            </w:pPr>
            <w:r w:rsidRPr="001C6240">
              <w:rPr>
                <w:color w:val="000000"/>
                <w:szCs w:val="28"/>
              </w:rPr>
              <w:t>Земельный налог</w:t>
            </w:r>
          </w:p>
        </w:tc>
        <w:tc>
          <w:tcPr>
            <w:tcW w:w="1276" w:type="dxa"/>
            <w:tcBorders>
              <w:top w:val="nil"/>
              <w:left w:val="nil"/>
              <w:bottom w:val="single" w:sz="8"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26 049,0</w:t>
            </w:r>
          </w:p>
        </w:tc>
        <w:tc>
          <w:tcPr>
            <w:tcW w:w="1417" w:type="dxa"/>
            <w:tcBorders>
              <w:top w:val="nil"/>
              <w:left w:val="nil"/>
              <w:bottom w:val="single" w:sz="8"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25 889,6</w:t>
            </w:r>
          </w:p>
        </w:tc>
        <w:tc>
          <w:tcPr>
            <w:tcW w:w="1276" w:type="dxa"/>
            <w:tcBorders>
              <w:top w:val="nil"/>
              <w:left w:val="single" w:sz="4" w:space="0" w:color="auto"/>
              <w:bottom w:val="single" w:sz="8"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29 950,0</w:t>
            </w:r>
          </w:p>
        </w:tc>
        <w:tc>
          <w:tcPr>
            <w:tcW w:w="1276" w:type="dxa"/>
            <w:tcBorders>
              <w:top w:val="nil"/>
              <w:left w:val="nil"/>
              <w:bottom w:val="single" w:sz="8"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29 760,4</w:t>
            </w:r>
          </w:p>
        </w:tc>
        <w:tc>
          <w:tcPr>
            <w:tcW w:w="1276" w:type="dxa"/>
            <w:tcBorders>
              <w:top w:val="nil"/>
              <w:left w:val="single" w:sz="4" w:space="0" w:color="auto"/>
              <w:bottom w:val="single" w:sz="8" w:space="0" w:color="auto"/>
              <w:right w:val="single" w:sz="8" w:space="0" w:color="auto"/>
            </w:tcBorders>
            <w:noWrap/>
            <w:vAlign w:val="center"/>
          </w:tcPr>
          <w:p w:rsidR="0074662E" w:rsidRPr="001C6240" w:rsidRDefault="0074662E" w:rsidP="00BE0B49">
            <w:pPr>
              <w:jc w:val="center"/>
              <w:rPr>
                <w:color w:val="000000"/>
                <w:szCs w:val="28"/>
              </w:rPr>
            </w:pPr>
            <w:r w:rsidRPr="001C6240">
              <w:rPr>
                <w:color w:val="000000"/>
                <w:szCs w:val="28"/>
              </w:rPr>
              <w:t>99,4</w:t>
            </w:r>
          </w:p>
        </w:tc>
      </w:tr>
      <w:tr w:rsidR="0074662E" w:rsidRPr="001C6240" w:rsidTr="00BE0B49">
        <w:trPr>
          <w:trHeight w:val="276"/>
        </w:trPr>
        <w:tc>
          <w:tcPr>
            <w:tcW w:w="3095" w:type="dxa"/>
            <w:tcBorders>
              <w:top w:val="nil"/>
              <w:left w:val="single" w:sz="8" w:space="0" w:color="auto"/>
              <w:bottom w:val="single" w:sz="8" w:space="0" w:color="auto"/>
              <w:right w:val="single" w:sz="4" w:space="0" w:color="auto"/>
            </w:tcBorders>
            <w:vAlign w:val="center"/>
          </w:tcPr>
          <w:p w:rsidR="0074662E" w:rsidRPr="001C6240" w:rsidRDefault="0074662E" w:rsidP="00BE0B49">
            <w:pPr>
              <w:rPr>
                <w:color w:val="000000"/>
                <w:szCs w:val="28"/>
              </w:rPr>
            </w:pPr>
            <w:r w:rsidRPr="001C6240">
              <w:rPr>
                <w:b/>
                <w:bCs/>
                <w:color w:val="000000"/>
                <w:szCs w:val="28"/>
              </w:rPr>
              <w:t>Неналоговые доходы</w:t>
            </w:r>
          </w:p>
        </w:tc>
        <w:tc>
          <w:tcPr>
            <w:tcW w:w="1276" w:type="dxa"/>
            <w:tcBorders>
              <w:top w:val="nil"/>
              <w:left w:val="nil"/>
              <w:bottom w:val="single" w:sz="8" w:space="0" w:color="auto"/>
              <w:right w:val="single" w:sz="4" w:space="0" w:color="auto"/>
            </w:tcBorders>
            <w:noWrap/>
            <w:vAlign w:val="center"/>
          </w:tcPr>
          <w:p w:rsidR="0074662E" w:rsidRPr="001C6240" w:rsidRDefault="0074662E" w:rsidP="00BE0B49">
            <w:pPr>
              <w:jc w:val="center"/>
              <w:rPr>
                <w:b/>
                <w:color w:val="000000"/>
                <w:szCs w:val="28"/>
              </w:rPr>
            </w:pPr>
            <w:r w:rsidRPr="001C6240">
              <w:rPr>
                <w:b/>
                <w:color w:val="000000"/>
                <w:szCs w:val="28"/>
              </w:rPr>
              <w:t>22414,7</w:t>
            </w:r>
          </w:p>
        </w:tc>
        <w:tc>
          <w:tcPr>
            <w:tcW w:w="1417" w:type="dxa"/>
            <w:tcBorders>
              <w:top w:val="nil"/>
              <w:left w:val="nil"/>
              <w:bottom w:val="single" w:sz="8" w:space="0" w:color="auto"/>
              <w:right w:val="nil"/>
            </w:tcBorders>
            <w:noWrap/>
            <w:vAlign w:val="center"/>
          </w:tcPr>
          <w:p w:rsidR="0074662E" w:rsidRPr="001C6240" w:rsidRDefault="0074662E" w:rsidP="00BE0B49">
            <w:pPr>
              <w:jc w:val="center"/>
              <w:rPr>
                <w:b/>
                <w:color w:val="000000"/>
                <w:szCs w:val="28"/>
              </w:rPr>
            </w:pPr>
            <w:r w:rsidRPr="001C6240">
              <w:rPr>
                <w:b/>
                <w:color w:val="000000"/>
                <w:szCs w:val="28"/>
              </w:rPr>
              <w:t>9908,9</w:t>
            </w:r>
          </w:p>
        </w:tc>
        <w:tc>
          <w:tcPr>
            <w:tcW w:w="1276" w:type="dxa"/>
            <w:tcBorders>
              <w:top w:val="nil"/>
              <w:left w:val="single" w:sz="4" w:space="0" w:color="auto"/>
              <w:bottom w:val="single" w:sz="8" w:space="0" w:color="auto"/>
              <w:right w:val="single" w:sz="4" w:space="0" w:color="auto"/>
            </w:tcBorders>
            <w:noWrap/>
            <w:vAlign w:val="center"/>
          </w:tcPr>
          <w:p w:rsidR="0074662E" w:rsidRPr="001C6240" w:rsidRDefault="0074662E" w:rsidP="00BE0B49">
            <w:pPr>
              <w:jc w:val="center"/>
              <w:rPr>
                <w:b/>
                <w:color w:val="000000"/>
                <w:szCs w:val="28"/>
              </w:rPr>
            </w:pPr>
            <w:r w:rsidRPr="001C6240">
              <w:rPr>
                <w:b/>
                <w:color w:val="000000"/>
                <w:szCs w:val="28"/>
              </w:rPr>
              <w:t>11092,9</w:t>
            </w:r>
          </w:p>
        </w:tc>
        <w:tc>
          <w:tcPr>
            <w:tcW w:w="1276" w:type="dxa"/>
            <w:tcBorders>
              <w:top w:val="nil"/>
              <w:left w:val="nil"/>
              <w:bottom w:val="single" w:sz="8" w:space="0" w:color="auto"/>
              <w:right w:val="nil"/>
            </w:tcBorders>
            <w:noWrap/>
            <w:vAlign w:val="center"/>
          </w:tcPr>
          <w:p w:rsidR="0074662E" w:rsidRPr="001C6240" w:rsidRDefault="0074662E" w:rsidP="00BE0B49">
            <w:pPr>
              <w:jc w:val="center"/>
              <w:rPr>
                <w:b/>
                <w:color w:val="000000"/>
                <w:szCs w:val="28"/>
              </w:rPr>
            </w:pPr>
            <w:r w:rsidRPr="001C6240">
              <w:rPr>
                <w:b/>
                <w:color w:val="000000"/>
                <w:szCs w:val="28"/>
              </w:rPr>
              <w:t>102504,9</w:t>
            </w:r>
          </w:p>
        </w:tc>
        <w:tc>
          <w:tcPr>
            <w:tcW w:w="1276" w:type="dxa"/>
            <w:tcBorders>
              <w:top w:val="nil"/>
              <w:left w:val="single" w:sz="4" w:space="0" w:color="auto"/>
              <w:bottom w:val="single" w:sz="8" w:space="0" w:color="auto"/>
              <w:right w:val="single" w:sz="8" w:space="0" w:color="auto"/>
            </w:tcBorders>
            <w:noWrap/>
            <w:vAlign w:val="center"/>
          </w:tcPr>
          <w:p w:rsidR="0074662E" w:rsidRPr="001C6240" w:rsidRDefault="0074662E" w:rsidP="00BE0B49">
            <w:pPr>
              <w:jc w:val="center"/>
              <w:rPr>
                <w:b/>
                <w:color w:val="000000"/>
                <w:szCs w:val="28"/>
              </w:rPr>
            </w:pPr>
            <w:r w:rsidRPr="001C6240">
              <w:rPr>
                <w:b/>
                <w:color w:val="000000"/>
                <w:szCs w:val="28"/>
              </w:rPr>
              <w:t>924,0</w:t>
            </w:r>
          </w:p>
        </w:tc>
      </w:tr>
      <w:tr w:rsidR="0074662E" w:rsidRPr="001C6240" w:rsidTr="00BE0B49">
        <w:trPr>
          <w:trHeight w:val="792"/>
        </w:trPr>
        <w:tc>
          <w:tcPr>
            <w:tcW w:w="3095" w:type="dxa"/>
            <w:tcBorders>
              <w:top w:val="nil"/>
              <w:left w:val="single" w:sz="8" w:space="0" w:color="auto"/>
              <w:bottom w:val="single" w:sz="4" w:space="0" w:color="auto"/>
              <w:right w:val="single" w:sz="4" w:space="0" w:color="auto"/>
            </w:tcBorders>
            <w:vAlign w:val="center"/>
          </w:tcPr>
          <w:p w:rsidR="0074662E" w:rsidRPr="001C6240" w:rsidRDefault="0074662E" w:rsidP="00BE0B49">
            <w:pPr>
              <w:rPr>
                <w:color w:val="000000"/>
                <w:szCs w:val="28"/>
              </w:rPr>
            </w:pPr>
            <w:r w:rsidRPr="001C6240">
              <w:rPr>
                <w:color w:val="000000"/>
                <w:szCs w:val="28"/>
              </w:rPr>
              <w:lastRenderedPageBreak/>
              <w:t>Доходы, получаемые в виде арендной платы за земельные участки</w:t>
            </w:r>
          </w:p>
        </w:tc>
        <w:tc>
          <w:tcPr>
            <w:tcW w:w="1276" w:type="dxa"/>
            <w:tcBorders>
              <w:top w:val="nil"/>
              <w:left w:val="nil"/>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10 099,7</w:t>
            </w:r>
          </w:p>
        </w:tc>
        <w:tc>
          <w:tcPr>
            <w:tcW w:w="1417"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2 910,2</w:t>
            </w:r>
          </w:p>
        </w:tc>
        <w:tc>
          <w:tcPr>
            <w:tcW w:w="1276" w:type="dxa"/>
            <w:tcBorders>
              <w:top w:val="nil"/>
              <w:left w:val="single" w:sz="4" w:space="0" w:color="auto"/>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3 555,8</w:t>
            </w:r>
          </w:p>
        </w:tc>
        <w:tc>
          <w:tcPr>
            <w:tcW w:w="1276"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3 415,3</w:t>
            </w:r>
          </w:p>
        </w:tc>
        <w:tc>
          <w:tcPr>
            <w:tcW w:w="1276" w:type="dxa"/>
            <w:tcBorders>
              <w:top w:val="nil"/>
              <w:left w:val="single" w:sz="4" w:space="0" w:color="auto"/>
              <w:bottom w:val="single" w:sz="4" w:space="0" w:color="auto"/>
              <w:right w:val="single" w:sz="8" w:space="0" w:color="auto"/>
            </w:tcBorders>
            <w:noWrap/>
            <w:vAlign w:val="center"/>
          </w:tcPr>
          <w:p w:rsidR="0074662E" w:rsidRPr="001C6240" w:rsidRDefault="0074662E" w:rsidP="00BE0B49">
            <w:pPr>
              <w:jc w:val="center"/>
              <w:rPr>
                <w:color w:val="000000"/>
                <w:szCs w:val="28"/>
              </w:rPr>
            </w:pPr>
            <w:r w:rsidRPr="001C6240">
              <w:rPr>
                <w:color w:val="000000"/>
                <w:szCs w:val="28"/>
              </w:rPr>
              <w:t>96,0</w:t>
            </w:r>
          </w:p>
        </w:tc>
      </w:tr>
      <w:tr w:rsidR="0074662E" w:rsidRPr="001C6240" w:rsidTr="00BE0B49">
        <w:trPr>
          <w:trHeight w:val="528"/>
        </w:trPr>
        <w:tc>
          <w:tcPr>
            <w:tcW w:w="3095" w:type="dxa"/>
            <w:tcBorders>
              <w:top w:val="nil"/>
              <w:left w:val="single" w:sz="8" w:space="0" w:color="auto"/>
              <w:bottom w:val="single" w:sz="4" w:space="0" w:color="auto"/>
              <w:right w:val="single" w:sz="4" w:space="0" w:color="auto"/>
            </w:tcBorders>
            <w:vAlign w:val="center"/>
          </w:tcPr>
          <w:p w:rsidR="0074662E" w:rsidRPr="001C6240" w:rsidRDefault="0074662E" w:rsidP="00BE0B49">
            <w:pPr>
              <w:rPr>
                <w:color w:val="000000"/>
                <w:szCs w:val="28"/>
              </w:rPr>
            </w:pPr>
            <w:r w:rsidRPr="001C6240">
              <w:rPr>
                <w:color w:val="000000"/>
                <w:szCs w:val="28"/>
              </w:rPr>
              <w:t>Доходы от сдачи в аренду имущества</w:t>
            </w:r>
          </w:p>
        </w:tc>
        <w:tc>
          <w:tcPr>
            <w:tcW w:w="1276" w:type="dxa"/>
            <w:tcBorders>
              <w:top w:val="nil"/>
              <w:left w:val="nil"/>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901,6</w:t>
            </w:r>
          </w:p>
        </w:tc>
        <w:tc>
          <w:tcPr>
            <w:tcW w:w="1417"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865,9</w:t>
            </w:r>
          </w:p>
        </w:tc>
        <w:tc>
          <w:tcPr>
            <w:tcW w:w="1276" w:type="dxa"/>
            <w:tcBorders>
              <w:top w:val="nil"/>
              <w:left w:val="single" w:sz="4" w:space="0" w:color="auto"/>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900,0</w:t>
            </w:r>
          </w:p>
        </w:tc>
        <w:tc>
          <w:tcPr>
            <w:tcW w:w="1276"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806,8</w:t>
            </w:r>
          </w:p>
        </w:tc>
        <w:tc>
          <w:tcPr>
            <w:tcW w:w="1276" w:type="dxa"/>
            <w:tcBorders>
              <w:top w:val="nil"/>
              <w:left w:val="single" w:sz="4" w:space="0" w:color="auto"/>
              <w:bottom w:val="single" w:sz="4" w:space="0" w:color="auto"/>
              <w:right w:val="single" w:sz="8" w:space="0" w:color="auto"/>
            </w:tcBorders>
            <w:noWrap/>
            <w:vAlign w:val="center"/>
          </w:tcPr>
          <w:p w:rsidR="0074662E" w:rsidRPr="001C6240" w:rsidRDefault="0074662E" w:rsidP="00BE0B49">
            <w:pPr>
              <w:jc w:val="center"/>
              <w:rPr>
                <w:color w:val="000000"/>
                <w:szCs w:val="28"/>
              </w:rPr>
            </w:pPr>
            <w:r w:rsidRPr="001C6240">
              <w:rPr>
                <w:color w:val="000000"/>
                <w:szCs w:val="28"/>
              </w:rPr>
              <w:t>89,6</w:t>
            </w:r>
          </w:p>
        </w:tc>
      </w:tr>
      <w:tr w:rsidR="0074662E" w:rsidRPr="001C6240" w:rsidTr="00BE0B49">
        <w:trPr>
          <w:trHeight w:val="792"/>
        </w:trPr>
        <w:tc>
          <w:tcPr>
            <w:tcW w:w="3095" w:type="dxa"/>
            <w:tcBorders>
              <w:top w:val="nil"/>
              <w:left w:val="single" w:sz="8" w:space="0" w:color="auto"/>
              <w:bottom w:val="single" w:sz="4" w:space="0" w:color="auto"/>
              <w:right w:val="single" w:sz="4" w:space="0" w:color="auto"/>
            </w:tcBorders>
            <w:vAlign w:val="center"/>
          </w:tcPr>
          <w:p w:rsidR="0074662E" w:rsidRPr="001C6240" w:rsidRDefault="0074662E" w:rsidP="00BE0B49">
            <w:pPr>
              <w:rPr>
                <w:color w:val="000000"/>
                <w:szCs w:val="28"/>
              </w:rPr>
            </w:pPr>
            <w:r w:rsidRPr="001C6240">
              <w:rPr>
                <w:color w:val="000000"/>
                <w:szCs w:val="28"/>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18,0</w:t>
            </w:r>
          </w:p>
        </w:tc>
        <w:tc>
          <w:tcPr>
            <w:tcW w:w="1417"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195,6</w:t>
            </w:r>
          </w:p>
        </w:tc>
        <w:tc>
          <w:tcPr>
            <w:tcW w:w="1276" w:type="dxa"/>
            <w:tcBorders>
              <w:top w:val="nil"/>
              <w:left w:val="single" w:sz="4" w:space="0" w:color="auto"/>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2 875,0</w:t>
            </w:r>
          </w:p>
        </w:tc>
        <w:tc>
          <w:tcPr>
            <w:tcW w:w="1276"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2 839,7</w:t>
            </w:r>
          </w:p>
        </w:tc>
        <w:tc>
          <w:tcPr>
            <w:tcW w:w="1276" w:type="dxa"/>
            <w:tcBorders>
              <w:top w:val="nil"/>
              <w:left w:val="single" w:sz="4" w:space="0" w:color="auto"/>
              <w:bottom w:val="single" w:sz="4" w:space="0" w:color="auto"/>
              <w:right w:val="single" w:sz="8" w:space="0" w:color="auto"/>
            </w:tcBorders>
            <w:noWrap/>
            <w:vAlign w:val="center"/>
          </w:tcPr>
          <w:p w:rsidR="0074662E" w:rsidRPr="001C6240" w:rsidRDefault="0074662E" w:rsidP="00BE0B49">
            <w:pPr>
              <w:jc w:val="center"/>
              <w:rPr>
                <w:color w:val="000000"/>
                <w:szCs w:val="28"/>
              </w:rPr>
            </w:pPr>
            <w:r w:rsidRPr="001C6240">
              <w:rPr>
                <w:color w:val="000000"/>
                <w:szCs w:val="28"/>
              </w:rPr>
              <w:t>98,8</w:t>
            </w:r>
          </w:p>
        </w:tc>
      </w:tr>
      <w:tr w:rsidR="0074662E" w:rsidRPr="001C6240" w:rsidTr="00BE0B49">
        <w:trPr>
          <w:trHeight w:val="528"/>
        </w:trPr>
        <w:tc>
          <w:tcPr>
            <w:tcW w:w="3095" w:type="dxa"/>
            <w:tcBorders>
              <w:top w:val="nil"/>
              <w:left w:val="single" w:sz="8" w:space="0" w:color="auto"/>
              <w:bottom w:val="single" w:sz="4" w:space="0" w:color="auto"/>
              <w:right w:val="single" w:sz="4" w:space="0" w:color="auto"/>
            </w:tcBorders>
            <w:vAlign w:val="center"/>
          </w:tcPr>
          <w:p w:rsidR="0074662E" w:rsidRPr="001C6240" w:rsidRDefault="0074662E" w:rsidP="00BE0B49">
            <w:pPr>
              <w:rPr>
                <w:color w:val="000000"/>
                <w:szCs w:val="28"/>
              </w:rPr>
            </w:pPr>
            <w:r w:rsidRPr="001C6240">
              <w:rPr>
                <w:color w:val="000000"/>
                <w:szCs w:val="28"/>
              </w:rPr>
              <w:t>Доходы от продажи земельных участков</w:t>
            </w:r>
          </w:p>
        </w:tc>
        <w:tc>
          <w:tcPr>
            <w:tcW w:w="1276" w:type="dxa"/>
            <w:tcBorders>
              <w:top w:val="nil"/>
              <w:left w:val="nil"/>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9 853,4</w:t>
            </w:r>
          </w:p>
        </w:tc>
        <w:tc>
          <w:tcPr>
            <w:tcW w:w="1417"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523,7</w:t>
            </w:r>
          </w:p>
        </w:tc>
        <w:tc>
          <w:tcPr>
            <w:tcW w:w="1276" w:type="dxa"/>
            <w:tcBorders>
              <w:top w:val="nil"/>
              <w:left w:val="single" w:sz="4" w:space="0" w:color="auto"/>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231,9</w:t>
            </w:r>
          </w:p>
        </w:tc>
        <w:tc>
          <w:tcPr>
            <w:tcW w:w="1276"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1 178,6</w:t>
            </w:r>
          </w:p>
        </w:tc>
        <w:tc>
          <w:tcPr>
            <w:tcW w:w="1276" w:type="dxa"/>
            <w:tcBorders>
              <w:top w:val="nil"/>
              <w:left w:val="single" w:sz="4" w:space="0" w:color="auto"/>
              <w:bottom w:val="single" w:sz="4" w:space="0" w:color="auto"/>
              <w:right w:val="single" w:sz="8" w:space="0" w:color="auto"/>
            </w:tcBorders>
            <w:noWrap/>
            <w:vAlign w:val="center"/>
          </w:tcPr>
          <w:p w:rsidR="0074662E" w:rsidRPr="001C6240" w:rsidRDefault="0074662E" w:rsidP="00BE0B49">
            <w:pPr>
              <w:jc w:val="center"/>
              <w:rPr>
                <w:color w:val="000000"/>
                <w:szCs w:val="28"/>
              </w:rPr>
            </w:pPr>
            <w:r w:rsidRPr="001C6240">
              <w:rPr>
                <w:color w:val="000000"/>
                <w:szCs w:val="28"/>
              </w:rPr>
              <w:t>508,2</w:t>
            </w:r>
          </w:p>
        </w:tc>
      </w:tr>
      <w:tr w:rsidR="0074662E" w:rsidRPr="001C6240" w:rsidTr="00BE0B49">
        <w:trPr>
          <w:trHeight w:val="792"/>
        </w:trPr>
        <w:tc>
          <w:tcPr>
            <w:tcW w:w="3095" w:type="dxa"/>
            <w:tcBorders>
              <w:top w:val="nil"/>
              <w:left w:val="single" w:sz="8" w:space="0" w:color="auto"/>
              <w:bottom w:val="single" w:sz="4" w:space="0" w:color="auto"/>
              <w:right w:val="single" w:sz="4" w:space="0" w:color="auto"/>
            </w:tcBorders>
            <w:vAlign w:val="center"/>
          </w:tcPr>
          <w:p w:rsidR="0074662E" w:rsidRPr="001C6240" w:rsidRDefault="0074662E" w:rsidP="00BE0B49">
            <w:pPr>
              <w:rPr>
                <w:color w:val="000000"/>
                <w:szCs w:val="28"/>
              </w:rPr>
            </w:pPr>
            <w:r w:rsidRPr="001C6240">
              <w:rPr>
                <w:color w:val="000000"/>
                <w:szCs w:val="28"/>
              </w:rPr>
              <w:t xml:space="preserve">Плата за увеличение площади земельных участков </w:t>
            </w:r>
          </w:p>
        </w:tc>
        <w:tc>
          <w:tcPr>
            <w:tcW w:w="1276" w:type="dxa"/>
            <w:tcBorders>
              <w:top w:val="nil"/>
              <w:left w:val="nil"/>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1 165,3</w:t>
            </w:r>
          </w:p>
        </w:tc>
        <w:tc>
          <w:tcPr>
            <w:tcW w:w="1417"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1 265,1</w:t>
            </w:r>
          </w:p>
        </w:tc>
        <w:tc>
          <w:tcPr>
            <w:tcW w:w="1276" w:type="dxa"/>
            <w:tcBorders>
              <w:top w:val="nil"/>
              <w:left w:val="single" w:sz="4" w:space="0" w:color="auto"/>
              <w:bottom w:val="single" w:sz="4" w:space="0" w:color="auto"/>
              <w:right w:val="single" w:sz="4" w:space="0" w:color="auto"/>
            </w:tcBorders>
            <w:noWrap/>
            <w:vAlign w:val="center"/>
          </w:tcPr>
          <w:p w:rsidR="0074662E" w:rsidRPr="001C6240" w:rsidRDefault="0074662E" w:rsidP="00BE0B49">
            <w:pPr>
              <w:jc w:val="center"/>
              <w:rPr>
                <w:color w:val="000000"/>
                <w:szCs w:val="28"/>
              </w:rPr>
            </w:pPr>
          </w:p>
        </w:tc>
        <w:tc>
          <w:tcPr>
            <w:tcW w:w="1276"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p>
        </w:tc>
        <w:tc>
          <w:tcPr>
            <w:tcW w:w="1276" w:type="dxa"/>
            <w:tcBorders>
              <w:top w:val="nil"/>
              <w:left w:val="single" w:sz="4" w:space="0" w:color="auto"/>
              <w:bottom w:val="single" w:sz="4" w:space="0" w:color="auto"/>
              <w:right w:val="single" w:sz="8" w:space="0" w:color="auto"/>
            </w:tcBorders>
            <w:noWrap/>
            <w:vAlign w:val="center"/>
          </w:tcPr>
          <w:p w:rsidR="0074662E" w:rsidRPr="001C6240" w:rsidRDefault="0074662E" w:rsidP="00BE0B49">
            <w:pPr>
              <w:jc w:val="center"/>
              <w:rPr>
                <w:color w:val="000000"/>
                <w:szCs w:val="28"/>
              </w:rPr>
            </w:pPr>
          </w:p>
        </w:tc>
      </w:tr>
      <w:tr w:rsidR="0074662E" w:rsidRPr="001C6240" w:rsidTr="00BE0B49">
        <w:trPr>
          <w:trHeight w:val="792"/>
        </w:trPr>
        <w:tc>
          <w:tcPr>
            <w:tcW w:w="3095" w:type="dxa"/>
            <w:tcBorders>
              <w:top w:val="nil"/>
              <w:left w:val="single" w:sz="8" w:space="0" w:color="auto"/>
              <w:bottom w:val="single" w:sz="4" w:space="0" w:color="auto"/>
              <w:right w:val="single" w:sz="4" w:space="0" w:color="auto"/>
            </w:tcBorders>
            <w:vAlign w:val="center"/>
          </w:tcPr>
          <w:p w:rsidR="0074662E" w:rsidRPr="001C6240" w:rsidRDefault="0074662E" w:rsidP="00BE0B49">
            <w:pPr>
              <w:rPr>
                <w:color w:val="000000"/>
                <w:szCs w:val="28"/>
              </w:rPr>
            </w:pPr>
            <w:r w:rsidRPr="001C6240">
              <w:rPr>
                <w:color w:val="000000"/>
                <w:szCs w:val="28"/>
              </w:rPr>
              <w:t>Прочие поступления от использования имущества</w:t>
            </w:r>
          </w:p>
        </w:tc>
        <w:tc>
          <w:tcPr>
            <w:tcW w:w="1276" w:type="dxa"/>
            <w:tcBorders>
              <w:top w:val="nil"/>
              <w:left w:val="nil"/>
              <w:bottom w:val="single" w:sz="4" w:space="0" w:color="auto"/>
              <w:right w:val="single" w:sz="4" w:space="0" w:color="auto"/>
            </w:tcBorders>
            <w:noWrap/>
            <w:vAlign w:val="center"/>
          </w:tcPr>
          <w:p w:rsidR="0074662E" w:rsidRPr="001C6240" w:rsidRDefault="0074662E" w:rsidP="00BE0B49">
            <w:pPr>
              <w:jc w:val="center"/>
              <w:rPr>
                <w:color w:val="000000"/>
                <w:szCs w:val="28"/>
              </w:rPr>
            </w:pPr>
          </w:p>
        </w:tc>
        <w:tc>
          <w:tcPr>
            <w:tcW w:w="1417"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p>
        </w:tc>
        <w:tc>
          <w:tcPr>
            <w:tcW w:w="1276" w:type="dxa"/>
            <w:tcBorders>
              <w:top w:val="nil"/>
              <w:left w:val="single" w:sz="4" w:space="0" w:color="auto"/>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103,7</w:t>
            </w:r>
          </w:p>
        </w:tc>
        <w:tc>
          <w:tcPr>
            <w:tcW w:w="1276"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92 943,1</w:t>
            </w:r>
          </w:p>
        </w:tc>
        <w:tc>
          <w:tcPr>
            <w:tcW w:w="1276" w:type="dxa"/>
            <w:tcBorders>
              <w:top w:val="nil"/>
              <w:left w:val="single" w:sz="4" w:space="0" w:color="auto"/>
              <w:bottom w:val="single" w:sz="4" w:space="0" w:color="auto"/>
              <w:right w:val="single" w:sz="8" w:space="0" w:color="auto"/>
            </w:tcBorders>
            <w:noWrap/>
            <w:vAlign w:val="center"/>
          </w:tcPr>
          <w:p w:rsidR="0074662E" w:rsidRPr="001C6240" w:rsidRDefault="0074662E" w:rsidP="00BE0B49">
            <w:pPr>
              <w:jc w:val="center"/>
              <w:rPr>
                <w:color w:val="000000"/>
                <w:szCs w:val="28"/>
              </w:rPr>
            </w:pPr>
            <w:r w:rsidRPr="001C6240">
              <w:rPr>
                <w:color w:val="000000"/>
                <w:szCs w:val="28"/>
              </w:rPr>
              <w:t>89626,9</w:t>
            </w:r>
          </w:p>
        </w:tc>
      </w:tr>
      <w:tr w:rsidR="0074662E" w:rsidRPr="001C6240" w:rsidTr="00BE0B49">
        <w:trPr>
          <w:trHeight w:val="792"/>
        </w:trPr>
        <w:tc>
          <w:tcPr>
            <w:tcW w:w="3095" w:type="dxa"/>
            <w:tcBorders>
              <w:top w:val="nil"/>
              <w:left w:val="single" w:sz="8" w:space="0" w:color="auto"/>
              <w:bottom w:val="single" w:sz="4" w:space="0" w:color="auto"/>
              <w:right w:val="single" w:sz="4" w:space="0" w:color="auto"/>
            </w:tcBorders>
            <w:vAlign w:val="center"/>
          </w:tcPr>
          <w:p w:rsidR="0074662E" w:rsidRPr="001C6240" w:rsidRDefault="0074662E" w:rsidP="00BE0B49">
            <w:pPr>
              <w:rPr>
                <w:color w:val="000000"/>
                <w:szCs w:val="28"/>
              </w:rPr>
            </w:pPr>
            <w:r w:rsidRPr="001C6240">
              <w:rPr>
                <w:color w:val="000000"/>
                <w:szCs w:val="28"/>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noWrap/>
            <w:vAlign w:val="center"/>
          </w:tcPr>
          <w:p w:rsidR="0074662E" w:rsidRPr="001C6240" w:rsidRDefault="0074662E" w:rsidP="00BE0B49">
            <w:pPr>
              <w:jc w:val="center"/>
              <w:rPr>
                <w:color w:val="000000"/>
                <w:szCs w:val="28"/>
              </w:rPr>
            </w:pPr>
          </w:p>
        </w:tc>
        <w:tc>
          <w:tcPr>
            <w:tcW w:w="1417"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1 452,8</w:t>
            </w:r>
          </w:p>
        </w:tc>
        <w:tc>
          <w:tcPr>
            <w:tcW w:w="1276" w:type="dxa"/>
            <w:tcBorders>
              <w:top w:val="nil"/>
              <w:left w:val="single" w:sz="4" w:space="0" w:color="auto"/>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3 302,2</w:t>
            </w:r>
          </w:p>
        </w:tc>
        <w:tc>
          <w:tcPr>
            <w:tcW w:w="1276"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3 872,1</w:t>
            </w:r>
          </w:p>
        </w:tc>
        <w:tc>
          <w:tcPr>
            <w:tcW w:w="1276" w:type="dxa"/>
            <w:tcBorders>
              <w:top w:val="nil"/>
              <w:left w:val="single" w:sz="4" w:space="0" w:color="auto"/>
              <w:bottom w:val="single" w:sz="4" w:space="0" w:color="auto"/>
              <w:right w:val="single" w:sz="8" w:space="0" w:color="auto"/>
            </w:tcBorders>
            <w:noWrap/>
            <w:vAlign w:val="center"/>
          </w:tcPr>
          <w:p w:rsidR="0074662E" w:rsidRPr="001C6240" w:rsidRDefault="0074662E" w:rsidP="00BE0B49">
            <w:pPr>
              <w:jc w:val="center"/>
              <w:rPr>
                <w:color w:val="000000"/>
                <w:szCs w:val="28"/>
              </w:rPr>
            </w:pPr>
            <w:r w:rsidRPr="001C6240">
              <w:rPr>
                <w:color w:val="000000"/>
                <w:szCs w:val="28"/>
              </w:rPr>
              <w:t>117,3</w:t>
            </w:r>
          </w:p>
        </w:tc>
      </w:tr>
      <w:tr w:rsidR="0074662E" w:rsidRPr="001C6240" w:rsidTr="00BE0B49">
        <w:trPr>
          <w:trHeight w:val="638"/>
        </w:trPr>
        <w:tc>
          <w:tcPr>
            <w:tcW w:w="3095" w:type="dxa"/>
            <w:tcBorders>
              <w:top w:val="nil"/>
              <w:left w:val="single" w:sz="8" w:space="0" w:color="auto"/>
              <w:bottom w:val="single" w:sz="4" w:space="0" w:color="auto"/>
              <w:right w:val="single" w:sz="4" w:space="0" w:color="auto"/>
            </w:tcBorders>
            <w:vAlign w:val="center"/>
          </w:tcPr>
          <w:p w:rsidR="0074662E" w:rsidRPr="001C6240" w:rsidRDefault="0074662E" w:rsidP="00BE0B49">
            <w:pPr>
              <w:rPr>
                <w:color w:val="000000"/>
                <w:szCs w:val="28"/>
              </w:rPr>
            </w:pPr>
            <w:r w:rsidRPr="001C6240">
              <w:rPr>
                <w:color w:val="000000"/>
                <w:szCs w:val="28"/>
              </w:rPr>
              <w:t>Штрафы, санкции, возмещение ущерба</w:t>
            </w:r>
          </w:p>
        </w:tc>
        <w:tc>
          <w:tcPr>
            <w:tcW w:w="1276" w:type="dxa"/>
            <w:tcBorders>
              <w:top w:val="nil"/>
              <w:left w:val="nil"/>
              <w:bottom w:val="single" w:sz="4" w:space="0" w:color="auto"/>
              <w:right w:val="single" w:sz="4" w:space="0" w:color="auto"/>
            </w:tcBorders>
            <w:noWrap/>
            <w:vAlign w:val="center"/>
          </w:tcPr>
          <w:p w:rsidR="0074662E" w:rsidRPr="001C6240" w:rsidRDefault="0074662E" w:rsidP="00BE0B49">
            <w:pPr>
              <w:jc w:val="center"/>
              <w:rPr>
                <w:color w:val="000000"/>
                <w:szCs w:val="28"/>
              </w:rPr>
            </w:pPr>
          </w:p>
        </w:tc>
        <w:tc>
          <w:tcPr>
            <w:tcW w:w="1417"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p>
        </w:tc>
        <w:tc>
          <w:tcPr>
            <w:tcW w:w="1276" w:type="dxa"/>
            <w:tcBorders>
              <w:top w:val="nil"/>
              <w:left w:val="single" w:sz="4" w:space="0" w:color="auto"/>
              <w:bottom w:val="single" w:sz="4"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124,3</w:t>
            </w:r>
          </w:p>
        </w:tc>
        <w:tc>
          <w:tcPr>
            <w:tcW w:w="1276" w:type="dxa"/>
            <w:tcBorders>
              <w:top w:val="nil"/>
              <w:left w:val="nil"/>
              <w:bottom w:val="single" w:sz="4"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124,3</w:t>
            </w:r>
          </w:p>
        </w:tc>
        <w:tc>
          <w:tcPr>
            <w:tcW w:w="1276" w:type="dxa"/>
            <w:tcBorders>
              <w:top w:val="nil"/>
              <w:left w:val="single" w:sz="4" w:space="0" w:color="auto"/>
              <w:bottom w:val="single" w:sz="4" w:space="0" w:color="auto"/>
              <w:right w:val="single" w:sz="8" w:space="0" w:color="auto"/>
            </w:tcBorders>
            <w:noWrap/>
            <w:vAlign w:val="center"/>
          </w:tcPr>
          <w:p w:rsidR="0074662E" w:rsidRPr="001C6240" w:rsidRDefault="0074662E" w:rsidP="00BE0B49">
            <w:pPr>
              <w:jc w:val="center"/>
              <w:rPr>
                <w:color w:val="000000"/>
                <w:szCs w:val="28"/>
              </w:rPr>
            </w:pPr>
            <w:r w:rsidRPr="001C6240">
              <w:rPr>
                <w:color w:val="000000"/>
                <w:szCs w:val="28"/>
              </w:rPr>
              <w:t>100,0</w:t>
            </w:r>
          </w:p>
        </w:tc>
      </w:tr>
      <w:tr w:rsidR="0074662E" w:rsidRPr="001C6240" w:rsidTr="00BE0B49">
        <w:trPr>
          <w:trHeight w:val="276"/>
        </w:trPr>
        <w:tc>
          <w:tcPr>
            <w:tcW w:w="3095" w:type="dxa"/>
            <w:tcBorders>
              <w:top w:val="nil"/>
              <w:left w:val="single" w:sz="8" w:space="0" w:color="auto"/>
              <w:bottom w:val="single" w:sz="8" w:space="0" w:color="auto"/>
              <w:right w:val="single" w:sz="4" w:space="0" w:color="auto"/>
            </w:tcBorders>
            <w:vAlign w:val="center"/>
          </w:tcPr>
          <w:p w:rsidR="0074662E" w:rsidRPr="001C6240" w:rsidRDefault="0074662E" w:rsidP="00BE0B49">
            <w:pPr>
              <w:rPr>
                <w:color w:val="000000"/>
                <w:szCs w:val="28"/>
              </w:rPr>
            </w:pPr>
            <w:r w:rsidRPr="001C6240">
              <w:rPr>
                <w:color w:val="000000"/>
                <w:szCs w:val="28"/>
              </w:rPr>
              <w:t>Прочие неналоговые доходы</w:t>
            </w:r>
          </w:p>
        </w:tc>
        <w:tc>
          <w:tcPr>
            <w:tcW w:w="1276" w:type="dxa"/>
            <w:tcBorders>
              <w:top w:val="nil"/>
              <w:left w:val="nil"/>
              <w:bottom w:val="single" w:sz="8"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376,7</w:t>
            </w:r>
          </w:p>
        </w:tc>
        <w:tc>
          <w:tcPr>
            <w:tcW w:w="1417" w:type="dxa"/>
            <w:tcBorders>
              <w:top w:val="nil"/>
              <w:left w:val="nil"/>
              <w:bottom w:val="single" w:sz="8"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2 695,6</w:t>
            </w:r>
          </w:p>
        </w:tc>
        <w:tc>
          <w:tcPr>
            <w:tcW w:w="1276" w:type="dxa"/>
            <w:tcBorders>
              <w:top w:val="nil"/>
              <w:left w:val="single" w:sz="4" w:space="0" w:color="auto"/>
              <w:bottom w:val="single" w:sz="8" w:space="0" w:color="auto"/>
              <w:right w:val="single" w:sz="4" w:space="0" w:color="auto"/>
            </w:tcBorders>
            <w:noWrap/>
            <w:vAlign w:val="center"/>
          </w:tcPr>
          <w:p w:rsidR="0074662E" w:rsidRPr="001C6240" w:rsidRDefault="0074662E" w:rsidP="00BE0B49">
            <w:pPr>
              <w:jc w:val="center"/>
              <w:rPr>
                <w:color w:val="000000"/>
                <w:szCs w:val="28"/>
              </w:rPr>
            </w:pPr>
            <w:r w:rsidRPr="001C6240">
              <w:rPr>
                <w:color w:val="000000"/>
                <w:szCs w:val="28"/>
              </w:rPr>
              <w:t>0,0</w:t>
            </w:r>
          </w:p>
        </w:tc>
        <w:tc>
          <w:tcPr>
            <w:tcW w:w="1276" w:type="dxa"/>
            <w:tcBorders>
              <w:top w:val="nil"/>
              <w:left w:val="nil"/>
              <w:bottom w:val="single" w:sz="8" w:space="0" w:color="auto"/>
              <w:right w:val="nil"/>
            </w:tcBorders>
            <w:noWrap/>
            <w:vAlign w:val="center"/>
          </w:tcPr>
          <w:p w:rsidR="0074662E" w:rsidRPr="001C6240" w:rsidRDefault="0074662E" w:rsidP="00BE0B49">
            <w:pPr>
              <w:jc w:val="center"/>
              <w:rPr>
                <w:color w:val="000000"/>
                <w:szCs w:val="28"/>
              </w:rPr>
            </w:pPr>
            <w:r w:rsidRPr="001C6240">
              <w:rPr>
                <w:color w:val="000000"/>
                <w:szCs w:val="28"/>
              </w:rPr>
              <w:t>-2 675,0</w:t>
            </w:r>
          </w:p>
        </w:tc>
        <w:tc>
          <w:tcPr>
            <w:tcW w:w="1276" w:type="dxa"/>
            <w:tcBorders>
              <w:top w:val="nil"/>
              <w:left w:val="single" w:sz="4" w:space="0" w:color="auto"/>
              <w:bottom w:val="single" w:sz="8" w:space="0" w:color="auto"/>
              <w:right w:val="single" w:sz="8" w:space="0" w:color="auto"/>
            </w:tcBorders>
            <w:noWrap/>
            <w:vAlign w:val="center"/>
          </w:tcPr>
          <w:p w:rsidR="0074662E" w:rsidRPr="001C6240" w:rsidRDefault="0074662E" w:rsidP="00BE0B49">
            <w:pPr>
              <w:jc w:val="center"/>
              <w:rPr>
                <w:color w:val="000000"/>
                <w:szCs w:val="28"/>
              </w:rPr>
            </w:pPr>
          </w:p>
        </w:tc>
      </w:tr>
      <w:tr w:rsidR="0074662E" w:rsidRPr="001C6240" w:rsidTr="00BE0B49">
        <w:trPr>
          <w:trHeight w:val="540"/>
        </w:trPr>
        <w:tc>
          <w:tcPr>
            <w:tcW w:w="3095" w:type="dxa"/>
            <w:tcBorders>
              <w:top w:val="nil"/>
              <w:left w:val="single" w:sz="8" w:space="0" w:color="auto"/>
              <w:bottom w:val="single" w:sz="8" w:space="0" w:color="auto"/>
              <w:right w:val="single" w:sz="4" w:space="0" w:color="auto"/>
            </w:tcBorders>
            <w:vAlign w:val="center"/>
          </w:tcPr>
          <w:p w:rsidR="0074662E" w:rsidRPr="001C6240" w:rsidRDefault="0074662E" w:rsidP="00BE0B49">
            <w:pPr>
              <w:rPr>
                <w:b/>
                <w:bCs/>
                <w:color w:val="000000"/>
                <w:szCs w:val="28"/>
              </w:rPr>
            </w:pPr>
            <w:r w:rsidRPr="001C6240">
              <w:rPr>
                <w:b/>
                <w:bCs/>
                <w:color w:val="000000"/>
                <w:szCs w:val="28"/>
              </w:rPr>
              <w:t>Безвозмездные поступления</w:t>
            </w:r>
          </w:p>
        </w:tc>
        <w:tc>
          <w:tcPr>
            <w:tcW w:w="1276" w:type="dxa"/>
            <w:tcBorders>
              <w:top w:val="nil"/>
              <w:left w:val="nil"/>
              <w:bottom w:val="single" w:sz="8" w:space="0" w:color="auto"/>
              <w:right w:val="single" w:sz="4" w:space="0" w:color="auto"/>
            </w:tcBorders>
            <w:noWrap/>
            <w:vAlign w:val="center"/>
          </w:tcPr>
          <w:p w:rsidR="0074662E" w:rsidRPr="001C6240" w:rsidRDefault="0074662E" w:rsidP="00BE0B49">
            <w:pPr>
              <w:rPr>
                <w:b/>
                <w:color w:val="000000"/>
                <w:szCs w:val="28"/>
              </w:rPr>
            </w:pPr>
            <w:r w:rsidRPr="001C6240">
              <w:rPr>
                <w:b/>
                <w:color w:val="000000"/>
                <w:szCs w:val="28"/>
              </w:rPr>
              <w:t>58 453,9</w:t>
            </w:r>
          </w:p>
        </w:tc>
        <w:tc>
          <w:tcPr>
            <w:tcW w:w="1417" w:type="dxa"/>
            <w:tcBorders>
              <w:top w:val="nil"/>
              <w:left w:val="nil"/>
              <w:bottom w:val="single" w:sz="8" w:space="0" w:color="auto"/>
              <w:right w:val="nil"/>
            </w:tcBorders>
            <w:noWrap/>
            <w:vAlign w:val="center"/>
          </w:tcPr>
          <w:p w:rsidR="0074662E" w:rsidRPr="001C6240" w:rsidRDefault="0074662E" w:rsidP="00BE0B49">
            <w:pPr>
              <w:rPr>
                <w:b/>
                <w:color w:val="000000"/>
                <w:szCs w:val="28"/>
              </w:rPr>
            </w:pPr>
            <w:r w:rsidRPr="001C6240">
              <w:rPr>
                <w:b/>
                <w:color w:val="000000"/>
                <w:szCs w:val="28"/>
              </w:rPr>
              <w:t>46 550,6</w:t>
            </w:r>
          </w:p>
        </w:tc>
        <w:tc>
          <w:tcPr>
            <w:tcW w:w="1276" w:type="dxa"/>
            <w:tcBorders>
              <w:top w:val="nil"/>
              <w:left w:val="single" w:sz="4" w:space="0" w:color="auto"/>
              <w:bottom w:val="single" w:sz="8" w:space="0" w:color="auto"/>
              <w:right w:val="single" w:sz="4" w:space="0" w:color="auto"/>
            </w:tcBorders>
            <w:noWrap/>
            <w:vAlign w:val="center"/>
          </w:tcPr>
          <w:p w:rsidR="0074662E" w:rsidRPr="001C6240" w:rsidRDefault="0074662E" w:rsidP="00BE0B49">
            <w:pPr>
              <w:rPr>
                <w:b/>
                <w:bCs/>
                <w:color w:val="000000"/>
                <w:szCs w:val="28"/>
              </w:rPr>
            </w:pPr>
            <w:r w:rsidRPr="001C6240">
              <w:rPr>
                <w:b/>
                <w:bCs/>
                <w:color w:val="000000"/>
                <w:szCs w:val="28"/>
              </w:rPr>
              <w:t>40 630,7</w:t>
            </w:r>
          </w:p>
        </w:tc>
        <w:tc>
          <w:tcPr>
            <w:tcW w:w="1276" w:type="dxa"/>
            <w:tcBorders>
              <w:top w:val="nil"/>
              <w:left w:val="nil"/>
              <w:bottom w:val="single" w:sz="8" w:space="0" w:color="auto"/>
              <w:right w:val="nil"/>
            </w:tcBorders>
            <w:noWrap/>
            <w:vAlign w:val="center"/>
          </w:tcPr>
          <w:p w:rsidR="0074662E" w:rsidRPr="001C6240" w:rsidRDefault="0074662E" w:rsidP="00BE0B49">
            <w:pPr>
              <w:rPr>
                <w:b/>
                <w:bCs/>
                <w:color w:val="000000"/>
                <w:szCs w:val="28"/>
              </w:rPr>
            </w:pPr>
            <w:r w:rsidRPr="001C6240">
              <w:rPr>
                <w:b/>
                <w:bCs/>
                <w:color w:val="000000"/>
                <w:szCs w:val="28"/>
              </w:rPr>
              <w:t>26 593,2</w:t>
            </w:r>
          </w:p>
        </w:tc>
        <w:tc>
          <w:tcPr>
            <w:tcW w:w="1276" w:type="dxa"/>
            <w:tcBorders>
              <w:top w:val="nil"/>
              <w:left w:val="single" w:sz="4" w:space="0" w:color="auto"/>
              <w:bottom w:val="single" w:sz="8" w:space="0" w:color="auto"/>
              <w:right w:val="single" w:sz="8" w:space="0" w:color="auto"/>
            </w:tcBorders>
            <w:noWrap/>
            <w:vAlign w:val="center"/>
          </w:tcPr>
          <w:p w:rsidR="0074662E" w:rsidRPr="001C6240" w:rsidRDefault="0074662E" w:rsidP="00BE0B49">
            <w:pPr>
              <w:rPr>
                <w:b/>
                <w:bCs/>
                <w:color w:val="000000"/>
                <w:szCs w:val="28"/>
              </w:rPr>
            </w:pPr>
            <w:r w:rsidRPr="001C6240">
              <w:rPr>
                <w:b/>
                <w:bCs/>
                <w:color w:val="000000"/>
                <w:szCs w:val="28"/>
              </w:rPr>
              <w:t>65,5</w:t>
            </w:r>
          </w:p>
        </w:tc>
      </w:tr>
    </w:tbl>
    <w:p w:rsidR="0074662E" w:rsidRPr="001C6240" w:rsidRDefault="0074662E" w:rsidP="0074662E">
      <w:pPr>
        <w:ind w:firstLine="360"/>
        <w:jc w:val="both"/>
        <w:rPr>
          <w:color w:val="000000"/>
          <w:szCs w:val="28"/>
        </w:rPr>
      </w:pPr>
    </w:p>
    <w:p w:rsidR="0074662E" w:rsidRDefault="0074662E" w:rsidP="0074662E">
      <w:pPr>
        <w:ind w:firstLine="709"/>
        <w:jc w:val="both"/>
        <w:rPr>
          <w:color w:val="000000"/>
          <w:szCs w:val="28"/>
        </w:rPr>
      </w:pPr>
      <w:r w:rsidRPr="001C6240">
        <w:rPr>
          <w:color w:val="000000"/>
          <w:szCs w:val="28"/>
        </w:rPr>
        <w:t xml:space="preserve">Фактическое исполнение бюджета по доходам свыше запланированного позволило дополнительно профинансировать мероприятия, являющиеся важными для поселения: приобретены новый мусоровоз и </w:t>
      </w:r>
      <w:r>
        <w:rPr>
          <w:color w:val="000000"/>
          <w:szCs w:val="28"/>
        </w:rPr>
        <w:t xml:space="preserve">два </w:t>
      </w:r>
      <w:r w:rsidRPr="001C6240">
        <w:rPr>
          <w:color w:val="000000"/>
          <w:szCs w:val="28"/>
        </w:rPr>
        <w:t>трактор</w:t>
      </w:r>
      <w:r>
        <w:rPr>
          <w:color w:val="000000"/>
          <w:szCs w:val="28"/>
        </w:rPr>
        <w:t>а</w:t>
      </w:r>
      <w:r w:rsidRPr="001C6240">
        <w:rPr>
          <w:color w:val="000000"/>
          <w:szCs w:val="28"/>
        </w:rPr>
        <w:t xml:space="preserve"> для БМУ «Токсовская служба заказчика», которые уже успешно работают на территории поселения</w:t>
      </w:r>
      <w:r>
        <w:rPr>
          <w:color w:val="000000"/>
          <w:szCs w:val="28"/>
        </w:rPr>
        <w:t>. Планируется приобретение грейдера.</w:t>
      </w:r>
      <w:r w:rsidRPr="001C6240">
        <w:rPr>
          <w:color w:val="000000"/>
          <w:szCs w:val="28"/>
        </w:rPr>
        <w:t xml:space="preserve"> </w:t>
      </w:r>
    </w:p>
    <w:p w:rsidR="0074662E" w:rsidRPr="005C3A1B" w:rsidRDefault="0074662E" w:rsidP="0074662E">
      <w:pPr>
        <w:ind w:firstLine="709"/>
        <w:jc w:val="both"/>
        <w:rPr>
          <w:color w:val="000000"/>
          <w:szCs w:val="28"/>
        </w:rPr>
      </w:pPr>
      <w:r>
        <w:rPr>
          <w:color w:val="000000"/>
          <w:szCs w:val="28"/>
        </w:rPr>
        <w:t xml:space="preserve">Ранее приобретен мусоровоз газон </w:t>
      </w:r>
      <w:r>
        <w:rPr>
          <w:color w:val="000000"/>
          <w:szCs w:val="28"/>
          <w:lang w:val="en-US"/>
        </w:rPr>
        <w:t>NEXT</w:t>
      </w:r>
      <w:r>
        <w:rPr>
          <w:color w:val="000000"/>
          <w:szCs w:val="28"/>
        </w:rPr>
        <w:t>.</w:t>
      </w:r>
    </w:p>
    <w:p w:rsidR="0074662E" w:rsidRPr="001C6240" w:rsidRDefault="0074662E" w:rsidP="0074662E">
      <w:pPr>
        <w:ind w:firstLine="709"/>
        <w:jc w:val="both"/>
        <w:rPr>
          <w:b/>
          <w:color w:val="000000"/>
          <w:szCs w:val="28"/>
        </w:rPr>
      </w:pPr>
      <w:r w:rsidRPr="001C6240">
        <w:rPr>
          <w:b/>
          <w:color w:val="000000"/>
          <w:szCs w:val="28"/>
        </w:rPr>
        <w:t>ФОТО</w:t>
      </w:r>
    </w:p>
    <w:p w:rsidR="0074662E" w:rsidRPr="001C6240" w:rsidRDefault="0074662E" w:rsidP="0074662E">
      <w:pPr>
        <w:ind w:firstLine="709"/>
        <w:jc w:val="both"/>
        <w:rPr>
          <w:color w:val="000000"/>
          <w:szCs w:val="28"/>
        </w:rPr>
      </w:pPr>
      <w:r>
        <w:rPr>
          <w:color w:val="000000"/>
          <w:szCs w:val="28"/>
        </w:rPr>
        <w:t>П</w:t>
      </w:r>
      <w:r w:rsidRPr="001C6240">
        <w:rPr>
          <w:color w:val="000000"/>
          <w:szCs w:val="28"/>
        </w:rPr>
        <w:t xml:space="preserve">роведен ремонт в здании Администрации и Токсовской </w:t>
      </w:r>
      <w:r w:rsidRPr="00EE4BCE">
        <w:rPr>
          <w:color w:val="000000"/>
          <w:szCs w:val="28"/>
        </w:rPr>
        <w:t>бани, к уже существующей системе видеонаблюдения дополнительно установлены 13</w:t>
      </w:r>
      <w:r w:rsidRPr="001C6240">
        <w:rPr>
          <w:color w:val="000000"/>
          <w:szCs w:val="28"/>
        </w:rPr>
        <w:t xml:space="preserve"> камер и реконструирована система оповещения в дер. Рапполово.</w:t>
      </w:r>
    </w:p>
    <w:p w:rsidR="0074662E" w:rsidRPr="001C6240" w:rsidRDefault="0074662E" w:rsidP="0074662E">
      <w:pPr>
        <w:ind w:firstLine="709"/>
        <w:jc w:val="both"/>
        <w:rPr>
          <w:b/>
          <w:color w:val="000000"/>
          <w:szCs w:val="28"/>
        </w:rPr>
      </w:pPr>
      <w:r w:rsidRPr="001C6240">
        <w:rPr>
          <w:b/>
          <w:color w:val="000000"/>
          <w:szCs w:val="28"/>
        </w:rPr>
        <w:t>ФОТО</w:t>
      </w:r>
    </w:p>
    <w:p w:rsidR="0074662E" w:rsidRPr="001C6240" w:rsidRDefault="0074662E" w:rsidP="0074662E">
      <w:pPr>
        <w:widowControl w:val="0"/>
        <w:ind w:right="40" w:firstLine="708"/>
        <w:jc w:val="both"/>
        <w:rPr>
          <w:rFonts w:eastAsia="Arial Unicode MS"/>
          <w:color w:val="000000"/>
          <w:szCs w:val="28"/>
        </w:rPr>
      </w:pPr>
      <w:r w:rsidRPr="001C6240">
        <w:rPr>
          <w:rFonts w:eastAsia="Arial Unicode MS"/>
          <w:color w:val="000000"/>
          <w:szCs w:val="28"/>
        </w:rPr>
        <w:t xml:space="preserve">В 2018 году отремонтированы дороги: </w:t>
      </w:r>
    </w:p>
    <w:p w:rsidR="0074662E" w:rsidRPr="001C6240" w:rsidRDefault="0074662E" w:rsidP="0074662E">
      <w:pPr>
        <w:pStyle w:val="210"/>
        <w:shd w:val="clear" w:color="auto" w:fill="auto"/>
        <w:spacing w:line="240" w:lineRule="auto"/>
        <w:ind w:right="40"/>
        <w:rPr>
          <w:color w:val="000000"/>
          <w:sz w:val="28"/>
          <w:szCs w:val="28"/>
        </w:rPr>
      </w:pPr>
      <w:r w:rsidRPr="001C6240">
        <w:rPr>
          <w:color w:val="000000"/>
          <w:sz w:val="28"/>
          <w:szCs w:val="28"/>
        </w:rPr>
        <w:t xml:space="preserve">- по ул. Широкая, Гоголя, Швейников, пер. Короткий, ул. Цветаева, проезд к домам 17,19,21,23 по ул. Привокзальной. </w:t>
      </w:r>
    </w:p>
    <w:p w:rsidR="0074662E" w:rsidRPr="001C6240" w:rsidRDefault="0074662E" w:rsidP="0074662E">
      <w:pPr>
        <w:pStyle w:val="210"/>
        <w:shd w:val="clear" w:color="auto" w:fill="auto"/>
        <w:spacing w:line="240" w:lineRule="auto"/>
        <w:ind w:right="40"/>
        <w:rPr>
          <w:color w:val="000000"/>
          <w:sz w:val="28"/>
          <w:szCs w:val="28"/>
        </w:rPr>
      </w:pPr>
      <w:r w:rsidRPr="001C6240">
        <w:rPr>
          <w:color w:val="000000"/>
          <w:sz w:val="28"/>
          <w:szCs w:val="28"/>
        </w:rPr>
        <w:t xml:space="preserve">Проведен ремонт асфальтобетонного покрытия дворовых территорий с устройством стоянок для личных автомобилей: </w:t>
      </w:r>
    </w:p>
    <w:p w:rsidR="0074662E" w:rsidRPr="001C6240" w:rsidRDefault="0074662E" w:rsidP="0074662E">
      <w:pPr>
        <w:pStyle w:val="210"/>
        <w:shd w:val="clear" w:color="auto" w:fill="auto"/>
        <w:spacing w:line="240" w:lineRule="auto"/>
        <w:ind w:right="40"/>
        <w:rPr>
          <w:color w:val="000000"/>
          <w:sz w:val="28"/>
          <w:szCs w:val="28"/>
        </w:rPr>
      </w:pPr>
      <w:r w:rsidRPr="001C6240">
        <w:rPr>
          <w:color w:val="000000"/>
          <w:sz w:val="28"/>
          <w:szCs w:val="28"/>
        </w:rPr>
        <w:t>- в дер. Рапполово, ул. Лесная, ул. Дубовая;</w:t>
      </w:r>
    </w:p>
    <w:p w:rsidR="0074662E" w:rsidRPr="0074662E" w:rsidRDefault="0074662E" w:rsidP="0074662E">
      <w:pPr>
        <w:pStyle w:val="210"/>
        <w:shd w:val="clear" w:color="auto" w:fill="auto"/>
        <w:spacing w:line="240" w:lineRule="auto"/>
        <w:ind w:right="40"/>
        <w:rPr>
          <w:rFonts w:ascii="Times New Roman" w:hAnsi="Times New Roman" w:cs="Times New Roman"/>
          <w:color w:val="000000"/>
          <w:sz w:val="28"/>
          <w:szCs w:val="28"/>
        </w:rPr>
      </w:pPr>
      <w:r w:rsidRPr="0074662E">
        <w:rPr>
          <w:rFonts w:ascii="Times New Roman" w:hAnsi="Times New Roman" w:cs="Times New Roman"/>
          <w:color w:val="000000"/>
          <w:sz w:val="28"/>
          <w:szCs w:val="28"/>
        </w:rPr>
        <w:lastRenderedPageBreak/>
        <w:t>Проведен ремонт придомовых территорий в п. Токсово ул. Дорожников д.5,7, и в дер. Рапполово, ул. Овражная д.13,15,17,19,21.</w:t>
      </w:r>
    </w:p>
    <w:p w:rsidR="0074662E" w:rsidRPr="0074662E" w:rsidRDefault="0074662E" w:rsidP="0074662E">
      <w:pPr>
        <w:pStyle w:val="24"/>
        <w:shd w:val="clear" w:color="auto" w:fill="auto"/>
        <w:spacing w:after="0" w:line="240" w:lineRule="auto"/>
        <w:ind w:right="500" w:firstLine="540"/>
        <w:jc w:val="both"/>
        <w:rPr>
          <w:rFonts w:eastAsia="Arial Unicode MS"/>
        </w:rPr>
      </w:pPr>
    </w:p>
    <w:p w:rsidR="0074662E" w:rsidRPr="0074662E" w:rsidRDefault="0074662E" w:rsidP="0074662E">
      <w:pPr>
        <w:pStyle w:val="24"/>
        <w:shd w:val="clear" w:color="auto" w:fill="auto"/>
        <w:spacing w:after="0" w:line="240" w:lineRule="auto"/>
        <w:ind w:right="-42" w:firstLine="540"/>
        <w:jc w:val="both"/>
      </w:pPr>
      <w:r w:rsidRPr="0074662E">
        <w:rPr>
          <w:rFonts w:eastAsia="Arial Unicode MS"/>
        </w:rPr>
        <w:t xml:space="preserve">в 2015 -2017 года </w:t>
      </w:r>
      <w:r w:rsidRPr="0074662E">
        <w:t>выполнены работы по ремонту асфальтобетонного покрытия проезда к дворовой территории многоквартирных жилых домов №16А по ул. Привокзальная г.п. Токсово;</w:t>
      </w:r>
    </w:p>
    <w:p w:rsidR="0074662E" w:rsidRPr="0074662E" w:rsidRDefault="0074662E" w:rsidP="0074662E">
      <w:pPr>
        <w:jc w:val="both"/>
        <w:rPr>
          <w:szCs w:val="28"/>
        </w:rPr>
      </w:pPr>
      <w:r w:rsidRPr="0074662E">
        <w:rPr>
          <w:szCs w:val="28"/>
        </w:rPr>
        <w:t>отремонтирован участок дороги ул. Вокзальной - от ул. Гагарина до ул. Светлой и от ул. Светлой до угольного склада.</w:t>
      </w:r>
    </w:p>
    <w:p w:rsidR="0074662E" w:rsidRPr="0074662E" w:rsidRDefault="0074662E" w:rsidP="0074662E">
      <w:pPr>
        <w:pStyle w:val="24"/>
        <w:shd w:val="clear" w:color="auto" w:fill="auto"/>
        <w:spacing w:after="0" w:line="240" w:lineRule="auto"/>
        <w:ind w:right="-42" w:firstLine="540"/>
        <w:jc w:val="both"/>
      </w:pPr>
    </w:p>
    <w:p w:rsidR="0074662E" w:rsidRPr="0074662E" w:rsidRDefault="0074662E" w:rsidP="0074662E">
      <w:pPr>
        <w:pStyle w:val="210"/>
        <w:shd w:val="clear" w:color="auto" w:fill="auto"/>
        <w:tabs>
          <w:tab w:val="left" w:pos="426"/>
        </w:tabs>
        <w:spacing w:line="240" w:lineRule="auto"/>
        <w:ind w:right="40"/>
        <w:rPr>
          <w:rFonts w:ascii="Times New Roman" w:hAnsi="Times New Roman" w:cs="Times New Roman"/>
          <w:color w:val="000000"/>
          <w:sz w:val="28"/>
          <w:szCs w:val="28"/>
        </w:rPr>
      </w:pPr>
      <w:r w:rsidRPr="0074662E">
        <w:rPr>
          <w:rFonts w:ascii="Times New Roman" w:hAnsi="Times New Roman" w:cs="Times New Roman"/>
          <w:color w:val="000000"/>
          <w:sz w:val="28"/>
          <w:szCs w:val="28"/>
        </w:rPr>
        <w:tab/>
      </w:r>
      <w:r w:rsidRPr="0074662E">
        <w:rPr>
          <w:rFonts w:ascii="Times New Roman" w:hAnsi="Times New Roman" w:cs="Times New Roman"/>
          <w:color w:val="000000"/>
          <w:sz w:val="28"/>
          <w:szCs w:val="28"/>
        </w:rPr>
        <w:tab/>
        <w:t xml:space="preserve">были отремонтированы дворовые проезды по ул. Привокзальной возле домов 17, 19, 21 и 23. Было заменено старое дорожное полотно и поребрики, вывезен строительный мусор. </w:t>
      </w:r>
    </w:p>
    <w:p w:rsidR="0074662E" w:rsidRPr="0074662E" w:rsidRDefault="0074662E" w:rsidP="0074662E">
      <w:pPr>
        <w:pStyle w:val="210"/>
        <w:shd w:val="clear" w:color="auto" w:fill="auto"/>
        <w:tabs>
          <w:tab w:val="left" w:pos="426"/>
        </w:tabs>
        <w:spacing w:line="240" w:lineRule="auto"/>
        <w:ind w:right="40"/>
        <w:rPr>
          <w:rFonts w:ascii="Times New Roman" w:hAnsi="Times New Roman" w:cs="Times New Roman"/>
          <w:b/>
          <w:color w:val="000000"/>
          <w:sz w:val="28"/>
          <w:szCs w:val="28"/>
        </w:rPr>
      </w:pPr>
      <w:r w:rsidRPr="0074662E">
        <w:rPr>
          <w:rFonts w:ascii="Times New Roman" w:hAnsi="Times New Roman" w:cs="Times New Roman"/>
          <w:b/>
          <w:color w:val="000000"/>
          <w:sz w:val="28"/>
          <w:szCs w:val="28"/>
        </w:rPr>
        <w:tab/>
        <w:t>ФОТО</w:t>
      </w:r>
    </w:p>
    <w:p w:rsidR="0074662E" w:rsidRPr="0074662E" w:rsidRDefault="0074662E" w:rsidP="0074662E">
      <w:pPr>
        <w:pStyle w:val="210"/>
        <w:shd w:val="clear" w:color="auto" w:fill="auto"/>
        <w:tabs>
          <w:tab w:val="left" w:pos="426"/>
        </w:tabs>
        <w:spacing w:line="240" w:lineRule="auto"/>
        <w:ind w:right="40"/>
        <w:rPr>
          <w:rFonts w:ascii="Times New Roman" w:hAnsi="Times New Roman" w:cs="Times New Roman"/>
          <w:color w:val="000000"/>
          <w:sz w:val="28"/>
          <w:szCs w:val="28"/>
        </w:rPr>
      </w:pPr>
      <w:r w:rsidRPr="0074662E">
        <w:rPr>
          <w:rFonts w:ascii="Times New Roman" w:hAnsi="Times New Roman" w:cs="Times New Roman"/>
          <w:color w:val="000000"/>
          <w:sz w:val="28"/>
          <w:szCs w:val="28"/>
        </w:rPr>
        <w:tab/>
      </w:r>
      <w:r w:rsidRPr="0074662E">
        <w:rPr>
          <w:rFonts w:ascii="Times New Roman" w:hAnsi="Times New Roman" w:cs="Times New Roman"/>
          <w:color w:val="000000"/>
          <w:sz w:val="28"/>
          <w:szCs w:val="28"/>
        </w:rPr>
        <w:tab/>
        <w:t xml:space="preserve">Проведены работы по замене асфальтобетонного покрытия дороги на ул. Буланова от поликлиники к стационару и 300 м асфальтобетонного покрытия на дороге по ул. Санаторная. </w:t>
      </w:r>
    </w:p>
    <w:p w:rsidR="0074662E" w:rsidRPr="0074662E" w:rsidRDefault="0074662E" w:rsidP="0074662E">
      <w:pPr>
        <w:pStyle w:val="210"/>
        <w:shd w:val="clear" w:color="auto" w:fill="auto"/>
        <w:tabs>
          <w:tab w:val="left" w:pos="311"/>
        </w:tabs>
        <w:spacing w:line="240" w:lineRule="auto"/>
        <w:ind w:right="40"/>
        <w:rPr>
          <w:rFonts w:ascii="Times New Roman" w:hAnsi="Times New Roman" w:cs="Times New Roman"/>
          <w:color w:val="000000"/>
          <w:sz w:val="28"/>
          <w:szCs w:val="28"/>
        </w:rPr>
      </w:pPr>
      <w:r w:rsidRPr="0074662E">
        <w:rPr>
          <w:rFonts w:ascii="Times New Roman" w:hAnsi="Times New Roman" w:cs="Times New Roman"/>
          <w:color w:val="000000"/>
          <w:sz w:val="28"/>
          <w:szCs w:val="28"/>
        </w:rPr>
        <w:tab/>
      </w:r>
      <w:r w:rsidRPr="0074662E">
        <w:rPr>
          <w:rFonts w:ascii="Times New Roman" w:hAnsi="Times New Roman" w:cs="Times New Roman"/>
          <w:color w:val="000000"/>
          <w:sz w:val="28"/>
          <w:szCs w:val="28"/>
        </w:rPr>
        <w:tab/>
        <w:t xml:space="preserve">Также выполнены работы по асфальтированию тротуарной дорожки от д.№24 Привокзальной улицы вдоль детского сада к школе. </w:t>
      </w:r>
    </w:p>
    <w:p w:rsidR="0074662E" w:rsidRPr="0074662E" w:rsidRDefault="0074662E" w:rsidP="0074662E">
      <w:pPr>
        <w:pStyle w:val="210"/>
        <w:shd w:val="clear" w:color="auto" w:fill="auto"/>
        <w:tabs>
          <w:tab w:val="left" w:pos="311"/>
        </w:tabs>
        <w:spacing w:line="240" w:lineRule="auto"/>
        <w:ind w:right="40"/>
        <w:rPr>
          <w:rFonts w:ascii="Times New Roman" w:hAnsi="Times New Roman" w:cs="Times New Roman"/>
          <w:color w:val="000000"/>
          <w:sz w:val="28"/>
          <w:szCs w:val="28"/>
        </w:rPr>
      </w:pPr>
      <w:r w:rsidRPr="0074662E">
        <w:rPr>
          <w:rFonts w:ascii="Times New Roman" w:hAnsi="Times New Roman" w:cs="Times New Roman"/>
          <w:color w:val="000000"/>
          <w:sz w:val="28"/>
          <w:szCs w:val="28"/>
        </w:rPr>
        <w:tab/>
      </w:r>
      <w:r w:rsidRPr="0074662E">
        <w:rPr>
          <w:rFonts w:ascii="Times New Roman" w:hAnsi="Times New Roman" w:cs="Times New Roman"/>
          <w:color w:val="000000"/>
          <w:sz w:val="28"/>
          <w:szCs w:val="28"/>
        </w:rPr>
        <w:tab/>
        <w:t>Произведен ямочный ремонт дворовых проездов по ул. Привокзальной возле домов №№ 20, 22. Отремонтирован участок дороги по Короткому переулку - заменено асфальтобетонное покрытие дороги.</w:t>
      </w:r>
    </w:p>
    <w:p w:rsidR="0074662E" w:rsidRPr="0074662E" w:rsidRDefault="0074662E" w:rsidP="0074662E">
      <w:pPr>
        <w:pStyle w:val="210"/>
        <w:keepNext/>
        <w:keepLines/>
        <w:shd w:val="clear" w:color="auto" w:fill="auto"/>
        <w:spacing w:line="240" w:lineRule="auto"/>
        <w:ind w:firstLine="708"/>
        <w:rPr>
          <w:rFonts w:ascii="Times New Roman" w:hAnsi="Times New Roman" w:cs="Times New Roman"/>
          <w:color w:val="000000"/>
          <w:sz w:val="28"/>
          <w:szCs w:val="28"/>
        </w:rPr>
      </w:pPr>
      <w:r w:rsidRPr="0074662E">
        <w:rPr>
          <w:rFonts w:ascii="Times New Roman" w:hAnsi="Times New Roman" w:cs="Times New Roman"/>
          <w:color w:val="000000"/>
          <w:sz w:val="28"/>
          <w:szCs w:val="28"/>
        </w:rPr>
        <w:t>Отремонтировано дорожное покрытие:</w:t>
      </w:r>
    </w:p>
    <w:p w:rsidR="0074662E" w:rsidRPr="0074662E" w:rsidRDefault="0074662E" w:rsidP="0074662E">
      <w:pPr>
        <w:pStyle w:val="210"/>
        <w:keepNext/>
        <w:keepLines/>
        <w:shd w:val="clear" w:color="auto" w:fill="auto"/>
        <w:spacing w:line="240" w:lineRule="auto"/>
        <w:rPr>
          <w:rFonts w:ascii="Times New Roman" w:hAnsi="Times New Roman" w:cs="Times New Roman"/>
          <w:color w:val="000000"/>
          <w:sz w:val="28"/>
          <w:szCs w:val="28"/>
        </w:rPr>
      </w:pPr>
      <w:r w:rsidRPr="0074662E">
        <w:rPr>
          <w:rFonts w:ascii="Times New Roman" w:hAnsi="Times New Roman" w:cs="Times New Roman"/>
          <w:color w:val="000000"/>
          <w:sz w:val="28"/>
          <w:szCs w:val="28"/>
        </w:rPr>
        <w:t xml:space="preserve">- на участках дорог по ул. Лесгафта, Офицерская, Парковая. </w:t>
      </w:r>
    </w:p>
    <w:p w:rsidR="0074662E" w:rsidRPr="0074662E" w:rsidRDefault="0074662E" w:rsidP="0074662E">
      <w:pPr>
        <w:pStyle w:val="210"/>
        <w:keepNext/>
        <w:keepLines/>
        <w:shd w:val="clear" w:color="auto" w:fill="auto"/>
        <w:spacing w:line="240" w:lineRule="auto"/>
        <w:ind w:firstLine="708"/>
        <w:rPr>
          <w:rFonts w:ascii="Times New Roman" w:hAnsi="Times New Roman" w:cs="Times New Roman"/>
          <w:color w:val="000000"/>
          <w:sz w:val="28"/>
          <w:szCs w:val="28"/>
        </w:rPr>
      </w:pPr>
      <w:r w:rsidRPr="0074662E">
        <w:rPr>
          <w:rFonts w:ascii="Times New Roman" w:hAnsi="Times New Roman" w:cs="Times New Roman"/>
          <w:color w:val="000000"/>
          <w:sz w:val="28"/>
          <w:szCs w:val="28"/>
        </w:rPr>
        <w:t xml:space="preserve">Отремонтированы дороги: </w:t>
      </w:r>
    </w:p>
    <w:p w:rsidR="0074662E" w:rsidRPr="0074662E" w:rsidRDefault="0074662E" w:rsidP="0074662E">
      <w:pPr>
        <w:pStyle w:val="210"/>
        <w:keepNext/>
        <w:keepLines/>
        <w:shd w:val="clear" w:color="auto" w:fill="auto"/>
        <w:spacing w:line="240" w:lineRule="auto"/>
        <w:rPr>
          <w:rFonts w:ascii="Times New Roman" w:hAnsi="Times New Roman" w:cs="Times New Roman"/>
          <w:color w:val="000000"/>
          <w:sz w:val="28"/>
          <w:szCs w:val="28"/>
        </w:rPr>
      </w:pPr>
      <w:r w:rsidRPr="0074662E">
        <w:rPr>
          <w:rFonts w:ascii="Times New Roman" w:hAnsi="Times New Roman" w:cs="Times New Roman"/>
          <w:color w:val="000000"/>
          <w:sz w:val="28"/>
          <w:szCs w:val="28"/>
        </w:rPr>
        <w:t xml:space="preserve">- по ул. Лыжная, Советская, Садовая, Школьный пер. </w:t>
      </w:r>
    </w:p>
    <w:p w:rsidR="0074662E" w:rsidRPr="0074662E" w:rsidRDefault="0074662E" w:rsidP="0074662E">
      <w:pPr>
        <w:pStyle w:val="24"/>
        <w:shd w:val="clear" w:color="auto" w:fill="auto"/>
        <w:tabs>
          <w:tab w:val="left" w:pos="893"/>
        </w:tabs>
        <w:spacing w:after="0" w:line="240" w:lineRule="auto"/>
        <w:ind w:right="480" w:firstLine="0"/>
        <w:jc w:val="both"/>
      </w:pPr>
      <w:r w:rsidRPr="0074662E">
        <w:tab/>
        <w:t xml:space="preserve">выполнены работы по ремонту дорожного покрытия на территории д. Рапполово по адресу: ул. Заречная. </w:t>
      </w:r>
    </w:p>
    <w:p w:rsidR="0074662E" w:rsidRPr="0074662E" w:rsidRDefault="0074662E" w:rsidP="0074662E">
      <w:pPr>
        <w:pStyle w:val="210"/>
        <w:keepNext/>
        <w:keepLines/>
        <w:shd w:val="clear" w:color="auto" w:fill="auto"/>
        <w:spacing w:line="240" w:lineRule="auto"/>
        <w:ind w:firstLine="708"/>
        <w:rPr>
          <w:rFonts w:ascii="Times New Roman" w:hAnsi="Times New Roman" w:cs="Times New Roman"/>
          <w:color w:val="000000"/>
          <w:sz w:val="28"/>
          <w:szCs w:val="28"/>
        </w:rPr>
      </w:pPr>
      <w:r w:rsidRPr="0074662E">
        <w:rPr>
          <w:rFonts w:ascii="Times New Roman" w:hAnsi="Times New Roman" w:cs="Times New Roman"/>
          <w:color w:val="000000"/>
          <w:sz w:val="28"/>
          <w:szCs w:val="28"/>
        </w:rPr>
        <w:t xml:space="preserve">Ремонт муниципальных улиц (отсыпка асфальтовой крошкой) в д. Рапполово ул. Дубовая и ул. Лесная. Проведен ремонт асфальтобетонного покрытия дворовых территорий с устройством стоянок для личных автомобилей: </w:t>
      </w:r>
      <w:bookmarkStart w:id="0" w:name="_GoBack"/>
      <w:bookmarkEnd w:id="0"/>
    </w:p>
    <w:p w:rsidR="0074662E" w:rsidRPr="0074662E" w:rsidRDefault="0074662E" w:rsidP="0074662E">
      <w:pPr>
        <w:pStyle w:val="210"/>
        <w:keepNext/>
        <w:keepLines/>
        <w:shd w:val="clear" w:color="auto" w:fill="auto"/>
        <w:spacing w:line="240" w:lineRule="auto"/>
        <w:ind w:firstLine="708"/>
        <w:rPr>
          <w:rFonts w:ascii="Times New Roman" w:hAnsi="Times New Roman" w:cs="Times New Roman"/>
          <w:color w:val="000000"/>
          <w:sz w:val="28"/>
          <w:szCs w:val="28"/>
        </w:rPr>
      </w:pPr>
      <w:r w:rsidRPr="0074662E">
        <w:rPr>
          <w:rFonts w:ascii="Times New Roman" w:hAnsi="Times New Roman" w:cs="Times New Roman"/>
          <w:color w:val="000000"/>
          <w:sz w:val="28"/>
          <w:szCs w:val="28"/>
        </w:rPr>
        <w:t xml:space="preserve"> в д. Рапполово, ул. Лесная, д.1, и ул. Овражная, д.26, 28;</w:t>
      </w:r>
    </w:p>
    <w:p w:rsidR="0074662E" w:rsidRPr="0074662E" w:rsidRDefault="0074662E" w:rsidP="0074662E">
      <w:pPr>
        <w:pStyle w:val="24"/>
        <w:shd w:val="clear" w:color="auto" w:fill="auto"/>
        <w:tabs>
          <w:tab w:val="left" w:pos="914"/>
        </w:tabs>
        <w:spacing w:after="0" w:line="240" w:lineRule="auto"/>
        <w:ind w:right="480" w:firstLine="0"/>
        <w:jc w:val="both"/>
        <w:rPr>
          <w:lang w:val="ru-RU"/>
        </w:rPr>
      </w:pPr>
      <w:r w:rsidRPr="0074662E">
        <w:tab/>
        <w:t>Проведен ремонт придомовой территории в дер. Лехтуси площадью 1750 кв.м</w:t>
      </w:r>
    </w:p>
    <w:p w:rsidR="0074662E" w:rsidRPr="0074662E" w:rsidRDefault="0074662E" w:rsidP="0074662E">
      <w:pPr>
        <w:widowControl w:val="0"/>
        <w:ind w:right="40"/>
        <w:jc w:val="both"/>
        <w:rPr>
          <w:rFonts w:eastAsia="Arial Unicode MS"/>
          <w:b/>
          <w:color w:val="000000"/>
          <w:szCs w:val="28"/>
          <w:highlight w:val="yellow"/>
        </w:rPr>
      </w:pPr>
    </w:p>
    <w:p w:rsidR="0074662E" w:rsidRPr="0074662E" w:rsidRDefault="0074662E" w:rsidP="0074662E">
      <w:pPr>
        <w:pStyle w:val="24"/>
        <w:shd w:val="clear" w:color="auto" w:fill="auto"/>
        <w:spacing w:after="0" w:line="240" w:lineRule="auto"/>
        <w:ind w:firstLine="460"/>
        <w:jc w:val="both"/>
      </w:pPr>
      <w:r w:rsidRPr="0074662E">
        <w:t>Наличие, состояние, благоустройство воинских захоронений, увековечивание памяти погибших воинов по МО «Токсовское городское поселение» находятся 4 официально паспортизированных воинских захоронения.</w:t>
      </w:r>
    </w:p>
    <w:p w:rsidR="0074662E" w:rsidRPr="0074662E" w:rsidRDefault="0074662E" w:rsidP="0074662E">
      <w:pPr>
        <w:widowControl w:val="0"/>
        <w:ind w:right="40" w:firstLine="460"/>
        <w:jc w:val="both"/>
        <w:rPr>
          <w:rFonts w:eastAsia="Arial Unicode MS"/>
          <w:b/>
          <w:color w:val="000000"/>
          <w:szCs w:val="28"/>
          <w:highlight w:val="yellow"/>
        </w:rPr>
      </w:pPr>
      <w:r w:rsidRPr="0074662E">
        <w:t>На всех были проведены работы по благоустройству к 71-летию Победы. Также на памятных досках в 2015г. была увековечена память еще 773-х человек.</w:t>
      </w:r>
    </w:p>
    <w:p w:rsidR="0074662E" w:rsidRPr="0074662E" w:rsidRDefault="0074662E" w:rsidP="0074662E">
      <w:pPr>
        <w:widowControl w:val="0"/>
        <w:ind w:right="40" w:firstLine="460"/>
        <w:jc w:val="both"/>
        <w:rPr>
          <w:rFonts w:eastAsia="Arial Unicode MS"/>
          <w:b/>
          <w:color w:val="000000"/>
          <w:szCs w:val="28"/>
        </w:rPr>
      </w:pPr>
      <w:r w:rsidRPr="0074662E">
        <w:rPr>
          <w:rFonts w:eastAsia="Arial Unicode MS"/>
          <w:b/>
          <w:color w:val="000000"/>
          <w:szCs w:val="28"/>
        </w:rPr>
        <w:t>ФОТО</w:t>
      </w:r>
    </w:p>
    <w:p w:rsidR="0074662E" w:rsidRPr="001C6240" w:rsidRDefault="0074662E" w:rsidP="0074662E">
      <w:pPr>
        <w:widowControl w:val="0"/>
        <w:ind w:right="40" w:firstLine="543"/>
        <w:jc w:val="both"/>
        <w:rPr>
          <w:color w:val="000000"/>
          <w:szCs w:val="28"/>
        </w:rPr>
      </w:pPr>
      <w:r w:rsidRPr="0074662E">
        <w:rPr>
          <w:color w:val="000000"/>
          <w:szCs w:val="28"/>
        </w:rPr>
        <w:t>Выполнена госэкспертиза сметной и проектной документации по газоснабжению на строительство 44 км газопровода. В рамках программы</w:t>
      </w:r>
      <w:r w:rsidRPr="001C6240">
        <w:rPr>
          <w:color w:val="000000"/>
          <w:szCs w:val="28"/>
        </w:rPr>
        <w:t xml:space="preserve"> газификации, в 2019 году будет выделена субсидия из бюджета </w:t>
      </w:r>
      <w:r w:rsidRPr="001C6240">
        <w:rPr>
          <w:color w:val="000000"/>
          <w:szCs w:val="28"/>
        </w:rPr>
        <w:lastRenderedPageBreak/>
        <w:t>Ленинградской области и начато строительство муниципального газопровода.</w:t>
      </w:r>
    </w:p>
    <w:p w:rsidR="0074662E" w:rsidRDefault="0074662E" w:rsidP="0074662E">
      <w:pPr>
        <w:widowControl w:val="0"/>
        <w:ind w:right="40" w:firstLine="543"/>
        <w:jc w:val="both"/>
        <w:rPr>
          <w:color w:val="000000"/>
          <w:szCs w:val="28"/>
        </w:rPr>
      </w:pPr>
      <w:r w:rsidRPr="005B1431">
        <w:rPr>
          <w:color w:val="000000"/>
          <w:szCs w:val="28"/>
        </w:rPr>
        <w:t>В 2017 г. для газоснабжения домовладений</w:t>
      </w:r>
      <w:r w:rsidRPr="001C6240">
        <w:rPr>
          <w:color w:val="000000"/>
          <w:szCs w:val="28"/>
        </w:rPr>
        <w:t xml:space="preserve"> по пер. Короткий и ул. Дружбы в 2017 году построена газопровод-перемычка, позволившая обеспечить жителей этих улиц природным газом, физически подключенных к основному газопроводу ещё в 2013 году.</w:t>
      </w:r>
    </w:p>
    <w:p w:rsidR="0074662E" w:rsidRPr="0074662E" w:rsidRDefault="0074662E" w:rsidP="0074662E">
      <w:pPr>
        <w:widowControl w:val="0"/>
        <w:ind w:right="-96" w:firstLine="543"/>
        <w:jc w:val="both"/>
        <w:rPr>
          <w:rFonts w:eastAsia="Arial Unicode MS"/>
          <w:color w:val="000000"/>
          <w:szCs w:val="28"/>
          <w:shd w:val="clear" w:color="auto" w:fill="FFFFFF"/>
        </w:rPr>
      </w:pPr>
      <w:r w:rsidRPr="001C6240">
        <w:rPr>
          <w:rFonts w:eastAsia="Arial Unicode MS"/>
          <w:color w:val="000000"/>
          <w:szCs w:val="28"/>
          <w:shd w:val="clear" w:color="auto" w:fill="FFFFFF"/>
        </w:rPr>
        <w:t xml:space="preserve">Большое внимание депутатским корпусом уделяется благоустройству поселения. В бюджет поселения по наказам избирателей в 2018 году включены работы, а администрацией выполнены следующие мероприятия по </w:t>
      </w:r>
      <w:r w:rsidRPr="0074662E">
        <w:rPr>
          <w:rFonts w:eastAsia="Arial Unicode MS"/>
          <w:color w:val="000000"/>
          <w:szCs w:val="28"/>
          <w:shd w:val="clear" w:color="auto" w:fill="FFFFFF"/>
        </w:rPr>
        <w:t>благоустройству: в дер. Лехтуси была организована детская площадка с установкой детского игрового комплекса, произведен ремонт детского сада в Лехтуси.</w:t>
      </w:r>
    </w:p>
    <w:p w:rsidR="0074662E" w:rsidRPr="0074662E" w:rsidRDefault="0074662E" w:rsidP="0074662E">
      <w:pPr>
        <w:pStyle w:val="210"/>
        <w:keepNext/>
        <w:keepLines/>
        <w:shd w:val="clear" w:color="auto" w:fill="auto"/>
        <w:spacing w:line="240" w:lineRule="auto"/>
        <w:ind w:firstLine="543"/>
        <w:rPr>
          <w:rFonts w:ascii="Times New Roman" w:hAnsi="Times New Roman" w:cs="Times New Roman"/>
          <w:color w:val="000000"/>
          <w:sz w:val="28"/>
          <w:szCs w:val="28"/>
        </w:rPr>
      </w:pPr>
      <w:r w:rsidRPr="0074662E">
        <w:rPr>
          <w:rFonts w:ascii="Times New Roman" w:hAnsi="Times New Roman" w:cs="Times New Roman"/>
          <w:color w:val="000000"/>
          <w:sz w:val="28"/>
          <w:szCs w:val="28"/>
        </w:rPr>
        <w:t>В период 2014-2017 г.г.:</w:t>
      </w:r>
    </w:p>
    <w:p w:rsidR="0074662E" w:rsidRPr="0074662E" w:rsidRDefault="0074662E" w:rsidP="0074662E">
      <w:pPr>
        <w:pStyle w:val="210"/>
        <w:keepNext/>
        <w:keepLines/>
        <w:shd w:val="clear" w:color="auto" w:fill="auto"/>
        <w:spacing w:line="240" w:lineRule="auto"/>
        <w:ind w:firstLine="543"/>
        <w:rPr>
          <w:rFonts w:ascii="Times New Roman" w:hAnsi="Times New Roman" w:cs="Times New Roman"/>
          <w:color w:val="000000"/>
          <w:sz w:val="28"/>
          <w:szCs w:val="28"/>
        </w:rPr>
      </w:pPr>
      <w:r w:rsidRPr="0074662E">
        <w:rPr>
          <w:rFonts w:ascii="Times New Roman" w:hAnsi="Times New Roman" w:cs="Times New Roman"/>
          <w:color w:val="000000"/>
          <w:sz w:val="28"/>
          <w:szCs w:val="28"/>
        </w:rPr>
        <w:t xml:space="preserve">Основной задачей считалась предоставление жилья семьям, проживающим в домах, признанных аварийными, по программе «Переселение граждан из аварийного жилищного фонда с учетом необходимости развития малоэтажного жилищного строительства на территории Ленинградской области на 2013-2017 гг.». В результате завершения этой программы  были расселены 19 аварийных домов - это 43 квартиры в д.Рапполово и 23 квартиры в п.Токсово. Новосёлами стали 151 человек. Расселяемая площадь составила 2004,56 кв.м, площадь предоставленных новых квартир - 2562,75 кв.м. </w:t>
      </w:r>
    </w:p>
    <w:p w:rsidR="0074662E" w:rsidRPr="0074662E" w:rsidRDefault="0074662E" w:rsidP="0074662E">
      <w:pPr>
        <w:pStyle w:val="1"/>
        <w:keepLines/>
        <w:shd w:val="clear" w:color="auto" w:fill="FFFFFF"/>
        <w:ind w:firstLine="543"/>
        <w:jc w:val="both"/>
        <w:textAlignment w:val="baseline"/>
        <w:rPr>
          <w:b/>
          <w:color w:val="000000"/>
          <w:sz w:val="28"/>
          <w:szCs w:val="28"/>
          <w:shd w:val="clear" w:color="auto" w:fill="FFFFFF"/>
        </w:rPr>
      </w:pPr>
      <w:r w:rsidRPr="0074662E">
        <w:rPr>
          <w:color w:val="000000"/>
          <w:sz w:val="28"/>
          <w:szCs w:val="28"/>
          <w:shd w:val="clear" w:color="auto" w:fill="FFFFFF"/>
        </w:rPr>
        <w:t>В рамках программы капитального ремонта отремонтирована кровля дома по ул. Гагарина, д. 30, внутридомовые электросети по адресам: г.п. Токсово, ул. Привокзальная, д. 14,16,13,15; д.Рапполово, ул. Овражная д.1; фасады домов по адресу: г.п.Токсово, ул. Привокзальная, д.14, 16.</w:t>
      </w:r>
    </w:p>
    <w:p w:rsidR="0074662E" w:rsidRPr="0074662E" w:rsidRDefault="0074662E" w:rsidP="0074662E">
      <w:pPr>
        <w:pStyle w:val="210"/>
        <w:keepNext/>
        <w:keepLines/>
        <w:shd w:val="clear" w:color="auto" w:fill="auto"/>
        <w:spacing w:line="240" w:lineRule="auto"/>
        <w:ind w:firstLine="360"/>
        <w:rPr>
          <w:rFonts w:ascii="Times New Roman" w:hAnsi="Times New Roman" w:cs="Times New Roman"/>
          <w:color w:val="000000"/>
          <w:sz w:val="28"/>
          <w:szCs w:val="28"/>
        </w:rPr>
      </w:pPr>
      <w:r w:rsidRPr="0074662E">
        <w:rPr>
          <w:rFonts w:ascii="Times New Roman" w:eastAsia="Arial Unicode MS" w:hAnsi="Times New Roman" w:cs="Times New Roman"/>
          <w:color w:val="000000"/>
          <w:sz w:val="28"/>
          <w:szCs w:val="28"/>
          <w:shd w:val="clear" w:color="auto" w:fill="FFFFFF"/>
        </w:rPr>
        <w:t>В 2015-2017 г.г.</w:t>
      </w:r>
      <w:r w:rsidRPr="0074662E">
        <w:rPr>
          <w:rFonts w:ascii="Times New Roman" w:hAnsi="Times New Roman" w:cs="Times New Roman"/>
          <w:color w:val="000000"/>
          <w:sz w:val="28"/>
          <w:szCs w:val="28"/>
        </w:rPr>
        <w:t xml:space="preserve"> Были заменены котлы в котельной №33 (ул. Гагарина) и в котельной №63 (ул. Лесовода Морозова, </w:t>
      </w:r>
    </w:p>
    <w:p w:rsidR="0074662E" w:rsidRPr="0074662E" w:rsidRDefault="0074662E" w:rsidP="0074662E">
      <w:pPr>
        <w:ind w:firstLine="360"/>
        <w:jc w:val="both"/>
        <w:rPr>
          <w:b/>
          <w:szCs w:val="28"/>
        </w:rPr>
      </w:pPr>
      <w:r w:rsidRPr="0074662E">
        <w:rPr>
          <w:szCs w:val="28"/>
        </w:rPr>
        <w:t>Выполнен капитальный ремонт водозабора ВОС-1.</w:t>
      </w:r>
    </w:p>
    <w:p w:rsidR="0074662E" w:rsidRPr="0074662E" w:rsidRDefault="0074662E" w:rsidP="0074662E">
      <w:pPr>
        <w:pStyle w:val="210"/>
        <w:keepNext/>
        <w:keepLines/>
        <w:shd w:val="clear" w:color="auto" w:fill="auto"/>
        <w:spacing w:line="240" w:lineRule="auto"/>
        <w:ind w:firstLine="440"/>
        <w:rPr>
          <w:rFonts w:ascii="Times New Roman" w:hAnsi="Times New Roman" w:cs="Times New Roman"/>
          <w:color w:val="000000"/>
          <w:sz w:val="28"/>
          <w:szCs w:val="28"/>
        </w:rPr>
      </w:pPr>
      <w:r w:rsidRPr="0074662E">
        <w:rPr>
          <w:rFonts w:ascii="Times New Roman" w:hAnsi="Times New Roman" w:cs="Times New Roman"/>
          <w:color w:val="000000"/>
          <w:sz w:val="28"/>
          <w:szCs w:val="28"/>
        </w:rPr>
        <w:t xml:space="preserve">- был проведен локальный ремонт очистных сооружений по адресу: г.п. Токсово, ул. Гагарина д.30, д.32, с частичной заменой сетей канализации. Выполнены работы по организации водоотведения ливневых стоков в дер. Рапполово от дома №1 по Лесной улице. </w:t>
      </w:r>
    </w:p>
    <w:p w:rsidR="0074662E" w:rsidRPr="0074662E" w:rsidRDefault="0074662E" w:rsidP="0074662E">
      <w:pPr>
        <w:pStyle w:val="210"/>
        <w:keepNext/>
        <w:keepLines/>
        <w:shd w:val="clear" w:color="auto" w:fill="auto"/>
        <w:spacing w:line="240" w:lineRule="auto"/>
        <w:ind w:right="-96" w:firstLine="540"/>
        <w:rPr>
          <w:rFonts w:ascii="Times New Roman" w:hAnsi="Times New Roman" w:cs="Times New Roman"/>
          <w:color w:val="000000"/>
          <w:sz w:val="28"/>
          <w:szCs w:val="28"/>
        </w:rPr>
      </w:pPr>
      <w:r w:rsidRPr="0074662E">
        <w:rPr>
          <w:rFonts w:ascii="Times New Roman" w:hAnsi="Times New Roman" w:cs="Times New Roman"/>
          <w:color w:val="000000"/>
          <w:sz w:val="28"/>
          <w:szCs w:val="28"/>
        </w:rPr>
        <w:t xml:space="preserve">В поселении актуальным вопросом остается состояние сетей водоснабжения и водоотведения. </w:t>
      </w:r>
    </w:p>
    <w:p w:rsidR="0074662E" w:rsidRPr="0074662E" w:rsidRDefault="0074662E" w:rsidP="0074662E">
      <w:pPr>
        <w:widowControl w:val="0"/>
        <w:ind w:right="40"/>
        <w:jc w:val="both"/>
        <w:rPr>
          <w:rFonts w:eastAsia="Arial Unicode MS"/>
          <w:color w:val="000000"/>
          <w:szCs w:val="28"/>
          <w:shd w:val="clear" w:color="auto" w:fill="FFFFFF"/>
          <w:lang w:val="ru-RU"/>
        </w:rPr>
      </w:pPr>
    </w:p>
    <w:p w:rsidR="0074662E" w:rsidRPr="0074662E" w:rsidRDefault="0074662E" w:rsidP="0074662E">
      <w:pPr>
        <w:pStyle w:val="1"/>
        <w:shd w:val="clear" w:color="auto" w:fill="FFFFFF"/>
        <w:ind w:firstLine="708"/>
        <w:jc w:val="both"/>
        <w:textAlignment w:val="baseline"/>
        <w:rPr>
          <w:b/>
          <w:color w:val="000000"/>
          <w:sz w:val="28"/>
          <w:szCs w:val="28"/>
        </w:rPr>
      </w:pPr>
      <w:r w:rsidRPr="0074662E">
        <w:rPr>
          <w:color w:val="000000"/>
          <w:sz w:val="28"/>
          <w:szCs w:val="28"/>
          <w:shd w:val="clear" w:color="auto" w:fill="FFFFFF"/>
        </w:rPr>
        <w:t>«Токсовской службой заказчика» выполнены работы по частичному ремонту мостика. На Кривом озере, л</w:t>
      </w:r>
      <w:r w:rsidRPr="0074662E">
        <w:rPr>
          <w:color w:val="000000"/>
          <w:sz w:val="28"/>
          <w:szCs w:val="28"/>
        </w:rPr>
        <w:t xml:space="preserve">иквидированы несанкционированные свалки на Инженерной улице. </w:t>
      </w:r>
    </w:p>
    <w:p w:rsidR="0074662E" w:rsidRPr="0074662E" w:rsidRDefault="0074662E" w:rsidP="0074662E">
      <w:pPr>
        <w:pStyle w:val="1"/>
        <w:shd w:val="clear" w:color="auto" w:fill="FFFFFF"/>
        <w:ind w:firstLine="708"/>
        <w:jc w:val="both"/>
        <w:textAlignment w:val="baseline"/>
        <w:rPr>
          <w:b/>
          <w:color w:val="000000"/>
          <w:sz w:val="28"/>
          <w:szCs w:val="28"/>
          <w:shd w:val="clear" w:color="auto" w:fill="FFFFFF"/>
        </w:rPr>
      </w:pPr>
      <w:r w:rsidRPr="0074662E">
        <w:rPr>
          <w:color w:val="000000"/>
          <w:sz w:val="28"/>
          <w:szCs w:val="28"/>
          <w:shd w:val="clear" w:color="auto" w:fill="FFFFFF"/>
        </w:rPr>
        <w:t>В рамках благоустройства МО «Токсовское городское поселение» заасфальтированы дорожки у детского садика, расположенного на улице Дорожников.</w:t>
      </w:r>
    </w:p>
    <w:p w:rsidR="0074662E" w:rsidRPr="0074662E" w:rsidRDefault="0074662E" w:rsidP="0074662E">
      <w:pPr>
        <w:pStyle w:val="1"/>
        <w:shd w:val="clear" w:color="auto" w:fill="FFFFFF"/>
        <w:ind w:firstLine="708"/>
        <w:jc w:val="both"/>
        <w:textAlignment w:val="baseline"/>
        <w:rPr>
          <w:b/>
          <w:color w:val="000000"/>
          <w:sz w:val="28"/>
          <w:szCs w:val="28"/>
        </w:rPr>
      </w:pPr>
      <w:r w:rsidRPr="0074662E">
        <w:rPr>
          <w:color w:val="000000"/>
          <w:sz w:val="28"/>
          <w:szCs w:val="28"/>
          <w:shd w:val="clear" w:color="auto" w:fill="FFFFFF"/>
        </w:rPr>
        <w:t>В рамках программы «Безопасный город» было установлено два светофора: один у школы на пешеходном переходе ул. Дорожников, второй – у почты на переходе через ул. Советов, обеспечивая безопасность наших жителей.</w:t>
      </w:r>
    </w:p>
    <w:p w:rsidR="0074662E" w:rsidRPr="0074662E" w:rsidRDefault="0074662E" w:rsidP="0074662E">
      <w:pPr>
        <w:widowControl w:val="0"/>
        <w:ind w:right="40" w:firstLine="708"/>
        <w:jc w:val="both"/>
        <w:rPr>
          <w:rFonts w:eastAsia="Arial Unicode MS"/>
          <w:color w:val="000000"/>
          <w:szCs w:val="28"/>
        </w:rPr>
      </w:pPr>
      <w:r w:rsidRPr="0074662E">
        <w:rPr>
          <w:color w:val="000000"/>
          <w:szCs w:val="28"/>
        </w:rPr>
        <w:t>Обустройство родников на территории д. Рапполово</w:t>
      </w:r>
    </w:p>
    <w:p w:rsidR="0074662E" w:rsidRPr="0074662E" w:rsidRDefault="0074662E" w:rsidP="0074662E">
      <w:pPr>
        <w:widowControl w:val="0"/>
        <w:ind w:right="-96" w:firstLine="543"/>
        <w:jc w:val="both"/>
        <w:rPr>
          <w:rFonts w:eastAsia="Arial Unicode MS"/>
          <w:color w:val="000000"/>
          <w:szCs w:val="28"/>
          <w:shd w:val="clear" w:color="auto" w:fill="FFFFFF"/>
        </w:rPr>
      </w:pPr>
    </w:p>
    <w:p w:rsidR="0074662E" w:rsidRPr="0074662E" w:rsidRDefault="0074662E" w:rsidP="0074662E">
      <w:pPr>
        <w:widowControl w:val="0"/>
        <w:ind w:right="-96" w:firstLine="543"/>
        <w:jc w:val="both"/>
        <w:rPr>
          <w:rFonts w:eastAsia="Arial Unicode MS"/>
          <w:b/>
          <w:color w:val="000000"/>
          <w:szCs w:val="28"/>
          <w:shd w:val="clear" w:color="auto" w:fill="FFFFFF"/>
        </w:rPr>
      </w:pPr>
      <w:r w:rsidRPr="0074662E">
        <w:rPr>
          <w:rFonts w:eastAsia="Arial Unicode MS"/>
          <w:b/>
          <w:color w:val="000000"/>
          <w:szCs w:val="28"/>
          <w:shd w:val="clear" w:color="auto" w:fill="FFFFFF"/>
        </w:rPr>
        <w:lastRenderedPageBreak/>
        <w:t>ФОТО</w:t>
      </w:r>
    </w:p>
    <w:p w:rsidR="0074662E" w:rsidRPr="0074662E" w:rsidRDefault="0074662E" w:rsidP="0074662E">
      <w:pPr>
        <w:widowControl w:val="0"/>
        <w:ind w:right="-96" w:firstLine="543"/>
        <w:jc w:val="both"/>
        <w:rPr>
          <w:rFonts w:eastAsia="Arial Unicode MS"/>
          <w:color w:val="000000"/>
          <w:kern w:val="32"/>
          <w:szCs w:val="28"/>
          <w:shd w:val="clear" w:color="auto" w:fill="F5F5F5"/>
        </w:rPr>
      </w:pPr>
      <w:r w:rsidRPr="0074662E">
        <w:rPr>
          <w:rFonts w:eastAsia="Arial Unicode MS"/>
          <w:color w:val="000000"/>
          <w:szCs w:val="28"/>
          <w:shd w:val="clear" w:color="auto" w:fill="FFFFFF"/>
        </w:rPr>
        <w:t>В дер. Рапполово по ул. Центральная д.1 установлен спортивный комплекс. Организовано освещение спортивной и детской площадок, расположенных в районе домов 19-21 по ул. Привокзальная г.п. Токсово. В</w:t>
      </w:r>
      <w:r w:rsidRPr="0074662E">
        <w:rPr>
          <w:rFonts w:eastAsia="Arial Unicode MS"/>
          <w:color w:val="000000"/>
          <w:kern w:val="32"/>
          <w:szCs w:val="28"/>
          <w:shd w:val="clear" w:color="auto" w:fill="F5F5F5"/>
        </w:rPr>
        <w:t xml:space="preserve"> течение всего года БМУ «ТСЗ» проводит работы по сбору и вывозу мусора, ликвидации несанкционированных свалок, уборке территорий, подрезке кустарника, скашиванию травы и спилу старых деревьев, угрожающих здоровью и имуществу граждан.</w:t>
      </w:r>
    </w:p>
    <w:p w:rsidR="0074662E" w:rsidRPr="0074662E" w:rsidRDefault="0074662E" w:rsidP="0074662E">
      <w:pPr>
        <w:widowControl w:val="0"/>
        <w:ind w:right="-96" w:firstLine="543"/>
        <w:jc w:val="both"/>
        <w:rPr>
          <w:rFonts w:eastAsia="Arial Unicode MS"/>
          <w:color w:val="000000"/>
          <w:kern w:val="32"/>
          <w:szCs w:val="28"/>
          <w:shd w:val="clear" w:color="auto" w:fill="F5F5F5"/>
        </w:rPr>
      </w:pPr>
    </w:p>
    <w:p w:rsidR="0074662E" w:rsidRPr="0074662E" w:rsidRDefault="0074662E" w:rsidP="0074662E">
      <w:pPr>
        <w:keepNext/>
        <w:keepLines/>
        <w:widowControl w:val="0"/>
        <w:ind w:firstLine="543"/>
        <w:jc w:val="both"/>
        <w:outlineLvl w:val="0"/>
        <w:rPr>
          <w:rFonts w:eastAsia="Arial Unicode MS"/>
          <w:color w:val="000000"/>
          <w:szCs w:val="28"/>
          <w:shd w:val="clear" w:color="auto" w:fill="F5F5F5"/>
        </w:rPr>
      </w:pPr>
      <w:r w:rsidRPr="0074662E">
        <w:rPr>
          <w:rFonts w:eastAsia="Arial Unicode MS"/>
          <w:color w:val="000000"/>
          <w:szCs w:val="28"/>
          <w:shd w:val="clear" w:color="auto" w:fill="FFFFFF"/>
        </w:rPr>
        <w:t>Немаловажным является вопрос освещения улиц и дворовых территорий нашего поселения, техническое обслуживание и ремонт электросетей.</w:t>
      </w:r>
      <w:r w:rsidRPr="0074662E">
        <w:rPr>
          <w:color w:val="000000"/>
          <w:szCs w:val="28"/>
          <w:shd w:val="clear" w:color="auto" w:fill="FFFFFF"/>
        </w:rPr>
        <w:t xml:space="preserve"> Затраты прошедшего года на техническое обслуживание и ремонт электросетей составили 6,793 млн. руб. </w:t>
      </w:r>
      <w:r w:rsidRPr="0074662E">
        <w:rPr>
          <w:rFonts w:eastAsia="Arial Unicode MS"/>
          <w:color w:val="000000"/>
          <w:szCs w:val="28"/>
          <w:shd w:val="clear" w:color="auto" w:fill="FFFFFF"/>
        </w:rPr>
        <w:t xml:space="preserve">В 2018 году были получены технические условия, направленные на модернизацию сети уличного освещения. В текущем году планируется постепенный переход на светодиодные фонари уличного освещения, что позволит значительно сократить расходы на оплату электроэнергии. </w:t>
      </w:r>
      <w:r w:rsidRPr="0074662E">
        <w:rPr>
          <w:rFonts w:eastAsia="Arial Unicode MS"/>
          <w:color w:val="000000"/>
          <w:szCs w:val="28"/>
          <w:shd w:val="clear" w:color="auto" w:fill="F5F5F5"/>
        </w:rPr>
        <w:t xml:space="preserve"> </w:t>
      </w:r>
    </w:p>
    <w:p w:rsidR="0074662E" w:rsidRPr="0074662E" w:rsidRDefault="0074662E" w:rsidP="0074662E">
      <w:pPr>
        <w:keepNext/>
        <w:keepLines/>
        <w:widowControl w:val="0"/>
        <w:ind w:firstLine="543"/>
        <w:jc w:val="both"/>
        <w:outlineLvl w:val="0"/>
        <w:rPr>
          <w:rFonts w:eastAsia="Arial Unicode MS"/>
          <w:color w:val="000000"/>
          <w:szCs w:val="28"/>
          <w:shd w:val="clear" w:color="auto" w:fill="F5F5F5"/>
        </w:rPr>
      </w:pPr>
    </w:p>
    <w:p w:rsidR="0074662E" w:rsidRPr="0074662E" w:rsidRDefault="0074662E" w:rsidP="0074662E">
      <w:pPr>
        <w:pStyle w:val="210"/>
        <w:shd w:val="clear" w:color="auto" w:fill="auto"/>
        <w:tabs>
          <w:tab w:val="left" w:pos="142"/>
        </w:tabs>
        <w:spacing w:line="240" w:lineRule="auto"/>
        <w:ind w:right="40"/>
        <w:rPr>
          <w:rFonts w:ascii="Times New Roman" w:hAnsi="Times New Roman" w:cs="Times New Roman"/>
          <w:color w:val="000000"/>
          <w:sz w:val="28"/>
          <w:szCs w:val="28"/>
        </w:rPr>
      </w:pPr>
      <w:r w:rsidRPr="0074662E">
        <w:rPr>
          <w:rFonts w:ascii="Times New Roman" w:eastAsia="Arial Unicode MS" w:hAnsi="Times New Roman" w:cs="Times New Roman"/>
          <w:color w:val="000000"/>
          <w:sz w:val="28"/>
          <w:szCs w:val="28"/>
          <w:lang w:bidi="ru-RU"/>
        </w:rPr>
        <w:tab/>
      </w:r>
      <w:r w:rsidRPr="0074662E">
        <w:rPr>
          <w:rFonts w:ascii="Times New Roman" w:eastAsia="Arial Unicode MS" w:hAnsi="Times New Roman" w:cs="Times New Roman"/>
          <w:color w:val="000000"/>
          <w:sz w:val="28"/>
          <w:szCs w:val="28"/>
          <w:lang w:bidi="ru-RU"/>
        </w:rPr>
        <w:tab/>
        <w:t>В 2015-2017 г.г. выполнены работы по замене ламп и светильников уличного освещения. Заменены светильники по улицам: Советов, Леншоссе, Дорожников и др. улицах поселения.</w:t>
      </w:r>
      <w:r w:rsidRPr="0074662E">
        <w:rPr>
          <w:rFonts w:ascii="Times New Roman" w:hAnsi="Times New Roman" w:cs="Times New Roman"/>
          <w:color w:val="000000"/>
          <w:sz w:val="28"/>
          <w:szCs w:val="28"/>
        </w:rPr>
        <w:t xml:space="preserve"> </w:t>
      </w:r>
      <w:r w:rsidRPr="0074662E">
        <w:rPr>
          <w:rFonts w:ascii="Times New Roman" w:hAnsi="Times New Roman" w:cs="Times New Roman"/>
          <w:sz w:val="28"/>
          <w:szCs w:val="28"/>
        </w:rPr>
        <w:t xml:space="preserve">Установлены дополнительные опоры и светильники по Леншоссе и вдоль детского сада. </w:t>
      </w:r>
      <w:r w:rsidRPr="0074662E">
        <w:rPr>
          <w:rFonts w:ascii="Times New Roman" w:hAnsi="Times New Roman" w:cs="Times New Roman"/>
          <w:color w:val="000000"/>
          <w:sz w:val="28"/>
          <w:szCs w:val="28"/>
        </w:rPr>
        <w:t>Установлены светильники в Парке 500-летия Токсово (Березовая аллея).</w:t>
      </w:r>
      <w:r w:rsidRPr="0074662E">
        <w:rPr>
          <w:rFonts w:ascii="Times New Roman" w:hAnsi="Times New Roman" w:cs="Times New Roman"/>
          <w:sz w:val="28"/>
          <w:szCs w:val="28"/>
        </w:rPr>
        <w:t xml:space="preserve"> </w:t>
      </w:r>
    </w:p>
    <w:p w:rsidR="0074662E" w:rsidRPr="0074662E" w:rsidRDefault="0074662E" w:rsidP="0074662E">
      <w:pPr>
        <w:keepNext/>
        <w:keepLines/>
        <w:widowControl w:val="0"/>
        <w:ind w:firstLine="543"/>
        <w:jc w:val="both"/>
        <w:outlineLvl w:val="0"/>
        <w:rPr>
          <w:rFonts w:eastAsia="Arial Unicode MS"/>
          <w:color w:val="000000"/>
          <w:szCs w:val="28"/>
          <w:shd w:val="clear" w:color="auto" w:fill="F5F5F5"/>
        </w:rPr>
      </w:pPr>
    </w:p>
    <w:p w:rsidR="0074662E" w:rsidRPr="0074662E" w:rsidRDefault="0074662E" w:rsidP="0074662E">
      <w:pPr>
        <w:pStyle w:val="210"/>
        <w:shd w:val="clear" w:color="auto" w:fill="auto"/>
        <w:spacing w:line="240" w:lineRule="auto"/>
        <w:ind w:firstLine="362"/>
        <w:rPr>
          <w:rFonts w:ascii="Times New Roman" w:eastAsia="Arial Unicode MS" w:hAnsi="Times New Roman" w:cs="Times New Roman"/>
          <w:color w:val="000000"/>
          <w:sz w:val="28"/>
          <w:szCs w:val="28"/>
          <w:shd w:val="clear" w:color="auto" w:fill="F5F5F5"/>
          <w:lang w:eastAsia="ru-RU"/>
        </w:rPr>
      </w:pPr>
      <w:r w:rsidRPr="0074662E">
        <w:rPr>
          <w:rFonts w:ascii="Times New Roman" w:eastAsia="Arial Unicode MS" w:hAnsi="Times New Roman" w:cs="Times New Roman"/>
          <w:color w:val="000000"/>
          <w:sz w:val="28"/>
          <w:szCs w:val="28"/>
          <w:shd w:val="clear" w:color="auto" w:fill="F5F5F5"/>
          <w:lang w:eastAsia="ru-RU"/>
        </w:rPr>
        <w:t>Традиционно в течение года были организованы и проведены субботники по уборке общественных территорий: Парка 500-летия Токсово и Мемориала воинских захоронений.</w:t>
      </w:r>
    </w:p>
    <w:p w:rsidR="0074662E" w:rsidRPr="0074662E" w:rsidRDefault="0074662E" w:rsidP="0074662E">
      <w:pPr>
        <w:pStyle w:val="210"/>
        <w:shd w:val="clear" w:color="auto" w:fill="auto"/>
        <w:spacing w:line="240" w:lineRule="auto"/>
        <w:ind w:firstLine="362"/>
        <w:rPr>
          <w:rFonts w:ascii="Times New Roman" w:eastAsia="Arial Unicode MS" w:hAnsi="Times New Roman" w:cs="Times New Roman"/>
          <w:color w:val="000000"/>
          <w:sz w:val="28"/>
          <w:szCs w:val="28"/>
          <w:shd w:val="clear" w:color="auto" w:fill="F5F5F5"/>
          <w:lang w:eastAsia="ru-RU"/>
        </w:rPr>
      </w:pPr>
    </w:p>
    <w:p w:rsidR="0074662E" w:rsidRPr="0074662E" w:rsidRDefault="0074662E" w:rsidP="0074662E">
      <w:pPr>
        <w:pStyle w:val="ad"/>
        <w:spacing w:before="0" w:beforeAutospacing="0" w:after="0" w:afterAutospacing="0" w:line="240" w:lineRule="auto"/>
        <w:ind w:right="-5" w:firstLine="426"/>
        <w:rPr>
          <w:rFonts w:ascii="Times New Roman" w:hAnsi="Times New Roman" w:cs="Times New Roman"/>
          <w:color w:val="000000"/>
          <w:sz w:val="28"/>
          <w:szCs w:val="28"/>
        </w:rPr>
      </w:pPr>
      <w:r w:rsidRPr="0074662E">
        <w:rPr>
          <w:rFonts w:ascii="Times New Roman" w:hAnsi="Times New Roman" w:cs="Times New Roman"/>
          <w:color w:val="000000"/>
          <w:sz w:val="28"/>
          <w:szCs w:val="28"/>
        </w:rPr>
        <w:t>Подана на рассмотрение в Правительстве Ленинградской области заявка на строительство Дома культуры в Токсово, на участие в национальном проекте «Культура».</w:t>
      </w:r>
    </w:p>
    <w:p w:rsidR="0074662E" w:rsidRPr="0074662E" w:rsidRDefault="0074662E" w:rsidP="0074662E">
      <w:pPr>
        <w:pStyle w:val="210"/>
        <w:shd w:val="clear" w:color="auto" w:fill="auto"/>
        <w:spacing w:line="240" w:lineRule="auto"/>
        <w:ind w:firstLine="362"/>
        <w:rPr>
          <w:rFonts w:ascii="Times New Roman" w:hAnsi="Times New Roman" w:cs="Times New Roman"/>
          <w:color w:val="000000"/>
          <w:sz w:val="28"/>
          <w:szCs w:val="28"/>
        </w:rPr>
      </w:pPr>
    </w:p>
    <w:p w:rsidR="0074662E" w:rsidRPr="0074662E" w:rsidRDefault="0074662E" w:rsidP="0074662E">
      <w:pPr>
        <w:pStyle w:val="210"/>
        <w:shd w:val="clear" w:color="auto" w:fill="auto"/>
        <w:spacing w:line="240" w:lineRule="auto"/>
        <w:ind w:firstLine="362"/>
        <w:rPr>
          <w:rFonts w:ascii="Times New Roman" w:hAnsi="Times New Roman" w:cs="Times New Roman"/>
          <w:color w:val="000000"/>
          <w:sz w:val="28"/>
          <w:szCs w:val="28"/>
        </w:rPr>
      </w:pPr>
      <w:r w:rsidRPr="0074662E">
        <w:rPr>
          <w:rFonts w:ascii="Times New Roman" w:hAnsi="Times New Roman" w:cs="Times New Roman"/>
          <w:color w:val="000000"/>
          <w:sz w:val="28"/>
          <w:szCs w:val="28"/>
        </w:rPr>
        <w:t>Неиспользованные в 2018 году бюджетные средства в дальнейшем будут направлены на выполнение актуальных задач, связанных с развитием МО «Токсовское городское поселение».</w:t>
      </w:r>
    </w:p>
    <w:p w:rsidR="0074662E" w:rsidRPr="0074662E" w:rsidRDefault="0074662E" w:rsidP="0074662E">
      <w:pPr>
        <w:pStyle w:val="ad"/>
        <w:spacing w:before="0" w:beforeAutospacing="0" w:after="0" w:afterAutospacing="0" w:line="240" w:lineRule="auto"/>
        <w:ind w:right="-5" w:firstLine="670"/>
        <w:rPr>
          <w:rFonts w:ascii="Times New Roman" w:hAnsi="Times New Roman" w:cs="Times New Roman"/>
          <w:color w:val="000000"/>
          <w:sz w:val="28"/>
          <w:szCs w:val="28"/>
        </w:rPr>
      </w:pPr>
    </w:p>
    <w:p w:rsidR="0074662E" w:rsidRPr="0074662E" w:rsidRDefault="0074662E" w:rsidP="0074662E">
      <w:pPr>
        <w:pStyle w:val="ad"/>
        <w:spacing w:before="0" w:beforeAutospacing="0" w:after="0" w:afterAutospacing="0" w:line="240" w:lineRule="auto"/>
        <w:ind w:right="-5" w:firstLine="670"/>
        <w:rPr>
          <w:rFonts w:ascii="Times New Roman" w:hAnsi="Times New Roman" w:cs="Times New Roman"/>
          <w:color w:val="000000"/>
          <w:sz w:val="28"/>
          <w:szCs w:val="28"/>
        </w:rPr>
      </w:pPr>
      <w:r w:rsidRPr="0074662E">
        <w:rPr>
          <w:rFonts w:ascii="Times New Roman" w:hAnsi="Times New Roman" w:cs="Times New Roman"/>
          <w:color w:val="000000"/>
          <w:sz w:val="28"/>
          <w:szCs w:val="28"/>
        </w:rPr>
        <w:t>В 2018 году контрольные полномочия совета осуществлялись посредством заслушивания отчетов и информации должностных лиц органов местного самоуправления по исполнению вопросов местного значения и своих полномочий, а также руководителей муниципальных предприятий и организаций о результатах деятельности в текущем периоде.</w:t>
      </w:r>
    </w:p>
    <w:p w:rsidR="0074662E" w:rsidRPr="0074662E" w:rsidRDefault="0074662E" w:rsidP="0074662E">
      <w:pPr>
        <w:pStyle w:val="ad"/>
        <w:spacing w:before="0" w:beforeAutospacing="0" w:after="0" w:afterAutospacing="0" w:line="240" w:lineRule="auto"/>
        <w:ind w:right="-5" w:firstLine="670"/>
        <w:rPr>
          <w:rFonts w:ascii="Times New Roman" w:hAnsi="Times New Roman" w:cs="Times New Roman"/>
          <w:color w:val="000000"/>
          <w:sz w:val="28"/>
          <w:szCs w:val="28"/>
        </w:rPr>
      </w:pPr>
      <w:r w:rsidRPr="0074662E">
        <w:rPr>
          <w:rFonts w:ascii="Times New Roman" w:hAnsi="Times New Roman" w:cs="Times New Roman"/>
          <w:color w:val="000000"/>
          <w:sz w:val="28"/>
          <w:szCs w:val="28"/>
        </w:rPr>
        <w:t>На заседаниях совета депутатов заслушивалась информация администрации:</w:t>
      </w:r>
    </w:p>
    <w:p w:rsidR="0074662E" w:rsidRPr="0074662E" w:rsidRDefault="0074662E" w:rsidP="0074662E">
      <w:pPr>
        <w:pStyle w:val="ad"/>
        <w:spacing w:before="0" w:beforeAutospacing="0" w:after="0" w:afterAutospacing="0" w:line="240" w:lineRule="auto"/>
        <w:ind w:right="-5" w:firstLine="670"/>
        <w:rPr>
          <w:rFonts w:ascii="Times New Roman" w:hAnsi="Times New Roman" w:cs="Times New Roman"/>
          <w:color w:val="000000"/>
          <w:sz w:val="28"/>
          <w:szCs w:val="28"/>
        </w:rPr>
      </w:pPr>
      <w:r w:rsidRPr="0074662E">
        <w:rPr>
          <w:rFonts w:ascii="Times New Roman" w:hAnsi="Times New Roman" w:cs="Times New Roman"/>
          <w:color w:val="000000"/>
          <w:sz w:val="28"/>
          <w:szCs w:val="28"/>
        </w:rPr>
        <w:t xml:space="preserve">- об организации вывоза мусора с территории частного сектора МО «Токсовское городское поселение». </w:t>
      </w:r>
    </w:p>
    <w:p w:rsidR="0074662E" w:rsidRPr="0074662E" w:rsidRDefault="0074662E" w:rsidP="0074662E">
      <w:pPr>
        <w:widowControl w:val="0"/>
        <w:suppressLineNumbers/>
        <w:tabs>
          <w:tab w:val="num" w:pos="-3060"/>
          <w:tab w:val="left" w:pos="360"/>
        </w:tabs>
        <w:suppressAutoHyphens/>
        <w:ind w:firstLine="670"/>
        <w:jc w:val="both"/>
        <w:rPr>
          <w:snapToGrid w:val="0"/>
          <w:color w:val="000000"/>
          <w:szCs w:val="28"/>
        </w:rPr>
      </w:pPr>
      <w:r w:rsidRPr="0074662E">
        <w:rPr>
          <w:snapToGrid w:val="0"/>
          <w:color w:val="000000"/>
          <w:szCs w:val="28"/>
        </w:rPr>
        <w:t xml:space="preserve">- организация системы предотвращения несанкционированного сброса </w:t>
      </w:r>
      <w:r w:rsidRPr="0074662E">
        <w:rPr>
          <w:snapToGrid w:val="0"/>
          <w:color w:val="000000"/>
          <w:szCs w:val="28"/>
        </w:rPr>
        <w:lastRenderedPageBreak/>
        <w:t>строительного мусора и отходов на территории муниципального образования «Токсовское городское поселение».</w:t>
      </w:r>
    </w:p>
    <w:p w:rsidR="0074662E" w:rsidRPr="0074662E" w:rsidRDefault="0074662E" w:rsidP="0074662E">
      <w:pPr>
        <w:ind w:firstLine="670"/>
        <w:jc w:val="both"/>
        <w:rPr>
          <w:color w:val="000000"/>
          <w:szCs w:val="28"/>
        </w:rPr>
      </w:pPr>
      <w:r w:rsidRPr="0074662E">
        <w:rPr>
          <w:color w:val="000000"/>
          <w:szCs w:val="28"/>
        </w:rPr>
        <w:t>- об улучшении электроснабжения</w:t>
      </w:r>
    </w:p>
    <w:p w:rsidR="0074662E" w:rsidRPr="0074662E" w:rsidRDefault="0074662E" w:rsidP="0074662E">
      <w:pPr>
        <w:ind w:firstLine="670"/>
        <w:jc w:val="both"/>
        <w:rPr>
          <w:color w:val="000000"/>
          <w:szCs w:val="28"/>
        </w:rPr>
      </w:pPr>
      <w:r w:rsidRPr="0074662E">
        <w:rPr>
          <w:color w:val="000000"/>
          <w:szCs w:val="28"/>
        </w:rPr>
        <w:t>- о выполнении администрацией муниципальной адресной Программы «Переселение граждан из аварийного жилищного фонда, расположенного на территории МО «Токсовское городское поселение»</w:t>
      </w:r>
    </w:p>
    <w:p w:rsidR="0074662E" w:rsidRPr="0074662E" w:rsidRDefault="0074662E" w:rsidP="0074662E">
      <w:pPr>
        <w:ind w:firstLine="670"/>
        <w:jc w:val="both"/>
        <w:rPr>
          <w:color w:val="000000"/>
          <w:szCs w:val="28"/>
        </w:rPr>
      </w:pPr>
      <w:r w:rsidRPr="0074662E">
        <w:rPr>
          <w:color w:val="000000"/>
          <w:szCs w:val="28"/>
        </w:rPr>
        <w:t>- об оказании материальной помощи</w:t>
      </w:r>
    </w:p>
    <w:p w:rsidR="0074662E" w:rsidRPr="0074662E" w:rsidRDefault="0074662E" w:rsidP="0074662E">
      <w:pPr>
        <w:pStyle w:val="ConsPlusTitle"/>
        <w:ind w:firstLine="709"/>
        <w:jc w:val="both"/>
        <w:rPr>
          <w:b w:val="0"/>
          <w:color w:val="000000"/>
          <w:sz w:val="28"/>
          <w:szCs w:val="28"/>
        </w:rPr>
      </w:pPr>
      <w:r w:rsidRPr="0074662E">
        <w:rPr>
          <w:b w:val="0"/>
          <w:color w:val="000000"/>
          <w:sz w:val="28"/>
          <w:szCs w:val="28"/>
        </w:rPr>
        <w:t>- об обращении к губернатору Ленинградской области о строительстве Дома Культуры, Дворца самбо в Токсово</w:t>
      </w:r>
    </w:p>
    <w:p w:rsidR="0074662E" w:rsidRPr="0074662E" w:rsidRDefault="0074662E" w:rsidP="0074662E">
      <w:pPr>
        <w:ind w:firstLine="708"/>
        <w:jc w:val="both"/>
        <w:rPr>
          <w:color w:val="000000"/>
          <w:szCs w:val="28"/>
        </w:rPr>
      </w:pPr>
      <w:r w:rsidRPr="0074662E">
        <w:rPr>
          <w:color w:val="000000"/>
          <w:szCs w:val="28"/>
        </w:rPr>
        <w:t xml:space="preserve">- о готовности к отопительному периоду и об итогах отопительного периода в МО «Токсовское городское поселение» </w:t>
      </w:r>
    </w:p>
    <w:p w:rsidR="0074662E" w:rsidRPr="0074662E" w:rsidRDefault="0074662E" w:rsidP="0074662E">
      <w:pPr>
        <w:ind w:firstLine="708"/>
        <w:jc w:val="both"/>
        <w:rPr>
          <w:color w:val="000000"/>
          <w:szCs w:val="28"/>
        </w:rPr>
      </w:pPr>
      <w:r w:rsidRPr="0074662E">
        <w:rPr>
          <w:color w:val="000000"/>
          <w:szCs w:val="28"/>
        </w:rPr>
        <w:t>- о проведенных и планируемых работах теплосетей, о работе управляющих компаний в сфере ЖКХ, муниципальных предприятий МО «Токсовское городское поселение»</w:t>
      </w:r>
    </w:p>
    <w:p w:rsidR="0074662E" w:rsidRPr="0074662E" w:rsidRDefault="0074662E" w:rsidP="0074662E">
      <w:pPr>
        <w:ind w:firstLine="708"/>
        <w:jc w:val="both"/>
        <w:rPr>
          <w:color w:val="000000"/>
          <w:szCs w:val="28"/>
        </w:rPr>
      </w:pPr>
      <w:r w:rsidRPr="0074662E">
        <w:rPr>
          <w:color w:val="000000"/>
          <w:szCs w:val="28"/>
        </w:rPr>
        <w:t xml:space="preserve">- об исполненных и планируемых работах по ремонту ВОС и КОС. </w:t>
      </w:r>
    </w:p>
    <w:p w:rsidR="0074662E" w:rsidRPr="0074662E" w:rsidRDefault="0074662E" w:rsidP="0074662E">
      <w:pPr>
        <w:ind w:firstLine="670"/>
        <w:jc w:val="both"/>
        <w:rPr>
          <w:color w:val="000000"/>
          <w:szCs w:val="28"/>
        </w:rPr>
      </w:pPr>
      <w:r w:rsidRPr="0074662E">
        <w:rPr>
          <w:color w:val="000000"/>
          <w:szCs w:val="28"/>
        </w:rPr>
        <w:t>- о ходе реализации муниципальных целевых программ, в том числе по газификации</w:t>
      </w:r>
    </w:p>
    <w:p w:rsidR="0074662E" w:rsidRPr="0074662E" w:rsidRDefault="0074662E" w:rsidP="0074662E">
      <w:pPr>
        <w:ind w:firstLine="670"/>
        <w:jc w:val="both"/>
        <w:rPr>
          <w:color w:val="000000"/>
          <w:szCs w:val="28"/>
        </w:rPr>
      </w:pPr>
      <w:r w:rsidRPr="0074662E">
        <w:rPr>
          <w:color w:val="000000"/>
          <w:szCs w:val="28"/>
        </w:rPr>
        <w:t>- о выполнении наказов депутатов</w:t>
      </w:r>
    </w:p>
    <w:p w:rsidR="0074662E" w:rsidRPr="0074662E" w:rsidRDefault="0074662E" w:rsidP="0074662E">
      <w:pPr>
        <w:ind w:firstLine="670"/>
        <w:jc w:val="both"/>
        <w:rPr>
          <w:color w:val="000000"/>
          <w:szCs w:val="28"/>
        </w:rPr>
      </w:pPr>
      <w:r w:rsidRPr="0074662E">
        <w:rPr>
          <w:color w:val="000000"/>
          <w:szCs w:val="28"/>
        </w:rPr>
        <w:t xml:space="preserve">На заседаниях рассматривались вопросы реализации принятых советом решений, переданных полномочий по вопросам местного значения поселения Всеволожскому муниципальному району. </w:t>
      </w:r>
    </w:p>
    <w:p w:rsidR="0074662E" w:rsidRPr="0074662E" w:rsidRDefault="0074662E" w:rsidP="0074662E">
      <w:pPr>
        <w:ind w:firstLine="670"/>
        <w:jc w:val="both"/>
        <w:rPr>
          <w:color w:val="000000"/>
          <w:szCs w:val="28"/>
        </w:rPr>
      </w:pPr>
      <w:r w:rsidRPr="0074662E">
        <w:rPr>
          <w:color w:val="000000"/>
          <w:szCs w:val="28"/>
        </w:rPr>
        <w:t xml:space="preserve">Актуальными на этих совещаниях были вопросы, связанные с </w:t>
      </w:r>
    </w:p>
    <w:p w:rsidR="0074662E" w:rsidRPr="0074662E" w:rsidRDefault="0074662E" w:rsidP="0074662E">
      <w:pPr>
        <w:ind w:firstLine="670"/>
        <w:jc w:val="both"/>
        <w:rPr>
          <w:color w:val="000000"/>
          <w:szCs w:val="28"/>
        </w:rPr>
      </w:pPr>
      <w:r w:rsidRPr="0074662E">
        <w:rPr>
          <w:color w:val="000000"/>
          <w:szCs w:val="28"/>
        </w:rPr>
        <w:t xml:space="preserve">- ходом исполнения бюджета, </w:t>
      </w:r>
    </w:p>
    <w:p w:rsidR="0074662E" w:rsidRPr="0074662E" w:rsidRDefault="0074662E" w:rsidP="0074662E">
      <w:pPr>
        <w:ind w:firstLine="670"/>
        <w:jc w:val="both"/>
        <w:rPr>
          <w:color w:val="000000"/>
          <w:szCs w:val="28"/>
        </w:rPr>
      </w:pPr>
      <w:r w:rsidRPr="0074662E">
        <w:rPr>
          <w:color w:val="000000"/>
          <w:szCs w:val="28"/>
        </w:rPr>
        <w:t xml:space="preserve">- подготовка к отопительному сезону, </w:t>
      </w:r>
    </w:p>
    <w:p w:rsidR="0074662E" w:rsidRPr="0074662E" w:rsidRDefault="0074662E" w:rsidP="0074662E">
      <w:pPr>
        <w:ind w:firstLine="670"/>
        <w:jc w:val="both"/>
        <w:rPr>
          <w:color w:val="000000"/>
          <w:szCs w:val="28"/>
        </w:rPr>
      </w:pPr>
      <w:r w:rsidRPr="0074662E">
        <w:rPr>
          <w:color w:val="000000"/>
          <w:szCs w:val="28"/>
        </w:rPr>
        <w:t>- вывоз мусора с площадок ТБО, уборка мусора управляющими компаниями на территории поселения,</w:t>
      </w:r>
    </w:p>
    <w:p w:rsidR="0074662E" w:rsidRPr="0074662E" w:rsidRDefault="0074662E" w:rsidP="0074662E">
      <w:pPr>
        <w:ind w:firstLine="670"/>
        <w:jc w:val="both"/>
        <w:rPr>
          <w:color w:val="000000"/>
          <w:szCs w:val="28"/>
        </w:rPr>
      </w:pPr>
      <w:r w:rsidRPr="0074662E">
        <w:rPr>
          <w:color w:val="000000"/>
          <w:szCs w:val="28"/>
        </w:rPr>
        <w:t xml:space="preserve">- принятие в муниципальную собственность муниципального образования «Токсовское городское поселение» Всеволожского муниципального района Ленинградской области имущества; </w:t>
      </w:r>
    </w:p>
    <w:p w:rsidR="0074662E" w:rsidRPr="0074662E" w:rsidRDefault="0074662E" w:rsidP="0074662E">
      <w:pPr>
        <w:ind w:firstLine="670"/>
        <w:jc w:val="both"/>
        <w:rPr>
          <w:color w:val="000000"/>
          <w:szCs w:val="28"/>
        </w:rPr>
      </w:pPr>
      <w:r w:rsidRPr="0074662E">
        <w:rPr>
          <w:color w:val="000000"/>
          <w:szCs w:val="28"/>
        </w:rPr>
        <w:t xml:space="preserve">- уличное освещение на территории МО «Токсовское городское поселение»; </w:t>
      </w:r>
    </w:p>
    <w:p w:rsidR="0074662E" w:rsidRPr="0074662E" w:rsidRDefault="0074662E" w:rsidP="0074662E">
      <w:pPr>
        <w:ind w:firstLine="670"/>
        <w:jc w:val="both"/>
        <w:rPr>
          <w:color w:val="000000"/>
          <w:szCs w:val="28"/>
        </w:rPr>
      </w:pPr>
      <w:r w:rsidRPr="0074662E">
        <w:rPr>
          <w:color w:val="000000"/>
          <w:szCs w:val="28"/>
        </w:rPr>
        <w:t>- утверждение границ особо охраняемой природной территории местного значения «Охраняемый природный ландшафт озера Вероярви».</w:t>
      </w:r>
    </w:p>
    <w:p w:rsidR="0074662E" w:rsidRPr="0074662E" w:rsidRDefault="0074662E" w:rsidP="0074662E">
      <w:pPr>
        <w:ind w:firstLine="670"/>
        <w:jc w:val="both"/>
        <w:rPr>
          <w:color w:val="000000"/>
          <w:szCs w:val="28"/>
        </w:rPr>
      </w:pPr>
      <w:r w:rsidRPr="0074662E">
        <w:rPr>
          <w:color w:val="000000"/>
          <w:szCs w:val="28"/>
        </w:rPr>
        <w:t xml:space="preserve">- реализация областного закона от 15.01.2018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
    <w:p w:rsidR="0074662E" w:rsidRPr="0074662E" w:rsidRDefault="0074662E" w:rsidP="0074662E">
      <w:pPr>
        <w:ind w:firstLine="670"/>
        <w:jc w:val="both"/>
        <w:rPr>
          <w:color w:val="000000"/>
          <w:szCs w:val="28"/>
          <w:highlight w:val="yellow"/>
        </w:rPr>
      </w:pPr>
      <w:r w:rsidRPr="0074662E">
        <w:rPr>
          <w:color w:val="000000"/>
          <w:szCs w:val="28"/>
        </w:rPr>
        <w:t xml:space="preserve">- взаимодействие с газетой «Всеволожские вести», «Вести Токсово» и др.   </w:t>
      </w:r>
    </w:p>
    <w:p w:rsidR="0074662E" w:rsidRPr="0074662E" w:rsidRDefault="0074662E" w:rsidP="0074662E">
      <w:pPr>
        <w:ind w:firstLine="709"/>
        <w:jc w:val="both"/>
        <w:rPr>
          <w:color w:val="000000"/>
          <w:szCs w:val="28"/>
          <w:highlight w:val="yellow"/>
        </w:rPr>
      </w:pPr>
    </w:p>
    <w:p w:rsidR="0074662E" w:rsidRPr="0074662E" w:rsidRDefault="0074662E" w:rsidP="0074662E">
      <w:pPr>
        <w:widowControl w:val="0"/>
        <w:tabs>
          <w:tab w:val="left" w:pos="567"/>
          <w:tab w:val="left" w:pos="993"/>
        </w:tabs>
        <w:ind w:firstLine="670"/>
        <w:jc w:val="both"/>
        <w:rPr>
          <w:snapToGrid w:val="0"/>
          <w:color w:val="000000"/>
          <w:szCs w:val="28"/>
        </w:rPr>
      </w:pPr>
      <w:r w:rsidRPr="0074662E">
        <w:rPr>
          <w:snapToGrid w:val="0"/>
          <w:color w:val="000000"/>
          <w:szCs w:val="28"/>
        </w:rPr>
        <w:t>Депутаты приняли самое активное участие в формировании программы по благоустройству поселения. По наказам жителей запланировали в бюджете 2019 года работы по к</w:t>
      </w:r>
      <w:r w:rsidRPr="0074662E">
        <w:rPr>
          <w:color w:val="000000"/>
          <w:szCs w:val="28"/>
        </w:rPr>
        <w:t>омплексному ремонту проездов, созданию парковок, тротуаров у МКД, асфальтированию, ремонту дорожного покрытия, установке детских и спортивных площадок, бордюров, восстановлению дренажных канав, установке дренажных труб, вырубке кустов, деревьев.</w:t>
      </w:r>
    </w:p>
    <w:p w:rsidR="0074662E" w:rsidRPr="0074662E" w:rsidRDefault="0074662E" w:rsidP="0074662E">
      <w:pPr>
        <w:widowControl w:val="0"/>
        <w:tabs>
          <w:tab w:val="left" w:pos="567"/>
          <w:tab w:val="left" w:pos="993"/>
        </w:tabs>
        <w:ind w:firstLine="670"/>
        <w:jc w:val="both"/>
        <w:rPr>
          <w:color w:val="000000"/>
          <w:szCs w:val="28"/>
        </w:rPr>
      </w:pPr>
      <w:r w:rsidRPr="0074662E">
        <w:rPr>
          <w:snapToGrid w:val="0"/>
          <w:color w:val="000000"/>
          <w:szCs w:val="28"/>
        </w:rPr>
        <w:t xml:space="preserve"> </w:t>
      </w:r>
      <w:r w:rsidRPr="0074662E">
        <w:rPr>
          <w:color w:val="000000"/>
          <w:szCs w:val="28"/>
        </w:rPr>
        <w:t xml:space="preserve">Конечно, всем хочется жить в красивом, уютном, чистом и </w:t>
      </w:r>
      <w:r w:rsidRPr="0074662E">
        <w:rPr>
          <w:color w:val="000000"/>
          <w:szCs w:val="28"/>
        </w:rPr>
        <w:lastRenderedPageBreak/>
        <w:t xml:space="preserve">благоустроенном поселении. А как известно, чисто не там, где убирают, а там, где не мусорят. Это не потребует больших усилий, если мы просто начнем уважать себя и труд тех, кто наводит порядок. Пользуясь тем, что здесь присутствуют жители поселения, хочется обратиться к вам с посылом. Давайте любить наш поселок, беречь его, вместе сохранять то, что уже создано. </w:t>
      </w:r>
    </w:p>
    <w:p w:rsidR="0074662E" w:rsidRPr="0074662E" w:rsidRDefault="0074662E" w:rsidP="0074662E">
      <w:pPr>
        <w:widowControl w:val="0"/>
        <w:tabs>
          <w:tab w:val="left" w:pos="567"/>
          <w:tab w:val="left" w:pos="993"/>
        </w:tabs>
        <w:ind w:firstLine="670"/>
        <w:jc w:val="both"/>
        <w:rPr>
          <w:color w:val="000000"/>
          <w:szCs w:val="28"/>
        </w:rPr>
      </w:pPr>
      <w:r w:rsidRPr="0074662E">
        <w:rPr>
          <w:color w:val="000000"/>
          <w:szCs w:val="28"/>
        </w:rPr>
        <w:t xml:space="preserve">Советом депутатов муниципального образования «Токсовское городское поселение» приняты ряд решений о передаче администрации МО «Всеволожский муниципальный район» Ленинградской области осуществления части полномочий администрации МО «Токсовское городское поселение» по решению вопросов местного значения за счет межбюджетных трансфертов на 2019 год, а также о передаче Контрольно-счетному органу муниципального образования «Всеволожский муниципальный район» Ленинградской области полномочий контрольно-счетного органа муниципального образования  по осуществлению внешнего муниципального финансового контроля. </w:t>
      </w:r>
    </w:p>
    <w:p w:rsidR="0074662E" w:rsidRPr="0074662E" w:rsidRDefault="0074662E" w:rsidP="0074662E">
      <w:pPr>
        <w:pStyle w:val="ad"/>
        <w:spacing w:before="0" w:beforeAutospacing="0" w:after="0" w:afterAutospacing="0" w:line="240" w:lineRule="auto"/>
        <w:ind w:right="-5" w:firstLine="670"/>
        <w:rPr>
          <w:rFonts w:ascii="Times New Roman" w:hAnsi="Times New Roman" w:cs="Times New Roman"/>
          <w:color w:val="000000"/>
          <w:sz w:val="28"/>
          <w:szCs w:val="28"/>
        </w:rPr>
      </w:pPr>
    </w:p>
    <w:p w:rsidR="0074662E" w:rsidRPr="0074662E" w:rsidRDefault="0074662E" w:rsidP="0074662E">
      <w:pPr>
        <w:ind w:firstLine="670"/>
        <w:jc w:val="both"/>
        <w:rPr>
          <w:color w:val="000000"/>
          <w:szCs w:val="28"/>
        </w:rPr>
      </w:pPr>
      <w:r w:rsidRPr="0074662E">
        <w:rPr>
          <w:color w:val="000000"/>
          <w:szCs w:val="28"/>
        </w:rPr>
        <w:t>Также следует отметить следующие решения:</w:t>
      </w:r>
    </w:p>
    <w:p w:rsidR="0074662E" w:rsidRPr="0074662E" w:rsidRDefault="0074662E" w:rsidP="0074662E">
      <w:pPr>
        <w:ind w:firstLine="670"/>
        <w:jc w:val="both"/>
        <w:rPr>
          <w:color w:val="000000"/>
          <w:szCs w:val="28"/>
        </w:rPr>
      </w:pPr>
      <w:r w:rsidRPr="0074662E">
        <w:rPr>
          <w:color w:val="000000"/>
          <w:szCs w:val="28"/>
        </w:rPr>
        <w:t>- № 7 от 20.02.2018 года «Об организации участия населения в осуществлении местного самоуправления в иных формах на территории административного центра»</w:t>
      </w:r>
    </w:p>
    <w:p w:rsidR="0074662E" w:rsidRPr="0074662E" w:rsidRDefault="0074662E" w:rsidP="0074662E">
      <w:pPr>
        <w:widowControl w:val="0"/>
        <w:suppressLineNumbers/>
        <w:suppressAutoHyphens/>
        <w:ind w:firstLine="670"/>
        <w:jc w:val="both"/>
        <w:rPr>
          <w:rFonts w:eastAsia="Lucida Sans Unicode"/>
          <w:color w:val="000000"/>
          <w:kern w:val="2"/>
          <w:szCs w:val="28"/>
        </w:rPr>
      </w:pPr>
      <w:r w:rsidRPr="0074662E">
        <w:rPr>
          <w:color w:val="000000"/>
          <w:szCs w:val="28"/>
        </w:rPr>
        <w:t>- № 8 от 20.02.2018 года</w:t>
      </w:r>
      <w:r w:rsidRPr="0074662E">
        <w:rPr>
          <w:rFonts w:eastAsia="Lucida Sans Unicode"/>
          <w:color w:val="000000"/>
          <w:kern w:val="2"/>
          <w:szCs w:val="28"/>
        </w:rPr>
        <w:t xml:space="preserve">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w:t>
      </w:r>
    </w:p>
    <w:p w:rsidR="0074662E" w:rsidRPr="0074662E" w:rsidRDefault="0074662E" w:rsidP="0074662E">
      <w:pPr>
        <w:ind w:firstLine="670"/>
        <w:jc w:val="both"/>
        <w:rPr>
          <w:color w:val="000000"/>
          <w:szCs w:val="28"/>
        </w:rPr>
      </w:pPr>
      <w:r w:rsidRPr="0074662E">
        <w:rPr>
          <w:rFonts w:eastAsia="Lucida Sans Unicode"/>
          <w:color w:val="000000"/>
          <w:kern w:val="2"/>
          <w:szCs w:val="28"/>
        </w:rPr>
        <w:t>- № 15 от 29.03.2018 года «</w:t>
      </w:r>
      <w:r w:rsidRPr="0074662E">
        <w:rPr>
          <w:color w:val="000000"/>
          <w:szCs w:val="28"/>
        </w:rPr>
        <w:t>Об утверждении тарифов МП «Токсовская баня»»</w:t>
      </w:r>
    </w:p>
    <w:p w:rsidR="0074662E" w:rsidRPr="0074662E" w:rsidRDefault="0074662E" w:rsidP="0074662E">
      <w:pPr>
        <w:ind w:firstLine="670"/>
        <w:jc w:val="both"/>
        <w:rPr>
          <w:color w:val="000000"/>
          <w:szCs w:val="28"/>
        </w:rPr>
      </w:pPr>
      <w:r w:rsidRPr="0074662E">
        <w:rPr>
          <w:color w:val="000000"/>
          <w:szCs w:val="28"/>
        </w:rPr>
        <w:t>- № 17 от 29.03.2018 года «Об утверждении цен на платные услуги, выполнение работ для населения и организаций муниципальным бюджетным учреждением «Токсовская служба заказчика»</w:t>
      </w:r>
    </w:p>
    <w:p w:rsidR="0074662E" w:rsidRPr="0074662E" w:rsidRDefault="0074662E" w:rsidP="0074662E">
      <w:pPr>
        <w:shd w:val="clear" w:color="auto" w:fill="FFFFFF"/>
        <w:ind w:right="1" w:firstLine="670"/>
        <w:jc w:val="both"/>
        <w:rPr>
          <w:color w:val="000000"/>
          <w:szCs w:val="28"/>
        </w:rPr>
      </w:pPr>
      <w:r w:rsidRPr="0074662E">
        <w:rPr>
          <w:color w:val="000000"/>
          <w:szCs w:val="28"/>
        </w:rPr>
        <w:t>- № 19 от 29.03.2018 года «Об утверждении новых границ особо охраняемой природной территории местного значения "Охраняемый природный ландшафт озера Вероярви»</w:t>
      </w:r>
    </w:p>
    <w:p w:rsidR="0074662E" w:rsidRPr="0074662E" w:rsidRDefault="0074662E" w:rsidP="0074662E">
      <w:pPr>
        <w:shd w:val="clear" w:color="auto" w:fill="FFFFFF"/>
        <w:tabs>
          <w:tab w:val="left" w:pos="851"/>
          <w:tab w:val="left" w:pos="993"/>
        </w:tabs>
        <w:contextualSpacing/>
        <w:jc w:val="both"/>
        <w:rPr>
          <w:color w:val="000000"/>
          <w:szCs w:val="28"/>
        </w:rPr>
      </w:pPr>
      <w:r w:rsidRPr="0074662E">
        <w:rPr>
          <w:color w:val="000000"/>
          <w:szCs w:val="28"/>
        </w:rPr>
        <w:tab/>
        <w:t>- № 57 от 27.12.2018 года «Об утверждении Положения о порядке предоставления жилых помещений специализированного жилищного фонда муниципального образования «Токсовское городское поселение» Всеволожского муниципального района Ленинградской области»</w:t>
      </w:r>
    </w:p>
    <w:p w:rsidR="0074662E" w:rsidRPr="0074662E" w:rsidRDefault="0074662E" w:rsidP="0074662E">
      <w:pPr>
        <w:shd w:val="clear" w:color="auto" w:fill="FFFFFF"/>
        <w:tabs>
          <w:tab w:val="left" w:pos="851"/>
          <w:tab w:val="left" w:pos="993"/>
        </w:tabs>
        <w:contextualSpacing/>
        <w:jc w:val="both"/>
        <w:rPr>
          <w:color w:val="000000"/>
          <w:szCs w:val="28"/>
        </w:rPr>
      </w:pPr>
      <w:r w:rsidRPr="0074662E">
        <w:rPr>
          <w:color w:val="000000"/>
          <w:szCs w:val="28"/>
        </w:rPr>
        <w:tab/>
        <w:t>-№43 от 26.11.2018 «О бюджете муниципального образования «Токсовское городское поселение» Всеволожского муниципального района Ленинградской области на 2019 год и плановый период 2020 - 2021 годы»</w:t>
      </w:r>
    </w:p>
    <w:p w:rsidR="0074662E" w:rsidRPr="0074662E" w:rsidRDefault="0074662E" w:rsidP="0074662E">
      <w:pPr>
        <w:ind w:firstLine="669"/>
        <w:jc w:val="both"/>
        <w:rPr>
          <w:snapToGrid w:val="0"/>
          <w:color w:val="000000"/>
          <w:szCs w:val="28"/>
        </w:rPr>
      </w:pPr>
    </w:p>
    <w:p w:rsidR="0074662E" w:rsidRPr="0074662E" w:rsidRDefault="0074662E" w:rsidP="0074662E">
      <w:pPr>
        <w:ind w:firstLine="669"/>
        <w:jc w:val="both"/>
        <w:rPr>
          <w:color w:val="000000"/>
          <w:szCs w:val="28"/>
        </w:rPr>
      </w:pPr>
      <w:r w:rsidRPr="0074662E">
        <w:rPr>
          <w:color w:val="000000"/>
          <w:szCs w:val="28"/>
        </w:rPr>
        <w:t>Вносились изменения в ранее принятые Правила и Положения в связи с изменением законодательства РФ:</w:t>
      </w:r>
    </w:p>
    <w:p w:rsidR="0074662E" w:rsidRPr="0074662E" w:rsidRDefault="0074662E" w:rsidP="0074662E">
      <w:pPr>
        <w:ind w:firstLine="669"/>
        <w:jc w:val="both"/>
        <w:rPr>
          <w:color w:val="000000"/>
          <w:szCs w:val="28"/>
        </w:rPr>
      </w:pPr>
      <w:r w:rsidRPr="0074662E">
        <w:rPr>
          <w:color w:val="000000"/>
          <w:szCs w:val="28"/>
        </w:rPr>
        <w:t xml:space="preserve">- Внесение изменений в Устав МО «Токсовское городское поселение», в Регламент совета депутатов муниципального образования «Токсовское городское поселение», </w:t>
      </w:r>
    </w:p>
    <w:p w:rsidR="0074662E" w:rsidRPr="0074662E" w:rsidRDefault="0074662E" w:rsidP="0074662E">
      <w:pPr>
        <w:ind w:firstLine="669"/>
        <w:jc w:val="both"/>
        <w:rPr>
          <w:color w:val="000000"/>
          <w:szCs w:val="28"/>
        </w:rPr>
      </w:pPr>
      <w:r w:rsidRPr="0074662E">
        <w:rPr>
          <w:color w:val="000000"/>
          <w:szCs w:val="28"/>
        </w:rPr>
        <w:lastRenderedPageBreak/>
        <w:t xml:space="preserve">- в Положение «О порядке назначения и выплаты пенсии за выслугу лет лицам, замещавшим муниципальные должности муниципальной службы МО «Токсовское городское поселение» Всеволожского муниципального района Ленинградской области, должности муниципальной службы МО «Токсовское городское поселение» Всеволожского муниципального района Ленинградской области и доплаты к пенсии лицам, замещавшим муниципальные должности МО «Токсовское городское поселение» Всеволожского муниципального района Ленинградской области», </w:t>
      </w:r>
    </w:p>
    <w:p w:rsidR="0074662E" w:rsidRPr="0074662E" w:rsidRDefault="0074662E" w:rsidP="0074662E">
      <w:pPr>
        <w:ind w:firstLine="669"/>
        <w:jc w:val="both"/>
        <w:rPr>
          <w:color w:val="000000"/>
          <w:szCs w:val="28"/>
        </w:rPr>
      </w:pPr>
      <w:r w:rsidRPr="0074662E">
        <w:rPr>
          <w:color w:val="000000"/>
          <w:szCs w:val="28"/>
        </w:rPr>
        <w:t xml:space="preserve">- в Положение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в положение «О представлении сведений о доходах, расходах, об имуществе и обязательствах имущественного характера», </w:t>
      </w:r>
    </w:p>
    <w:p w:rsidR="0074662E" w:rsidRPr="0074662E" w:rsidRDefault="0074662E" w:rsidP="0074662E">
      <w:pPr>
        <w:ind w:firstLine="669"/>
        <w:jc w:val="both"/>
        <w:rPr>
          <w:color w:val="000000"/>
          <w:szCs w:val="28"/>
        </w:rPr>
      </w:pPr>
      <w:r w:rsidRPr="0074662E">
        <w:rPr>
          <w:color w:val="000000"/>
          <w:szCs w:val="28"/>
        </w:rPr>
        <w:t>- в Положение о помощниках депутата муниципального образования «Токсовское городское поселение» Всеволожского муниципального района Ленинградской области</w:t>
      </w:r>
    </w:p>
    <w:p w:rsidR="0074662E" w:rsidRPr="0074662E" w:rsidRDefault="0074662E" w:rsidP="0074662E">
      <w:pPr>
        <w:ind w:firstLine="669"/>
        <w:jc w:val="both"/>
        <w:rPr>
          <w:color w:val="000000"/>
          <w:szCs w:val="28"/>
        </w:rPr>
      </w:pPr>
      <w:r w:rsidRPr="0074662E">
        <w:rPr>
          <w:color w:val="000000"/>
          <w:szCs w:val="28"/>
        </w:rPr>
        <w:t>- и др.</w:t>
      </w:r>
    </w:p>
    <w:p w:rsidR="0074662E" w:rsidRPr="0074662E" w:rsidRDefault="0074662E" w:rsidP="0074662E">
      <w:pPr>
        <w:ind w:firstLine="669"/>
        <w:jc w:val="both"/>
        <w:rPr>
          <w:color w:val="000000"/>
          <w:szCs w:val="28"/>
        </w:rPr>
      </w:pPr>
    </w:p>
    <w:p w:rsidR="0074662E" w:rsidRPr="0074662E" w:rsidRDefault="0074662E" w:rsidP="0074662E">
      <w:pPr>
        <w:ind w:firstLine="669"/>
        <w:jc w:val="both"/>
        <w:rPr>
          <w:b/>
          <w:color w:val="000000"/>
          <w:szCs w:val="28"/>
        </w:rPr>
      </w:pPr>
      <w:r w:rsidRPr="0074662E">
        <w:rPr>
          <w:b/>
          <w:color w:val="000000"/>
          <w:szCs w:val="28"/>
        </w:rPr>
        <w:t>О принятии Генерального плана и Правил землепользования и застройки поселения</w:t>
      </w:r>
    </w:p>
    <w:p w:rsidR="0074662E" w:rsidRPr="0074662E" w:rsidRDefault="0074662E" w:rsidP="0074662E">
      <w:pPr>
        <w:ind w:firstLine="669"/>
        <w:jc w:val="both"/>
        <w:rPr>
          <w:b/>
          <w:color w:val="000000"/>
          <w:szCs w:val="28"/>
        </w:rPr>
      </w:pPr>
    </w:p>
    <w:p w:rsidR="0074662E" w:rsidRPr="0074662E" w:rsidRDefault="0074662E" w:rsidP="0074662E">
      <w:pPr>
        <w:spacing w:line="240" w:lineRule="atLeast"/>
        <w:ind w:firstLine="567"/>
        <w:jc w:val="both"/>
        <w:rPr>
          <w:szCs w:val="28"/>
        </w:rPr>
      </w:pPr>
      <w:r w:rsidRPr="0074662E">
        <w:rPr>
          <w:szCs w:val="28"/>
        </w:rPr>
        <w:t xml:space="preserve">В 2017 году Постановлением Правительства Ленинградской области № 635 от 28.12.2017 года утверждены изменения в генеральный план муниципального образования «Токсовское городское поселение». </w:t>
      </w:r>
    </w:p>
    <w:p w:rsidR="0074662E" w:rsidRPr="0074662E" w:rsidRDefault="0074662E" w:rsidP="0074662E">
      <w:pPr>
        <w:ind w:firstLine="669"/>
        <w:jc w:val="both"/>
        <w:rPr>
          <w:color w:val="000000"/>
          <w:szCs w:val="28"/>
        </w:rPr>
      </w:pPr>
      <w:r w:rsidRPr="0074662E">
        <w:rPr>
          <w:color w:val="000000"/>
          <w:szCs w:val="28"/>
        </w:rPr>
        <w:t>В 2018 году Приказом Комитета по архитектуре и градостроительству Ленинградской области от 18 июля 2018 года №44 утверждены Правила землепользования и застройки поселения.</w:t>
      </w:r>
    </w:p>
    <w:p w:rsidR="0074662E" w:rsidRPr="0074662E" w:rsidRDefault="0074662E" w:rsidP="0074662E">
      <w:pPr>
        <w:ind w:firstLine="669"/>
        <w:jc w:val="both"/>
        <w:rPr>
          <w:color w:val="000000"/>
          <w:szCs w:val="28"/>
        </w:rPr>
      </w:pPr>
      <w:r w:rsidRPr="0074662E">
        <w:rPr>
          <w:color w:val="000000"/>
          <w:szCs w:val="28"/>
        </w:rPr>
        <w:t>В полномочия органов местного самоуправления на момент принятия и утверждения Генерального плана, изменений в ПЗЗ входило организация публичных слушаний по данным проектам.</w:t>
      </w:r>
    </w:p>
    <w:p w:rsidR="0074662E" w:rsidRPr="0074662E" w:rsidRDefault="0074662E" w:rsidP="0074662E">
      <w:pPr>
        <w:ind w:firstLine="669"/>
        <w:jc w:val="both"/>
        <w:rPr>
          <w:color w:val="000000"/>
          <w:szCs w:val="28"/>
        </w:rPr>
      </w:pPr>
      <w:r w:rsidRPr="0074662E">
        <w:rPr>
          <w:color w:val="000000"/>
          <w:szCs w:val="28"/>
        </w:rPr>
        <w:t>Постановлением Главы муниципального образования для участия граждан в обсуждении важных для поселения проектов были назначены публичные слушания во всех населенных пунктах муниципального образования.</w:t>
      </w:r>
    </w:p>
    <w:p w:rsidR="0074662E" w:rsidRPr="0074662E" w:rsidRDefault="0074662E" w:rsidP="0074662E">
      <w:pPr>
        <w:ind w:firstLine="669"/>
        <w:jc w:val="both"/>
        <w:rPr>
          <w:szCs w:val="28"/>
        </w:rPr>
      </w:pPr>
      <w:r w:rsidRPr="0074662E">
        <w:rPr>
          <w:color w:val="000000"/>
          <w:szCs w:val="28"/>
        </w:rPr>
        <w:t xml:space="preserve">Организация публичных слушаний, подготовка протокола и заключений возложена на администрацию поселения, а именно, на </w:t>
      </w:r>
      <w:r w:rsidRPr="0074662E">
        <w:rPr>
          <w:szCs w:val="28"/>
        </w:rPr>
        <w:t>Комиссию по проведению публичных слушаний по вопросам землепользования и застройки на территории МО «Токсовское городское поселение», по внесению изменений в Правила землепользования и застройки МО «Токсовское городское поселение» и иным вопросам землепользования и застройки на территории МО «Токсовское городское поселение» Всеволожского муниципального района Ленинградской области.</w:t>
      </w:r>
    </w:p>
    <w:p w:rsidR="0074662E" w:rsidRPr="0074662E" w:rsidRDefault="0074662E" w:rsidP="0074662E">
      <w:pPr>
        <w:ind w:firstLine="669"/>
        <w:jc w:val="both"/>
        <w:rPr>
          <w:szCs w:val="28"/>
        </w:rPr>
      </w:pPr>
      <w:r w:rsidRPr="0074662E">
        <w:rPr>
          <w:color w:val="000000"/>
          <w:szCs w:val="28"/>
        </w:rPr>
        <w:t xml:space="preserve">В соответствии с Федеральным законодательством, </w:t>
      </w:r>
      <w:r w:rsidRPr="0074662E">
        <w:rPr>
          <w:szCs w:val="28"/>
        </w:rPr>
        <w:t xml:space="preserve">Ленинградским областным законом №45-оз от 7 июля 2014 года предусмотрены перераспределение полномочий в области градостроительной деятельности </w:t>
      </w:r>
      <w:r w:rsidRPr="0074662E">
        <w:rPr>
          <w:szCs w:val="28"/>
        </w:rPr>
        <w:lastRenderedPageBreak/>
        <w:t xml:space="preserve">между органами государственной власти Ленинградской области и органами местного самоуправления. </w:t>
      </w:r>
    </w:p>
    <w:p w:rsidR="0074662E" w:rsidRPr="0074662E" w:rsidRDefault="0074662E" w:rsidP="0074662E">
      <w:pPr>
        <w:ind w:firstLine="669"/>
        <w:jc w:val="both"/>
        <w:rPr>
          <w:szCs w:val="28"/>
        </w:rPr>
      </w:pPr>
      <w:r w:rsidRPr="0074662E">
        <w:rPr>
          <w:szCs w:val="28"/>
        </w:rPr>
        <w:t>В соответствии с ч. 4 п. 1 ст. 1, ч.2 п.1 ст.1 указанного закона утверждение генеральных планов поселений и внесение в них изменений, внесение изменений в ПЗЗ относятся к полномочиям Правительства Ленинградской области.</w:t>
      </w:r>
    </w:p>
    <w:p w:rsidR="0074662E" w:rsidRPr="0074662E" w:rsidRDefault="0074662E" w:rsidP="0074662E">
      <w:pPr>
        <w:ind w:firstLine="669"/>
        <w:jc w:val="both"/>
        <w:rPr>
          <w:color w:val="000000"/>
          <w:szCs w:val="28"/>
        </w:rPr>
      </w:pPr>
      <w:r w:rsidRPr="0074662E">
        <w:rPr>
          <w:color w:val="000000"/>
          <w:szCs w:val="28"/>
        </w:rPr>
        <w:t xml:space="preserve">Все материалы публичных слушаний, протоколы с внесенными жителями поправками и предложениями были направлены в Правительство Ленинградской области. </w:t>
      </w:r>
    </w:p>
    <w:p w:rsidR="0074662E" w:rsidRPr="0074662E" w:rsidRDefault="0074662E" w:rsidP="0074662E">
      <w:pPr>
        <w:jc w:val="both"/>
        <w:rPr>
          <w:color w:val="000000"/>
          <w:szCs w:val="28"/>
        </w:rPr>
      </w:pPr>
    </w:p>
    <w:p w:rsidR="0074662E" w:rsidRPr="0074662E" w:rsidRDefault="0074662E" w:rsidP="0074662E">
      <w:pPr>
        <w:ind w:firstLine="669"/>
        <w:jc w:val="both"/>
        <w:rPr>
          <w:color w:val="000000"/>
          <w:szCs w:val="28"/>
        </w:rPr>
      </w:pPr>
      <w:r w:rsidRPr="0074662E">
        <w:rPr>
          <w:color w:val="000000"/>
          <w:szCs w:val="28"/>
        </w:rPr>
        <w:t>Советом депутатов принимались Программы и Положения для исполнения полномочий, решения вопросов поселения организации деятельности администрации и совета депутатов:</w:t>
      </w:r>
    </w:p>
    <w:p w:rsidR="0074662E" w:rsidRPr="0074662E" w:rsidRDefault="0074662E" w:rsidP="0074662E">
      <w:pPr>
        <w:ind w:firstLine="669"/>
        <w:jc w:val="both"/>
        <w:rPr>
          <w:color w:val="000000"/>
          <w:szCs w:val="28"/>
        </w:rPr>
      </w:pPr>
      <w:r w:rsidRPr="0074662E">
        <w:rPr>
          <w:color w:val="000000"/>
          <w:szCs w:val="28"/>
        </w:rPr>
        <w:t>- программа «Газификация МО «Токсовское городское поселение» Всеволожского муниципального района Ленинградской области на 2015-2017годы»</w:t>
      </w:r>
    </w:p>
    <w:p w:rsidR="0074662E" w:rsidRPr="0074662E" w:rsidRDefault="0074662E" w:rsidP="0074662E">
      <w:pPr>
        <w:ind w:firstLine="669"/>
        <w:jc w:val="both"/>
        <w:rPr>
          <w:color w:val="000000"/>
          <w:szCs w:val="28"/>
        </w:rPr>
      </w:pPr>
      <w:r w:rsidRPr="0074662E">
        <w:rPr>
          <w:color w:val="000000"/>
          <w:szCs w:val="28"/>
        </w:rPr>
        <w:t>- Положение о депутатских запросах, депутатских обращениях в муниципальном образовании «Токсовское городское поселение» Всеволожского муниципального района Ленинградской области</w:t>
      </w:r>
    </w:p>
    <w:p w:rsidR="0074662E" w:rsidRPr="0074662E" w:rsidRDefault="0074662E" w:rsidP="0074662E">
      <w:pPr>
        <w:ind w:firstLine="669"/>
        <w:jc w:val="both"/>
        <w:rPr>
          <w:color w:val="000000"/>
          <w:szCs w:val="28"/>
        </w:rPr>
      </w:pPr>
      <w:r w:rsidRPr="0074662E">
        <w:rPr>
          <w:color w:val="000000"/>
          <w:szCs w:val="28"/>
        </w:rPr>
        <w:t>- Положение «О комиссии по соблюдению требований к служебному поведению муниципальных служащих администрации МО «Токсовское городское поселение» и урегулированию конфликта интересов</w:t>
      </w:r>
    </w:p>
    <w:p w:rsidR="0074662E" w:rsidRPr="0074662E" w:rsidRDefault="0074662E" w:rsidP="0074662E">
      <w:pPr>
        <w:ind w:firstLine="669"/>
        <w:jc w:val="both"/>
        <w:rPr>
          <w:color w:val="000000"/>
          <w:szCs w:val="28"/>
        </w:rPr>
      </w:pPr>
      <w:r w:rsidRPr="0074662E">
        <w:rPr>
          <w:color w:val="000000"/>
          <w:szCs w:val="28"/>
        </w:rPr>
        <w:t>- Утверждение Регламента совета депутатов муниципального образования «Токсовское городское поселение</w:t>
      </w:r>
    </w:p>
    <w:p w:rsidR="0074662E" w:rsidRPr="0074662E" w:rsidRDefault="0074662E" w:rsidP="0074662E">
      <w:pPr>
        <w:ind w:firstLine="669"/>
        <w:jc w:val="both"/>
        <w:rPr>
          <w:color w:val="000000"/>
          <w:szCs w:val="28"/>
        </w:rPr>
      </w:pPr>
      <w:r w:rsidRPr="0074662E">
        <w:rPr>
          <w:color w:val="000000"/>
          <w:szCs w:val="28"/>
        </w:rPr>
        <w:t>-  Положение «О совете депутатов муниципального образования «Токсовское городское поселение» Всеволожского муниципального района Ленинградской области»</w:t>
      </w:r>
    </w:p>
    <w:p w:rsidR="0074662E" w:rsidRPr="0074662E" w:rsidRDefault="0074662E" w:rsidP="0074662E">
      <w:pPr>
        <w:ind w:firstLine="669"/>
        <w:jc w:val="both"/>
        <w:rPr>
          <w:color w:val="000000"/>
          <w:szCs w:val="28"/>
        </w:rPr>
      </w:pPr>
      <w:r w:rsidRPr="0074662E">
        <w:rPr>
          <w:color w:val="000000"/>
          <w:szCs w:val="28"/>
        </w:rPr>
        <w:t>- О порядке предоставления сведений о доходах, расходах, об имуществе и обязательствах имущественного характера</w:t>
      </w:r>
    </w:p>
    <w:p w:rsidR="0074662E" w:rsidRPr="0074662E" w:rsidRDefault="0074662E" w:rsidP="0074662E">
      <w:pPr>
        <w:ind w:firstLine="669"/>
        <w:jc w:val="both"/>
        <w:rPr>
          <w:color w:val="000000"/>
          <w:szCs w:val="28"/>
        </w:rPr>
      </w:pPr>
      <w:r w:rsidRPr="0074662E">
        <w:rPr>
          <w:color w:val="000000"/>
          <w:szCs w:val="28"/>
        </w:rPr>
        <w:t>-  Порядок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и членов их семей на официальном сайте МО «Токсовское городское поселение» и предоставления этих сведений средствам массовой информации для опубликования</w:t>
      </w:r>
    </w:p>
    <w:p w:rsidR="0074662E" w:rsidRPr="0074662E" w:rsidRDefault="0074662E" w:rsidP="0074662E">
      <w:pPr>
        <w:ind w:firstLine="669"/>
        <w:jc w:val="both"/>
        <w:rPr>
          <w:color w:val="000000"/>
          <w:szCs w:val="28"/>
        </w:rPr>
      </w:pPr>
      <w:r w:rsidRPr="0074662E">
        <w:rPr>
          <w:color w:val="000000"/>
          <w:szCs w:val="28"/>
        </w:rPr>
        <w:t>- Положение о комиссии по соблюдению требований к служебному поведению муниципальных служащих, лиц, замещающих муниципальные должности, и урегулированию конфликта интересов в органах местного самоуправления МО «Токсовское городское поселение</w:t>
      </w:r>
    </w:p>
    <w:p w:rsidR="0074662E" w:rsidRPr="0074662E" w:rsidRDefault="0074662E" w:rsidP="0074662E">
      <w:pPr>
        <w:ind w:firstLine="669"/>
        <w:jc w:val="both"/>
        <w:rPr>
          <w:color w:val="000000"/>
          <w:szCs w:val="28"/>
        </w:rPr>
      </w:pPr>
      <w:r w:rsidRPr="0074662E">
        <w:rPr>
          <w:color w:val="000000"/>
          <w:szCs w:val="28"/>
        </w:rPr>
        <w:t>- Положение о порядке сообщения муниципальными служащими муниципального образования «Токсовское городское поселение» Всеволожского муниципального района Ленинградской области и лицами, замещающими муниципальные должности муниципального образования «Токсовское городское поселение» Всеволожского муниципального района Ленинградской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4662E" w:rsidRPr="0074662E" w:rsidRDefault="0074662E" w:rsidP="0074662E">
      <w:pPr>
        <w:ind w:firstLine="669"/>
        <w:jc w:val="both"/>
        <w:rPr>
          <w:color w:val="000000"/>
          <w:szCs w:val="28"/>
        </w:rPr>
      </w:pPr>
      <w:r w:rsidRPr="0074662E">
        <w:rPr>
          <w:color w:val="000000"/>
          <w:szCs w:val="28"/>
        </w:rPr>
        <w:lastRenderedPageBreak/>
        <w:t>-  Положения о депутате совета депутатов МО «Токсовское городское поселение», работающем на постоянной основе</w:t>
      </w:r>
    </w:p>
    <w:p w:rsidR="0074662E" w:rsidRPr="0074662E" w:rsidRDefault="0074662E" w:rsidP="0074662E">
      <w:pPr>
        <w:ind w:firstLine="669"/>
        <w:jc w:val="both"/>
        <w:rPr>
          <w:color w:val="000000"/>
          <w:szCs w:val="28"/>
        </w:rPr>
      </w:pPr>
      <w:r w:rsidRPr="0074662E">
        <w:rPr>
          <w:color w:val="000000"/>
          <w:szCs w:val="28"/>
        </w:rPr>
        <w:t>- Положения о платных услугах, предоставляемых МКУ «Культурно-досуговый центр» «Токсово»</w:t>
      </w:r>
    </w:p>
    <w:p w:rsidR="0074662E" w:rsidRPr="0074662E" w:rsidRDefault="0074662E" w:rsidP="0074662E">
      <w:pPr>
        <w:ind w:firstLine="669"/>
        <w:jc w:val="both"/>
        <w:rPr>
          <w:color w:val="000000"/>
          <w:szCs w:val="28"/>
        </w:rPr>
      </w:pPr>
      <w:r w:rsidRPr="0074662E">
        <w:rPr>
          <w:color w:val="000000"/>
          <w:szCs w:val="28"/>
        </w:rPr>
        <w:t>-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p>
    <w:p w:rsidR="0074662E" w:rsidRPr="0074662E" w:rsidRDefault="0074662E" w:rsidP="0074662E">
      <w:pPr>
        <w:ind w:firstLine="669"/>
        <w:jc w:val="both"/>
        <w:rPr>
          <w:color w:val="000000"/>
          <w:szCs w:val="28"/>
        </w:rPr>
      </w:pPr>
      <w:r w:rsidRPr="0074662E">
        <w:rPr>
          <w:color w:val="000000"/>
          <w:szCs w:val="28"/>
        </w:rPr>
        <w:t>-Об утверждении Порядка осуществления муниципального земельного контроля на территории муниципального образования «Токсовское городское поселение» Всеволожского муниципального района Ленинградской области</w:t>
      </w:r>
    </w:p>
    <w:p w:rsidR="0074662E" w:rsidRPr="0074662E" w:rsidRDefault="0074662E" w:rsidP="0074662E">
      <w:pPr>
        <w:ind w:firstLine="669"/>
        <w:jc w:val="both"/>
        <w:rPr>
          <w:color w:val="000000"/>
          <w:szCs w:val="28"/>
        </w:rPr>
      </w:pPr>
      <w:r w:rsidRPr="0074662E">
        <w:rPr>
          <w:color w:val="000000"/>
          <w:szCs w:val="28"/>
        </w:rPr>
        <w:t>-Об утверждении порядка разработки и утверждения схемы размещения нестационарных торговых объектов на территории муниципального образования «Токсовское городское поселение» Всеволожского муниципального района Ленинградской области</w:t>
      </w:r>
    </w:p>
    <w:p w:rsidR="0074662E" w:rsidRPr="0074662E" w:rsidRDefault="0074662E" w:rsidP="0074662E">
      <w:pPr>
        <w:ind w:firstLine="669"/>
        <w:jc w:val="both"/>
        <w:rPr>
          <w:color w:val="000000"/>
          <w:szCs w:val="28"/>
        </w:rPr>
      </w:pPr>
      <w:r w:rsidRPr="0074662E">
        <w:rPr>
          <w:color w:val="000000"/>
          <w:szCs w:val="28"/>
        </w:rPr>
        <w:t>- Положения о порядке предоставления во Всеволожскую городскую прокуратуру Ленинградской области принятых нормативных правовых актов, а также их проектов для проведения антикоррупционной экспертизы</w:t>
      </w:r>
    </w:p>
    <w:p w:rsidR="0074662E" w:rsidRPr="0074662E" w:rsidRDefault="0074662E" w:rsidP="0074662E">
      <w:pPr>
        <w:ind w:firstLine="669"/>
        <w:jc w:val="both"/>
        <w:rPr>
          <w:color w:val="000000"/>
          <w:szCs w:val="28"/>
        </w:rPr>
      </w:pPr>
    </w:p>
    <w:p w:rsidR="0074662E" w:rsidRPr="0074662E" w:rsidRDefault="0074662E" w:rsidP="0074662E">
      <w:pPr>
        <w:ind w:firstLine="669"/>
        <w:jc w:val="both"/>
        <w:rPr>
          <w:b/>
          <w:color w:val="000000"/>
          <w:szCs w:val="28"/>
        </w:rPr>
      </w:pPr>
      <w:r w:rsidRPr="0074662E">
        <w:rPr>
          <w:b/>
          <w:color w:val="000000"/>
          <w:szCs w:val="28"/>
        </w:rPr>
        <w:t>Принимались решения социальной направленности:</w:t>
      </w:r>
    </w:p>
    <w:p w:rsidR="0074662E" w:rsidRPr="0074662E" w:rsidRDefault="0074662E" w:rsidP="0074662E">
      <w:pPr>
        <w:ind w:firstLine="669"/>
        <w:jc w:val="both"/>
        <w:rPr>
          <w:color w:val="000000"/>
          <w:szCs w:val="28"/>
        </w:rPr>
      </w:pPr>
      <w:r w:rsidRPr="0074662E">
        <w:rPr>
          <w:color w:val="000000"/>
          <w:szCs w:val="28"/>
        </w:rPr>
        <w:t xml:space="preserve">- об установлении </w:t>
      </w:r>
      <w:r w:rsidRPr="0074662E">
        <w:rPr>
          <w:szCs w:val="28"/>
        </w:rPr>
        <w:t xml:space="preserve">Управлению Федеральной почтовой службы по Санкт-Петербургу и Ленинградской области-филиала ФГУП «Почта России» </w:t>
      </w:r>
      <w:r w:rsidRPr="0074662E">
        <w:rPr>
          <w:b/>
          <w:szCs w:val="28"/>
        </w:rPr>
        <w:t>льготы в виде полного освобождения от арендной</w:t>
      </w:r>
      <w:r w:rsidRPr="0074662E">
        <w:rPr>
          <w:szCs w:val="28"/>
        </w:rPr>
        <w:t xml:space="preserve"> платы за пользование нежилым помещением.</w:t>
      </w:r>
    </w:p>
    <w:p w:rsidR="0074662E" w:rsidRPr="0074662E" w:rsidRDefault="0074662E" w:rsidP="0074662E">
      <w:pPr>
        <w:ind w:firstLine="669"/>
        <w:jc w:val="both"/>
        <w:rPr>
          <w:szCs w:val="28"/>
        </w:rPr>
      </w:pPr>
      <w:r w:rsidRPr="0074662E">
        <w:rPr>
          <w:color w:val="000000"/>
          <w:szCs w:val="28"/>
        </w:rPr>
        <w:t xml:space="preserve">-о предоставлении </w:t>
      </w:r>
      <w:r w:rsidRPr="0074662E">
        <w:rPr>
          <w:b/>
          <w:szCs w:val="28"/>
        </w:rPr>
        <w:t>налоговой льготы в виде освобождения от уплаты земельного налога в размере 100% учреждениям здравоохранения</w:t>
      </w:r>
      <w:r w:rsidRPr="0074662E">
        <w:rPr>
          <w:szCs w:val="28"/>
        </w:rPr>
        <w:t>, финансируемым за счет средств муниципальных бюджетов городских поселений и из бюджета Ленинградской области, в отношении земельных участков, предоставленных для непосредственного выполнения возложенных на эти учреждения функций</w:t>
      </w:r>
    </w:p>
    <w:p w:rsidR="0074662E" w:rsidRPr="0074662E" w:rsidRDefault="0074662E" w:rsidP="0074662E">
      <w:pPr>
        <w:ind w:firstLine="669"/>
        <w:jc w:val="both"/>
        <w:rPr>
          <w:color w:val="000000"/>
          <w:szCs w:val="28"/>
        </w:rPr>
      </w:pPr>
      <w:r w:rsidRPr="0074662E">
        <w:rPr>
          <w:szCs w:val="28"/>
        </w:rPr>
        <w:t>- О присвоении звания Почетного гражданина муниципального образования «Токсовское городское поселение»</w:t>
      </w:r>
    </w:p>
    <w:p w:rsidR="0074662E" w:rsidRPr="0074662E" w:rsidRDefault="0074662E" w:rsidP="0074662E">
      <w:pPr>
        <w:ind w:firstLine="670"/>
        <w:jc w:val="both"/>
        <w:rPr>
          <w:color w:val="000000"/>
          <w:szCs w:val="28"/>
        </w:rPr>
      </w:pPr>
      <w:r w:rsidRPr="0074662E">
        <w:rPr>
          <w:color w:val="000000"/>
          <w:szCs w:val="28"/>
        </w:rPr>
        <w:t xml:space="preserve">  </w:t>
      </w:r>
    </w:p>
    <w:p w:rsidR="0074662E" w:rsidRPr="0074662E" w:rsidRDefault="0074662E" w:rsidP="0074662E">
      <w:pPr>
        <w:ind w:firstLine="670"/>
        <w:jc w:val="both"/>
        <w:rPr>
          <w:b/>
          <w:color w:val="000000"/>
          <w:szCs w:val="28"/>
        </w:rPr>
      </w:pPr>
      <w:r w:rsidRPr="0074662E">
        <w:rPr>
          <w:color w:val="000000"/>
          <w:szCs w:val="28"/>
        </w:rPr>
        <w:tab/>
      </w:r>
      <w:r w:rsidRPr="0074662E">
        <w:rPr>
          <w:color w:val="000000"/>
          <w:szCs w:val="28"/>
        </w:rPr>
        <w:tab/>
      </w:r>
      <w:r w:rsidRPr="0074662E">
        <w:rPr>
          <w:color w:val="000000"/>
          <w:szCs w:val="28"/>
        </w:rPr>
        <w:tab/>
      </w:r>
      <w:r w:rsidRPr="0074662E">
        <w:rPr>
          <w:b/>
          <w:color w:val="000000"/>
          <w:szCs w:val="28"/>
        </w:rPr>
        <w:t xml:space="preserve">О работе Главы муниципального образования </w:t>
      </w:r>
    </w:p>
    <w:p w:rsidR="0074662E" w:rsidRPr="0074662E" w:rsidRDefault="0074662E" w:rsidP="0074662E">
      <w:pPr>
        <w:ind w:firstLine="670"/>
        <w:jc w:val="both"/>
        <w:rPr>
          <w:b/>
          <w:szCs w:val="28"/>
        </w:rPr>
      </w:pPr>
      <w:r w:rsidRPr="0074662E">
        <w:rPr>
          <w:b/>
          <w:szCs w:val="28"/>
        </w:rPr>
        <w:t>Слайд (полномочия главы)</w:t>
      </w:r>
    </w:p>
    <w:p w:rsidR="0074662E" w:rsidRPr="0074662E" w:rsidRDefault="0074662E" w:rsidP="0074662E">
      <w:pPr>
        <w:suppressAutoHyphens/>
        <w:ind w:firstLine="670"/>
        <w:jc w:val="both"/>
        <w:rPr>
          <w:color w:val="000000"/>
          <w:szCs w:val="28"/>
          <w:lang w:eastAsia="ar-SA"/>
        </w:rPr>
      </w:pPr>
      <w:r w:rsidRPr="0074662E">
        <w:rPr>
          <w:color w:val="000000"/>
          <w:szCs w:val="28"/>
          <w:lang w:eastAsia="ar-SA"/>
        </w:rPr>
        <w:t>В соответствии с Федеральным законодательством я, как глава муниципального образования, ежегодно отчитываюсь о своей деятельности перед населением.</w:t>
      </w:r>
    </w:p>
    <w:p w:rsidR="0074662E" w:rsidRPr="0074662E" w:rsidRDefault="0074662E" w:rsidP="0074662E">
      <w:pPr>
        <w:suppressAutoHyphens/>
        <w:ind w:firstLine="670"/>
        <w:jc w:val="both"/>
        <w:rPr>
          <w:color w:val="000000"/>
          <w:szCs w:val="28"/>
          <w:lang w:eastAsia="ar-SA"/>
        </w:rPr>
      </w:pPr>
      <w:r w:rsidRPr="0074662E">
        <w:rPr>
          <w:color w:val="000000"/>
          <w:szCs w:val="28"/>
          <w:lang w:eastAsia="ar-SA"/>
        </w:rPr>
        <w:t xml:space="preserve">Глава муниципального образования является высшим должностным лицом и наделяется собственными полномочиями по решению вопросов местного значения. </w:t>
      </w:r>
    </w:p>
    <w:p w:rsidR="0074662E" w:rsidRPr="0074662E" w:rsidRDefault="0074662E" w:rsidP="0074662E">
      <w:pPr>
        <w:numPr>
          <w:ilvl w:val="0"/>
          <w:numId w:val="20"/>
        </w:numPr>
        <w:suppressAutoHyphens/>
        <w:ind w:left="0" w:firstLine="670"/>
        <w:jc w:val="both"/>
        <w:rPr>
          <w:color w:val="000000"/>
          <w:szCs w:val="28"/>
          <w:lang w:eastAsia="ar-SA"/>
        </w:rPr>
      </w:pPr>
      <w:r w:rsidRPr="0074662E">
        <w:rPr>
          <w:color w:val="000000"/>
          <w:szCs w:val="28"/>
          <w:lang w:eastAsia="ar-SA"/>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действует без доверенности от имени муниципального образования</w:t>
      </w:r>
    </w:p>
    <w:p w:rsidR="0074662E" w:rsidRPr="0074662E" w:rsidRDefault="0074662E" w:rsidP="0074662E">
      <w:pPr>
        <w:numPr>
          <w:ilvl w:val="0"/>
          <w:numId w:val="20"/>
        </w:numPr>
        <w:suppressAutoHyphens/>
        <w:ind w:left="0" w:firstLine="670"/>
        <w:jc w:val="both"/>
        <w:rPr>
          <w:color w:val="000000"/>
          <w:szCs w:val="28"/>
          <w:lang w:eastAsia="ar-SA"/>
        </w:rPr>
      </w:pPr>
      <w:r w:rsidRPr="0074662E">
        <w:rPr>
          <w:color w:val="000000"/>
          <w:szCs w:val="28"/>
          <w:lang w:eastAsia="ar-SA"/>
        </w:rPr>
        <w:lastRenderedPageBreak/>
        <w:t>Подписывает и обнародует правовые акты, принятые советом депутатов</w:t>
      </w:r>
    </w:p>
    <w:p w:rsidR="0074662E" w:rsidRPr="0074662E" w:rsidRDefault="0074662E" w:rsidP="0074662E">
      <w:pPr>
        <w:numPr>
          <w:ilvl w:val="0"/>
          <w:numId w:val="20"/>
        </w:numPr>
        <w:suppressAutoHyphens/>
        <w:ind w:left="0" w:firstLine="670"/>
        <w:jc w:val="both"/>
        <w:rPr>
          <w:color w:val="000000"/>
          <w:szCs w:val="28"/>
          <w:lang w:eastAsia="ar-SA"/>
        </w:rPr>
      </w:pPr>
      <w:r w:rsidRPr="0074662E">
        <w:rPr>
          <w:color w:val="000000"/>
          <w:szCs w:val="28"/>
          <w:lang w:eastAsia="ar-SA"/>
        </w:rPr>
        <w:t>Заключает контракт с главой администрации</w:t>
      </w:r>
    </w:p>
    <w:p w:rsidR="0074662E" w:rsidRPr="0074662E" w:rsidRDefault="0074662E" w:rsidP="0074662E">
      <w:pPr>
        <w:numPr>
          <w:ilvl w:val="0"/>
          <w:numId w:val="20"/>
        </w:numPr>
        <w:suppressAutoHyphens/>
        <w:ind w:left="0" w:firstLine="670"/>
        <w:jc w:val="both"/>
        <w:rPr>
          <w:color w:val="000000"/>
          <w:szCs w:val="28"/>
          <w:lang w:eastAsia="ar-SA"/>
        </w:rPr>
      </w:pPr>
      <w:r w:rsidRPr="0074662E">
        <w:rPr>
          <w:color w:val="000000"/>
          <w:szCs w:val="28"/>
          <w:lang w:eastAsia="ar-SA"/>
        </w:rPr>
        <w:t>Издаёт в пределах своих полномочий правовые акты, а также выдаёт доверенности в соответствии с Федеральным законодательством (в 2018 году издано 82 распоряжения, постановления)</w:t>
      </w:r>
    </w:p>
    <w:p w:rsidR="0074662E" w:rsidRPr="0074662E" w:rsidRDefault="0074662E" w:rsidP="0074662E">
      <w:pPr>
        <w:numPr>
          <w:ilvl w:val="0"/>
          <w:numId w:val="20"/>
        </w:numPr>
        <w:suppressAutoHyphens/>
        <w:ind w:left="0" w:firstLine="670"/>
        <w:jc w:val="both"/>
        <w:rPr>
          <w:color w:val="000000"/>
          <w:szCs w:val="28"/>
          <w:lang w:eastAsia="ar-SA"/>
        </w:rPr>
      </w:pPr>
      <w:r w:rsidRPr="0074662E">
        <w:rPr>
          <w:color w:val="000000"/>
          <w:szCs w:val="28"/>
          <w:lang w:eastAsia="ar-SA"/>
        </w:rPr>
        <w:t>Имеет право объявить внеочередное заседание совета депутатов</w:t>
      </w:r>
    </w:p>
    <w:p w:rsidR="0074662E" w:rsidRPr="0074662E" w:rsidRDefault="0074662E" w:rsidP="0074662E">
      <w:pPr>
        <w:numPr>
          <w:ilvl w:val="0"/>
          <w:numId w:val="20"/>
        </w:numPr>
        <w:suppressAutoHyphens/>
        <w:ind w:left="0" w:firstLine="670"/>
        <w:jc w:val="both"/>
        <w:rPr>
          <w:color w:val="000000"/>
          <w:szCs w:val="28"/>
          <w:lang w:eastAsia="ar-SA"/>
        </w:rPr>
      </w:pPr>
      <w:r w:rsidRPr="0074662E">
        <w:rPr>
          <w:color w:val="000000"/>
          <w:szCs w:val="28"/>
          <w:lang w:eastAsia="ar-SA"/>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законодательством Российской Федерации и Законами субъекта</w:t>
      </w:r>
    </w:p>
    <w:p w:rsidR="0074662E" w:rsidRPr="0074662E" w:rsidRDefault="0074662E" w:rsidP="0074662E">
      <w:pPr>
        <w:numPr>
          <w:ilvl w:val="0"/>
          <w:numId w:val="20"/>
        </w:numPr>
        <w:suppressAutoHyphens/>
        <w:ind w:left="0" w:firstLine="670"/>
        <w:jc w:val="both"/>
        <w:rPr>
          <w:color w:val="000000"/>
          <w:szCs w:val="28"/>
          <w:lang w:eastAsia="ar-SA"/>
        </w:rPr>
      </w:pPr>
      <w:r w:rsidRPr="0074662E">
        <w:rPr>
          <w:color w:val="000000"/>
          <w:szCs w:val="28"/>
          <w:lang w:eastAsia="ar-SA"/>
        </w:rPr>
        <w:t>Является работодателем для главы администрации, муниципальных служащих совета депутатов, работников совета депутатов, исполняющих обязанности по обеспечению деятельности совета депутатов</w:t>
      </w:r>
    </w:p>
    <w:p w:rsidR="0074662E" w:rsidRPr="0074662E" w:rsidRDefault="0074662E" w:rsidP="0074662E">
      <w:pPr>
        <w:numPr>
          <w:ilvl w:val="0"/>
          <w:numId w:val="20"/>
        </w:numPr>
        <w:suppressAutoHyphens/>
        <w:ind w:left="0" w:firstLine="670"/>
        <w:jc w:val="both"/>
        <w:rPr>
          <w:color w:val="000000"/>
          <w:szCs w:val="28"/>
          <w:lang w:eastAsia="ar-SA"/>
        </w:rPr>
      </w:pPr>
      <w:r w:rsidRPr="0074662E">
        <w:rPr>
          <w:color w:val="000000"/>
          <w:szCs w:val="28"/>
          <w:lang w:eastAsia="ar-SA"/>
        </w:rPr>
        <w:t>Является депутатом совета депутатов муниципального образования 2-го уровня</w:t>
      </w:r>
    </w:p>
    <w:p w:rsidR="0074662E" w:rsidRPr="0074662E" w:rsidRDefault="0074662E" w:rsidP="0074662E">
      <w:pPr>
        <w:suppressAutoHyphens/>
        <w:ind w:firstLine="670"/>
        <w:jc w:val="both"/>
        <w:rPr>
          <w:color w:val="000000"/>
          <w:szCs w:val="28"/>
          <w:lang w:eastAsia="ar-SA"/>
        </w:rPr>
      </w:pPr>
    </w:p>
    <w:p w:rsidR="0074662E" w:rsidRPr="0074662E" w:rsidRDefault="0074662E" w:rsidP="0074662E">
      <w:pPr>
        <w:ind w:firstLine="670"/>
        <w:jc w:val="both"/>
        <w:rPr>
          <w:b/>
          <w:color w:val="000000"/>
          <w:szCs w:val="28"/>
          <w:lang w:eastAsia="ar-SA"/>
        </w:rPr>
      </w:pPr>
      <w:r w:rsidRPr="0074662E">
        <w:rPr>
          <w:color w:val="000000"/>
          <w:szCs w:val="28"/>
          <w:lang w:eastAsia="ar-SA"/>
        </w:rPr>
        <w:t xml:space="preserve">Одной из форм непосредственного участия населения в решении вопросов местного значения являются </w:t>
      </w:r>
      <w:r w:rsidRPr="0074662E">
        <w:rPr>
          <w:b/>
          <w:color w:val="000000"/>
          <w:szCs w:val="28"/>
          <w:lang w:eastAsia="ar-SA"/>
        </w:rPr>
        <w:t xml:space="preserve">публичные слушания. </w:t>
      </w:r>
    </w:p>
    <w:p w:rsidR="0074662E" w:rsidRPr="0074662E" w:rsidRDefault="0074662E" w:rsidP="0074662E">
      <w:pPr>
        <w:ind w:firstLine="670"/>
        <w:jc w:val="both"/>
        <w:rPr>
          <w:color w:val="000000"/>
          <w:szCs w:val="28"/>
          <w:lang w:eastAsia="ar-SA"/>
        </w:rPr>
      </w:pPr>
    </w:p>
    <w:p w:rsidR="0074662E" w:rsidRPr="0074662E" w:rsidRDefault="0074662E" w:rsidP="0074662E">
      <w:pPr>
        <w:ind w:firstLine="670"/>
        <w:jc w:val="both"/>
        <w:rPr>
          <w:color w:val="000000"/>
          <w:szCs w:val="28"/>
          <w:lang w:eastAsia="ar-SA"/>
        </w:rPr>
      </w:pPr>
      <w:r w:rsidRPr="0074662E">
        <w:rPr>
          <w:color w:val="000000"/>
          <w:szCs w:val="28"/>
          <w:lang w:eastAsia="ar-SA"/>
        </w:rPr>
        <w:t xml:space="preserve">В 2018 году публичные слушания проводились по утверждению бюджета и отчета о его исполнении – </w:t>
      </w:r>
      <w:r w:rsidRPr="0074662E">
        <w:rPr>
          <w:b/>
          <w:color w:val="000000"/>
          <w:szCs w:val="28"/>
          <w:lang w:eastAsia="ar-SA"/>
        </w:rPr>
        <w:t>2</w:t>
      </w:r>
      <w:r w:rsidRPr="0074662E">
        <w:rPr>
          <w:color w:val="000000"/>
          <w:szCs w:val="28"/>
          <w:lang w:eastAsia="ar-SA"/>
        </w:rPr>
        <w:t xml:space="preserve">. </w:t>
      </w:r>
    </w:p>
    <w:p w:rsidR="0074662E" w:rsidRPr="0074662E" w:rsidRDefault="0074662E" w:rsidP="0074662E">
      <w:pPr>
        <w:ind w:firstLine="670"/>
        <w:jc w:val="both"/>
        <w:rPr>
          <w:color w:val="000000"/>
          <w:szCs w:val="28"/>
        </w:rPr>
      </w:pPr>
      <w:r w:rsidRPr="0074662E">
        <w:rPr>
          <w:color w:val="000000"/>
          <w:szCs w:val="28"/>
          <w:lang w:eastAsia="ar-SA"/>
        </w:rPr>
        <w:t>Также</w:t>
      </w:r>
      <w:r w:rsidRPr="0074662E">
        <w:rPr>
          <w:color w:val="000000"/>
          <w:szCs w:val="28"/>
        </w:rPr>
        <w:t xml:space="preserve"> были организованы и проведены слушания по вопросам:</w:t>
      </w:r>
    </w:p>
    <w:p w:rsidR="0074662E" w:rsidRPr="0074662E" w:rsidRDefault="0074662E" w:rsidP="0074662E">
      <w:pPr>
        <w:suppressAutoHyphens/>
        <w:ind w:firstLine="670"/>
        <w:jc w:val="both"/>
        <w:rPr>
          <w:color w:val="000000"/>
          <w:szCs w:val="28"/>
          <w:lang w:eastAsia="ar-SA"/>
        </w:rPr>
      </w:pPr>
    </w:p>
    <w:p w:rsidR="0074662E" w:rsidRPr="0074662E" w:rsidRDefault="0074662E" w:rsidP="0074662E">
      <w:pPr>
        <w:suppressAutoHyphens/>
        <w:ind w:firstLine="670"/>
        <w:jc w:val="both"/>
        <w:rPr>
          <w:color w:val="000000"/>
          <w:szCs w:val="28"/>
          <w:lang w:eastAsia="ar-SA"/>
        </w:rPr>
      </w:pPr>
      <w:r w:rsidRPr="0074662E">
        <w:rPr>
          <w:color w:val="000000"/>
          <w:szCs w:val="28"/>
          <w:lang w:eastAsia="ar-SA"/>
        </w:rPr>
        <w:t>В области архитектуры и градостроительства Постановлением главы МО объявлены публичные слушания по следующим вопросам:</w:t>
      </w:r>
    </w:p>
    <w:p w:rsidR="0074662E" w:rsidRPr="0074662E" w:rsidRDefault="0074662E" w:rsidP="0074662E">
      <w:pPr>
        <w:suppressAutoHyphens/>
        <w:ind w:firstLine="670"/>
        <w:jc w:val="both"/>
        <w:rPr>
          <w:color w:val="000000"/>
          <w:szCs w:val="28"/>
          <w:lang w:eastAsia="ar-SA"/>
        </w:rPr>
      </w:pPr>
      <w:r w:rsidRPr="0074662E">
        <w:rPr>
          <w:color w:val="000000"/>
          <w:szCs w:val="28"/>
          <w:lang w:eastAsia="ar-SA"/>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 1;</w:t>
      </w:r>
    </w:p>
    <w:p w:rsidR="0074662E" w:rsidRPr="0074662E" w:rsidRDefault="0074662E" w:rsidP="0074662E">
      <w:pPr>
        <w:ind w:firstLine="737"/>
        <w:jc w:val="both"/>
        <w:rPr>
          <w:color w:val="000000"/>
          <w:szCs w:val="28"/>
        </w:rPr>
      </w:pPr>
      <w:r w:rsidRPr="0074662E">
        <w:rPr>
          <w:color w:val="000000"/>
          <w:szCs w:val="28"/>
          <w:lang w:eastAsia="ar-SA"/>
        </w:rPr>
        <w:t xml:space="preserve"> - </w:t>
      </w:r>
      <w:r w:rsidRPr="0074662E">
        <w:rPr>
          <w:color w:val="000000"/>
          <w:szCs w:val="28"/>
        </w:rPr>
        <w:t>внесению изменений в Правила землепользования и застройки муниципального образования «Токсовское городское поселение» Всеволожского муниципального района Ленинградской области;</w:t>
      </w:r>
    </w:p>
    <w:p w:rsidR="0074662E" w:rsidRPr="0074662E" w:rsidRDefault="0074662E" w:rsidP="0074662E">
      <w:pPr>
        <w:suppressAutoHyphens/>
        <w:ind w:firstLine="670"/>
        <w:jc w:val="both"/>
        <w:rPr>
          <w:color w:val="000000"/>
          <w:szCs w:val="28"/>
        </w:rPr>
      </w:pPr>
      <w:r w:rsidRPr="0074662E">
        <w:rPr>
          <w:color w:val="000000"/>
          <w:szCs w:val="28"/>
          <w:lang w:eastAsia="ar-SA"/>
        </w:rPr>
        <w:t>- предоставление разрешения на условно разрешенный вид использования земельного участка – 1</w:t>
      </w:r>
      <w:r w:rsidRPr="0074662E">
        <w:rPr>
          <w:color w:val="000000"/>
          <w:szCs w:val="28"/>
        </w:rPr>
        <w:t>;</w:t>
      </w:r>
    </w:p>
    <w:p w:rsidR="0074662E" w:rsidRPr="0074662E" w:rsidRDefault="0074662E" w:rsidP="0074662E">
      <w:pPr>
        <w:suppressAutoHyphens/>
        <w:ind w:firstLine="670"/>
        <w:jc w:val="both"/>
        <w:rPr>
          <w:color w:val="000000"/>
          <w:szCs w:val="28"/>
          <w:lang w:eastAsia="ar-SA"/>
        </w:rPr>
      </w:pPr>
      <w:r w:rsidRPr="0074662E">
        <w:rPr>
          <w:color w:val="000000"/>
          <w:szCs w:val="28"/>
        </w:rPr>
        <w:t xml:space="preserve">- по </w:t>
      </w:r>
      <w:bookmarkStart w:id="1" w:name="_Hlk517429006"/>
      <w:r w:rsidRPr="0074662E">
        <w:rPr>
          <w:color w:val="000000"/>
          <w:szCs w:val="28"/>
        </w:rPr>
        <w:t>проекту планировки территории и проекту межевания территории для размещения линейного объекта «Распределительный газопровод для газоснабжения СНТ "Защита" Ленинградская область Всеволожский район, массив «Новое Токсово"»</w:t>
      </w:r>
      <w:bookmarkEnd w:id="1"/>
    </w:p>
    <w:p w:rsidR="0074662E" w:rsidRPr="005B1431" w:rsidRDefault="0074662E" w:rsidP="0074662E">
      <w:pPr>
        <w:suppressAutoHyphens/>
        <w:ind w:firstLine="670"/>
        <w:jc w:val="both"/>
        <w:rPr>
          <w:color w:val="000000"/>
          <w:szCs w:val="28"/>
          <w:lang w:eastAsia="ar-SA"/>
        </w:rPr>
      </w:pPr>
      <w:r w:rsidRPr="0074662E">
        <w:rPr>
          <w:color w:val="000000"/>
          <w:szCs w:val="28"/>
          <w:lang w:eastAsia="ar-SA"/>
        </w:rPr>
        <w:t xml:space="preserve">- </w:t>
      </w:r>
      <w:r w:rsidRPr="0074662E">
        <w:rPr>
          <w:color w:val="000000"/>
          <w:szCs w:val="28"/>
        </w:rPr>
        <w:t>п</w:t>
      </w:r>
      <w:r w:rsidRPr="0074662E">
        <w:rPr>
          <w:bCs/>
          <w:color w:val="000000"/>
          <w:szCs w:val="28"/>
        </w:rPr>
        <w:t xml:space="preserve">роекту планировки территории и проекту межевания территории, включающей земельный участок с кадастровым номером 47:07:0506001:12, и расположенной в г.п. Токсово муниципального образования Токсовское </w:t>
      </w:r>
      <w:r w:rsidRPr="005B1431">
        <w:rPr>
          <w:bCs/>
          <w:color w:val="000000"/>
          <w:szCs w:val="28"/>
        </w:rPr>
        <w:t>городское поселение Всеволожского муниципального района Ленинградской области (по вопросу застройки на бывшем складе ГСМ)</w:t>
      </w:r>
      <w:r w:rsidRPr="005B1431">
        <w:rPr>
          <w:color w:val="000000"/>
          <w:szCs w:val="28"/>
          <w:lang w:eastAsia="ar-SA"/>
        </w:rPr>
        <w:t>.</w:t>
      </w:r>
    </w:p>
    <w:p w:rsidR="0074662E" w:rsidRPr="005B1431" w:rsidRDefault="0074662E" w:rsidP="0074662E">
      <w:pPr>
        <w:suppressAutoHyphens/>
        <w:ind w:firstLine="670"/>
        <w:jc w:val="both"/>
        <w:rPr>
          <w:color w:val="000000"/>
          <w:szCs w:val="28"/>
          <w:lang w:eastAsia="ar-SA"/>
        </w:rPr>
      </w:pPr>
      <w:r w:rsidRPr="005B1431">
        <w:rPr>
          <w:color w:val="000000"/>
          <w:szCs w:val="28"/>
          <w:lang w:eastAsia="ar-SA"/>
        </w:rPr>
        <w:t>Слушания по указанным вопросам организовывались и проводились комиссией по ПЗЗ.</w:t>
      </w:r>
    </w:p>
    <w:p w:rsidR="0074662E" w:rsidRPr="001C6240" w:rsidRDefault="0074662E" w:rsidP="0074662E">
      <w:pPr>
        <w:suppressAutoHyphens/>
        <w:ind w:firstLine="670"/>
        <w:jc w:val="both"/>
        <w:rPr>
          <w:color w:val="000000"/>
          <w:szCs w:val="28"/>
          <w:lang w:eastAsia="ar-SA"/>
        </w:rPr>
      </w:pPr>
      <w:r w:rsidRPr="005B1431">
        <w:rPr>
          <w:color w:val="000000"/>
          <w:szCs w:val="28"/>
          <w:lang w:eastAsia="ar-SA"/>
        </w:rPr>
        <w:lastRenderedPageBreak/>
        <w:t>Неоднократно проводились встречи, где обсуждались важные вопросы</w:t>
      </w:r>
      <w:r w:rsidRPr="001C6240">
        <w:rPr>
          <w:color w:val="000000"/>
          <w:szCs w:val="28"/>
          <w:lang w:eastAsia="ar-SA"/>
        </w:rPr>
        <w:t xml:space="preserve"> для жителей, круглые столы с представителями общественности, старостами, руководителями предприятий, в том числе и руководством Токсовской больницы, где обсуждались волнующие жителей вопросы.</w:t>
      </w:r>
    </w:p>
    <w:p w:rsidR="0074662E" w:rsidRDefault="0074662E" w:rsidP="0074662E">
      <w:pPr>
        <w:suppressAutoHyphens/>
        <w:ind w:firstLine="670"/>
        <w:jc w:val="both"/>
        <w:rPr>
          <w:color w:val="000000"/>
          <w:szCs w:val="28"/>
          <w:lang w:eastAsia="ar-SA"/>
        </w:rPr>
      </w:pPr>
    </w:p>
    <w:p w:rsidR="0074662E" w:rsidRPr="001C6240" w:rsidRDefault="0074662E" w:rsidP="0074662E">
      <w:pPr>
        <w:shd w:val="clear" w:color="auto" w:fill="FFFFFF"/>
        <w:ind w:left="19" w:firstLine="701"/>
        <w:jc w:val="both"/>
        <w:rPr>
          <w:bCs/>
          <w:color w:val="000000"/>
          <w:spacing w:val="-2"/>
          <w:szCs w:val="28"/>
        </w:rPr>
      </w:pPr>
      <w:r w:rsidRPr="001C6240">
        <w:rPr>
          <w:color w:val="000000"/>
          <w:szCs w:val="28"/>
          <w:lang w:eastAsia="ar-SA"/>
        </w:rPr>
        <w:t xml:space="preserve">В 2018 году я принимала активное участие в заседаниях районного совета депутатов, являюсь членом комиссий по </w:t>
      </w:r>
      <w:r w:rsidRPr="001C6240">
        <w:rPr>
          <w:bCs/>
          <w:color w:val="000000"/>
          <w:szCs w:val="28"/>
        </w:rPr>
        <w:t xml:space="preserve">экономическому развитию, инвестициям, </w:t>
      </w:r>
      <w:r w:rsidRPr="001C6240">
        <w:rPr>
          <w:bCs/>
          <w:color w:val="000000"/>
          <w:spacing w:val="-2"/>
          <w:szCs w:val="28"/>
        </w:rPr>
        <w:t>бюджету, налогам и управлению муниципальным имуществом.</w:t>
      </w:r>
    </w:p>
    <w:p w:rsidR="0074662E" w:rsidRPr="001C6240" w:rsidRDefault="0074662E" w:rsidP="0074662E">
      <w:pPr>
        <w:shd w:val="clear" w:color="auto" w:fill="FFFFFF"/>
        <w:ind w:left="19" w:firstLine="701"/>
        <w:jc w:val="both"/>
        <w:rPr>
          <w:color w:val="000000"/>
          <w:szCs w:val="28"/>
        </w:rPr>
      </w:pPr>
    </w:p>
    <w:p w:rsidR="0074662E" w:rsidRPr="001C6240" w:rsidRDefault="0074662E" w:rsidP="0074662E">
      <w:pPr>
        <w:suppressAutoHyphens/>
        <w:ind w:firstLine="670"/>
        <w:jc w:val="both"/>
        <w:rPr>
          <w:color w:val="000000"/>
          <w:szCs w:val="28"/>
          <w:lang w:eastAsia="ar-SA"/>
        </w:rPr>
      </w:pPr>
      <w:r w:rsidRPr="001C6240">
        <w:rPr>
          <w:color w:val="000000"/>
          <w:szCs w:val="28"/>
          <w:lang w:eastAsia="ar-SA"/>
        </w:rPr>
        <w:t>В отчетном году я принимала участие в совещаниях, проходивших в районе и правительстве Ленинградской области, посещала занятия Муниципальной школы, а также участвовала в значимых для жителей поселения и района политических и общественных мероприятиях. Являюсь членом Президиума ассоциации Глав муниципальных образований Ленинградской области.</w:t>
      </w:r>
    </w:p>
    <w:p w:rsidR="0074662E" w:rsidRPr="001C6240" w:rsidRDefault="0074662E" w:rsidP="0074662E">
      <w:pPr>
        <w:suppressAutoHyphens/>
        <w:ind w:firstLine="670"/>
        <w:jc w:val="both"/>
        <w:rPr>
          <w:color w:val="000000"/>
          <w:szCs w:val="28"/>
          <w:lang w:eastAsia="ar-SA"/>
        </w:rPr>
      </w:pPr>
    </w:p>
    <w:p w:rsidR="0074662E" w:rsidRPr="001C6240" w:rsidRDefault="0074662E" w:rsidP="0074662E">
      <w:pPr>
        <w:pStyle w:val="ad"/>
        <w:spacing w:before="0" w:beforeAutospacing="0" w:after="0" w:afterAutospacing="0" w:line="240" w:lineRule="auto"/>
        <w:ind w:firstLine="709"/>
        <w:textAlignment w:val="baseline"/>
        <w:rPr>
          <w:rFonts w:ascii="Times New Roman" w:hAnsi="Times New Roman" w:cs="Times New Roman"/>
          <w:color w:val="000000"/>
          <w:sz w:val="28"/>
          <w:szCs w:val="28"/>
        </w:rPr>
      </w:pPr>
      <w:r w:rsidRPr="001C6240">
        <w:rPr>
          <w:rFonts w:ascii="Times New Roman" w:hAnsi="Times New Roman" w:cs="Times New Roman"/>
          <w:color w:val="000000"/>
          <w:sz w:val="28"/>
          <w:szCs w:val="28"/>
        </w:rPr>
        <w:t xml:space="preserve">Хочу отметить, что главный принцип, которому я следовала с самого начала деятельности на посту главы муниципального образования – это открытое общение с нашими жителями. Только так, я считаю, можно выявить болевые точки и вовремя среагировать на проблемы. </w:t>
      </w:r>
    </w:p>
    <w:p w:rsidR="0074662E" w:rsidRPr="001C6240" w:rsidRDefault="0074662E" w:rsidP="0074662E">
      <w:pPr>
        <w:pStyle w:val="ad"/>
        <w:spacing w:before="0" w:beforeAutospacing="0" w:after="0" w:afterAutospacing="0" w:line="240" w:lineRule="auto"/>
        <w:ind w:firstLine="709"/>
        <w:textAlignment w:val="baseline"/>
        <w:rPr>
          <w:rFonts w:ascii="Times New Roman" w:hAnsi="Times New Roman" w:cs="Times New Roman"/>
          <w:color w:val="000000"/>
          <w:sz w:val="28"/>
          <w:szCs w:val="28"/>
        </w:rPr>
      </w:pPr>
      <w:r w:rsidRPr="001C6240">
        <w:rPr>
          <w:rFonts w:ascii="Times New Roman" w:hAnsi="Times New Roman" w:cs="Times New Roman"/>
          <w:color w:val="000000"/>
          <w:sz w:val="28"/>
          <w:szCs w:val="28"/>
        </w:rPr>
        <w:t>Внимание к мнению людей позволяет задействовать потенциал гражданского общества для определения путей развития территории. Во многом этому способствует постоянный живой диалог с населением.</w:t>
      </w:r>
    </w:p>
    <w:p w:rsidR="0074662E" w:rsidRPr="001C6240" w:rsidRDefault="0074662E" w:rsidP="0074662E">
      <w:pPr>
        <w:pStyle w:val="ad"/>
        <w:shd w:val="clear" w:color="auto" w:fill="FFFFFF"/>
        <w:spacing w:before="0" w:beforeAutospacing="0" w:after="0" w:afterAutospacing="0" w:line="240" w:lineRule="auto"/>
        <w:ind w:right="-5" w:firstLine="670"/>
        <w:rPr>
          <w:rFonts w:ascii="Times New Roman" w:hAnsi="Times New Roman" w:cs="Times New Roman"/>
          <w:color w:val="000000"/>
          <w:sz w:val="28"/>
          <w:szCs w:val="28"/>
        </w:rPr>
      </w:pPr>
      <w:r w:rsidRPr="001C6240">
        <w:rPr>
          <w:rFonts w:ascii="Times New Roman" w:hAnsi="Times New Roman" w:cs="Times New Roman"/>
          <w:color w:val="000000"/>
          <w:sz w:val="28"/>
          <w:szCs w:val="28"/>
        </w:rPr>
        <w:t xml:space="preserve">В 2018 году в адрес главы муниципального образования и совета депутатов увеличился объем писем, заявлений и обращений; если в 2017 году их поступило около 100, то в 2018 – более 250. </w:t>
      </w:r>
    </w:p>
    <w:p w:rsidR="0074662E" w:rsidRPr="001C6240" w:rsidRDefault="0074662E" w:rsidP="0074662E">
      <w:pPr>
        <w:pStyle w:val="ad"/>
        <w:shd w:val="clear" w:color="auto" w:fill="FFFFFF"/>
        <w:spacing w:before="0" w:beforeAutospacing="0" w:after="0" w:afterAutospacing="0" w:line="240" w:lineRule="auto"/>
        <w:ind w:right="-5" w:firstLine="670"/>
        <w:rPr>
          <w:rFonts w:ascii="Times New Roman" w:hAnsi="Times New Roman" w:cs="Times New Roman"/>
          <w:color w:val="000000"/>
          <w:sz w:val="28"/>
          <w:szCs w:val="28"/>
        </w:rPr>
      </w:pPr>
      <w:r w:rsidRPr="001C6240">
        <w:rPr>
          <w:rFonts w:ascii="Times New Roman" w:hAnsi="Times New Roman" w:cs="Times New Roman"/>
          <w:color w:val="000000"/>
          <w:sz w:val="28"/>
          <w:szCs w:val="28"/>
        </w:rPr>
        <w:t>Из них:</w:t>
      </w:r>
    </w:p>
    <w:p w:rsidR="0074662E" w:rsidRPr="001C6240" w:rsidRDefault="0074662E" w:rsidP="0074662E">
      <w:pPr>
        <w:pStyle w:val="ad"/>
        <w:shd w:val="clear" w:color="auto" w:fill="FFFFFF"/>
        <w:spacing w:before="0" w:beforeAutospacing="0" w:after="0" w:afterAutospacing="0" w:line="240" w:lineRule="auto"/>
        <w:ind w:right="-5" w:firstLine="670"/>
        <w:rPr>
          <w:rFonts w:ascii="Times New Roman" w:hAnsi="Times New Roman" w:cs="Times New Roman"/>
          <w:color w:val="000000"/>
          <w:sz w:val="28"/>
          <w:szCs w:val="28"/>
        </w:rPr>
      </w:pPr>
      <w:r w:rsidRPr="001C6240">
        <w:rPr>
          <w:rFonts w:ascii="Times New Roman" w:hAnsi="Times New Roman" w:cs="Times New Roman"/>
          <w:color w:val="000000"/>
          <w:sz w:val="28"/>
          <w:szCs w:val="28"/>
        </w:rPr>
        <w:t>- от органов государственной власти и местного самоуправления – 38;</w:t>
      </w:r>
    </w:p>
    <w:p w:rsidR="0074662E" w:rsidRPr="001C6240" w:rsidRDefault="0074662E" w:rsidP="0074662E">
      <w:pPr>
        <w:pStyle w:val="ad"/>
        <w:shd w:val="clear" w:color="auto" w:fill="FFFFFF"/>
        <w:spacing w:before="0" w:beforeAutospacing="0" w:after="0" w:afterAutospacing="0" w:line="240" w:lineRule="auto"/>
        <w:ind w:right="-5" w:firstLine="670"/>
        <w:rPr>
          <w:rFonts w:ascii="Times New Roman" w:hAnsi="Times New Roman" w:cs="Times New Roman"/>
          <w:color w:val="000000"/>
          <w:sz w:val="28"/>
          <w:szCs w:val="28"/>
        </w:rPr>
      </w:pPr>
      <w:r w:rsidRPr="001C6240">
        <w:rPr>
          <w:rFonts w:ascii="Times New Roman" w:hAnsi="Times New Roman" w:cs="Times New Roman"/>
          <w:color w:val="000000"/>
          <w:sz w:val="28"/>
          <w:szCs w:val="28"/>
        </w:rPr>
        <w:t>- от прокуратуры, правоохранительных органов и судов – 9;</w:t>
      </w:r>
    </w:p>
    <w:p w:rsidR="0074662E" w:rsidRPr="001C6240" w:rsidRDefault="0074662E" w:rsidP="0074662E">
      <w:pPr>
        <w:pStyle w:val="ad"/>
        <w:shd w:val="clear" w:color="auto" w:fill="FFFFFF"/>
        <w:spacing w:before="0" w:beforeAutospacing="0" w:after="0" w:afterAutospacing="0" w:line="240" w:lineRule="auto"/>
        <w:ind w:right="-5" w:firstLine="670"/>
        <w:rPr>
          <w:rFonts w:ascii="Times New Roman" w:hAnsi="Times New Roman" w:cs="Times New Roman"/>
          <w:color w:val="000000"/>
          <w:sz w:val="28"/>
          <w:szCs w:val="28"/>
        </w:rPr>
      </w:pPr>
      <w:r w:rsidRPr="001C6240">
        <w:rPr>
          <w:rFonts w:ascii="Times New Roman" w:hAnsi="Times New Roman" w:cs="Times New Roman"/>
          <w:color w:val="000000"/>
          <w:sz w:val="28"/>
          <w:szCs w:val="28"/>
        </w:rPr>
        <w:t>- от федеральных органов – 2;</w:t>
      </w:r>
    </w:p>
    <w:p w:rsidR="0074662E" w:rsidRPr="001C6240" w:rsidRDefault="0074662E" w:rsidP="0074662E">
      <w:pPr>
        <w:pStyle w:val="ad"/>
        <w:shd w:val="clear" w:color="auto" w:fill="FFFFFF"/>
        <w:spacing w:before="0" w:beforeAutospacing="0" w:after="0" w:afterAutospacing="0" w:line="240" w:lineRule="auto"/>
        <w:ind w:right="-5" w:firstLine="670"/>
        <w:rPr>
          <w:rFonts w:ascii="Times New Roman" w:hAnsi="Times New Roman" w:cs="Times New Roman"/>
          <w:color w:val="000000"/>
          <w:sz w:val="28"/>
          <w:szCs w:val="28"/>
        </w:rPr>
      </w:pPr>
      <w:r w:rsidRPr="001C6240">
        <w:rPr>
          <w:rFonts w:ascii="Times New Roman" w:hAnsi="Times New Roman" w:cs="Times New Roman"/>
          <w:color w:val="000000"/>
          <w:sz w:val="28"/>
          <w:szCs w:val="28"/>
        </w:rPr>
        <w:t>- от организаций – 167;</w:t>
      </w:r>
    </w:p>
    <w:p w:rsidR="0074662E" w:rsidRPr="001C6240" w:rsidRDefault="0074662E" w:rsidP="0074662E">
      <w:pPr>
        <w:pStyle w:val="ad"/>
        <w:shd w:val="clear" w:color="auto" w:fill="FFFFFF"/>
        <w:spacing w:before="0" w:beforeAutospacing="0" w:after="0" w:afterAutospacing="0"/>
        <w:ind w:right="-5" w:firstLine="540"/>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1093"/>
        <w:gridCol w:w="1054"/>
        <w:gridCol w:w="1003"/>
        <w:gridCol w:w="941"/>
        <w:gridCol w:w="842"/>
      </w:tblGrid>
      <w:tr w:rsidR="0074662E" w:rsidRPr="001C6240" w:rsidTr="00BE0B49">
        <w:tc>
          <w:tcPr>
            <w:tcW w:w="4567" w:type="dxa"/>
            <w:shd w:val="clear" w:color="auto" w:fill="auto"/>
          </w:tcPr>
          <w:p w:rsidR="0074662E" w:rsidRPr="001C6240" w:rsidRDefault="0074662E" w:rsidP="00BE0B49">
            <w:pPr>
              <w:rPr>
                <w:color w:val="000000"/>
                <w:szCs w:val="28"/>
              </w:rPr>
            </w:pPr>
          </w:p>
        </w:tc>
        <w:tc>
          <w:tcPr>
            <w:tcW w:w="1115" w:type="dxa"/>
            <w:shd w:val="clear" w:color="auto" w:fill="auto"/>
          </w:tcPr>
          <w:p w:rsidR="0074662E" w:rsidRPr="001C6240" w:rsidRDefault="0074662E" w:rsidP="00BE0B49">
            <w:pPr>
              <w:jc w:val="center"/>
              <w:rPr>
                <w:b/>
                <w:color w:val="000000"/>
                <w:szCs w:val="28"/>
              </w:rPr>
            </w:pPr>
            <w:r w:rsidRPr="001C6240">
              <w:rPr>
                <w:b/>
                <w:color w:val="000000"/>
                <w:szCs w:val="28"/>
              </w:rPr>
              <w:t>2014</w:t>
            </w:r>
          </w:p>
        </w:tc>
        <w:tc>
          <w:tcPr>
            <w:tcW w:w="1073" w:type="dxa"/>
            <w:shd w:val="clear" w:color="auto" w:fill="auto"/>
          </w:tcPr>
          <w:p w:rsidR="0074662E" w:rsidRPr="001C6240" w:rsidRDefault="0074662E" w:rsidP="00BE0B49">
            <w:pPr>
              <w:jc w:val="center"/>
              <w:rPr>
                <w:b/>
                <w:color w:val="000000"/>
                <w:szCs w:val="28"/>
              </w:rPr>
            </w:pPr>
            <w:r w:rsidRPr="001C6240">
              <w:rPr>
                <w:b/>
                <w:color w:val="000000"/>
                <w:szCs w:val="28"/>
              </w:rPr>
              <w:t>2015</w:t>
            </w:r>
          </w:p>
        </w:tc>
        <w:tc>
          <w:tcPr>
            <w:tcW w:w="1018" w:type="dxa"/>
            <w:shd w:val="clear" w:color="auto" w:fill="auto"/>
          </w:tcPr>
          <w:p w:rsidR="0074662E" w:rsidRPr="001C6240" w:rsidRDefault="0074662E" w:rsidP="00BE0B49">
            <w:pPr>
              <w:jc w:val="center"/>
              <w:rPr>
                <w:b/>
                <w:color w:val="000000"/>
                <w:szCs w:val="28"/>
              </w:rPr>
            </w:pPr>
            <w:r w:rsidRPr="001C6240">
              <w:rPr>
                <w:b/>
                <w:color w:val="000000"/>
                <w:szCs w:val="28"/>
              </w:rPr>
              <w:t>2016</w:t>
            </w:r>
          </w:p>
        </w:tc>
        <w:tc>
          <w:tcPr>
            <w:tcW w:w="952" w:type="dxa"/>
            <w:shd w:val="clear" w:color="auto" w:fill="auto"/>
          </w:tcPr>
          <w:p w:rsidR="0074662E" w:rsidRPr="001C6240" w:rsidRDefault="0074662E" w:rsidP="00BE0B49">
            <w:pPr>
              <w:jc w:val="center"/>
              <w:rPr>
                <w:b/>
                <w:color w:val="000000"/>
                <w:szCs w:val="28"/>
              </w:rPr>
            </w:pPr>
            <w:r w:rsidRPr="001C6240">
              <w:rPr>
                <w:b/>
                <w:color w:val="000000"/>
                <w:szCs w:val="28"/>
              </w:rPr>
              <w:t>2017</w:t>
            </w:r>
          </w:p>
        </w:tc>
        <w:tc>
          <w:tcPr>
            <w:tcW w:w="846" w:type="dxa"/>
            <w:shd w:val="clear" w:color="auto" w:fill="auto"/>
          </w:tcPr>
          <w:p w:rsidR="0074662E" w:rsidRPr="001C6240" w:rsidRDefault="0074662E" w:rsidP="00BE0B49">
            <w:pPr>
              <w:jc w:val="center"/>
              <w:rPr>
                <w:b/>
                <w:color w:val="000000"/>
                <w:szCs w:val="28"/>
              </w:rPr>
            </w:pPr>
            <w:r w:rsidRPr="001C6240">
              <w:rPr>
                <w:b/>
                <w:color w:val="000000"/>
                <w:szCs w:val="28"/>
              </w:rPr>
              <w:t>2018</w:t>
            </w:r>
          </w:p>
        </w:tc>
      </w:tr>
      <w:tr w:rsidR="0074662E" w:rsidRPr="001C6240" w:rsidTr="00BE0B49">
        <w:tc>
          <w:tcPr>
            <w:tcW w:w="4567" w:type="dxa"/>
            <w:shd w:val="clear" w:color="auto" w:fill="auto"/>
          </w:tcPr>
          <w:p w:rsidR="0074662E" w:rsidRPr="001C6240" w:rsidRDefault="0074662E" w:rsidP="00BE0B49">
            <w:pPr>
              <w:rPr>
                <w:color w:val="000000"/>
                <w:szCs w:val="28"/>
              </w:rPr>
            </w:pPr>
            <w:r w:rsidRPr="001C6240">
              <w:rPr>
                <w:color w:val="000000"/>
                <w:szCs w:val="28"/>
              </w:rPr>
              <w:t>Входящая документация (количество)</w:t>
            </w:r>
          </w:p>
        </w:tc>
        <w:tc>
          <w:tcPr>
            <w:tcW w:w="1115" w:type="dxa"/>
            <w:shd w:val="clear" w:color="auto" w:fill="auto"/>
          </w:tcPr>
          <w:p w:rsidR="0074662E" w:rsidRPr="001C6240" w:rsidRDefault="0074662E" w:rsidP="00BE0B49">
            <w:pPr>
              <w:jc w:val="center"/>
              <w:rPr>
                <w:color w:val="000000"/>
                <w:szCs w:val="28"/>
              </w:rPr>
            </w:pPr>
            <w:r w:rsidRPr="001C6240">
              <w:rPr>
                <w:color w:val="000000"/>
                <w:szCs w:val="28"/>
              </w:rPr>
              <w:t>143</w:t>
            </w:r>
          </w:p>
        </w:tc>
        <w:tc>
          <w:tcPr>
            <w:tcW w:w="1073" w:type="dxa"/>
            <w:shd w:val="clear" w:color="auto" w:fill="auto"/>
          </w:tcPr>
          <w:p w:rsidR="0074662E" w:rsidRPr="001C6240" w:rsidRDefault="0074662E" w:rsidP="00BE0B49">
            <w:pPr>
              <w:jc w:val="center"/>
              <w:rPr>
                <w:color w:val="000000"/>
                <w:szCs w:val="28"/>
              </w:rPr>
            </w:pPr>
            <w:r w:rsidRPr="001C6240">
              <w:rPr>
                <w:color w:val="000000"/>
                <w:szCs w:val="28"/>
              </w:rPr>
              <w:t>210</w:t>
            </w:r>
          </w:p>
        </w:tc>
        <w:tc>
          <w:tcPr>
            <w:tcW w:w="1018" w:type="dxa"/>
            <w:shd w:val="clear" w:color="auto" w:fill="auto"/>
          </w:tcPr>
          <w:p w:rsidR="0074662E" w:rsidRPr="001C6240" w:rsidRDefault="0074662E" w:rsidP="00BE0B49">
            <w:pPr>
              <w:jc w:val="center"/>
              <w:rPr>
                <w:color w:val="000000"/>
                <w:szCs w:val="28"/>
              </w:rPr>
            </w:pPr>
            <w:r w:rsidRPr="001C6240">
              <w:rPr>
                <w:color w:val="000000"/>
                <w:szCs w:val="28"/>
              </w:rPr>
              <w:t>158</w:t>
            </w:r>
          </w:p>
        </w:tc>
        <w:tc>
          <w:tcPr>
            <w:tcW w:w="952" w:type="dxa"/>
            <w:shd w:val="clear" w:color="auto" w:fill="auto"/>
          </w:tcPr>
          <w:p w:rsidR="0074662E" w:rsidRPr="001C6240" w:rsidRDefault="0074662E" w:rsidP="00BE0B49">
            <w:pPr>
              <w:jc w:val="center"/>
              <w:rPr>
                <w:color w:val="000000"/>
                <w:szCs w:val="28"/>
              </w:rPr>
            </w:pPr>
            <w:r w:rsidRPr="001C6240">
              <w:rPr>
                <w:color w:val="000000"/>
                <w:szCs w:val="28"/>
              </w:rPr>
              <w:t>100</w:t>
            </w:r>
          </w:p>
        </w:tc>
        <w:tc>
          <w:tcPr>
            <w:tcW w:w="846" w:type="dxa"/>
            <w:shd w:val="clear" w:color="auto" w:fill="auto"/>
          </w:tcPr>
          <w:p w:rsidR="0074662E" w:rsidRPr="001C6240" w:rsidRDefault="0074662E" w:rsidP="00BE0B49">
            <w:pPr>
              <w:jc w:val="center"/>
              <w:rPr>
                <w:color w:val="000000"/>
                <w:szCs w:val="28"/>
              </w:rPr>
            </w:pPr>
            <w:r w:rsidRPr="001C6240">
              <w:rPr>
                <w:color w:val="000000"/>
                <w:szCs w:val="28"/>
              </w:rPr>
              <w:t>250</w:t>
            </w:r>
          </w:p>
        </w:tc>
      </w:tr>
      <w:tr w:rsidR="0074662E" w:rsidRPr="001C6240" w:rsidTr="00BE0B49">
        <w:tc>
          <w:tcPr>
            <w:tcW w:w="4567" w:type="dxa"/>
            <w:shd w:val="clear" w:color="auto" w:fill="auto"/>
          </w:tcPr>
          <w:p w:rsidR="0074662E" w:rsidRPr="001C6240" w:rsidRDefault="0074662E" w:rsidP="00BE0B49">
            <w:pPr>
              <w:rPr>
                <w:color w:val="000000"/>
                <w:szCs w:val="28"/>
              </w:rPr>
            </w:pPr>
            <w:r w:rsidRPr="001C6240">
              <w:rPr>
                <w:color w:val="000000"/>
                <w:szCs w:val="28"/>
              </w:rPr>
              <w:t xml:space="preserve">    Из них направлено на исполнение в администрацию</w:t>
            </w:r>
          </w:p>
        </w:tc>
        <w:tc>
          <w:tcPr>
            <w:tcW w:w="1115" w:type="dxa"/>
            <w:shd w:val="clear" w:color="auto" w:fill="auto"/>
          </w:tcPr>
          <w:p w:rsidR="0074662E" w:rsidRPr="001C6240" w:rsidRDefault="0074662E" w:rsidP="00BE0B49">
            <w:pPr>
              <w:jc w:val="center"/>
              <w:rPr>
                <w:color w:val="000000"/>
                <w:szCs w:val="28"/>
              </w:rPr>
            </w:pPr>
            <w:r w:rsidRPr="001C6240">
              <w:rPr>
                <w:color w:val="000000"/>
                <w:szCs w:val="28"/>
              </w:rPr>
              <w:t>31</w:t>
            </w:r>
          </w:p>
        </w:tc>
        <w:tc>
          <w:tcPr>
            <w:tcW w:w="1073" w:type="dxa"/>
            <w:shd w:val="clear" w:color="auto" w:fill="auto"/>
          </w:tcPr>
          <w:p w:rsidR="0074662E" w:rsidRPr="001C6240" w:rsidRDefault="0074662E" w:rsidP="00BE0B49">
            <w:pPr>
              <w:jc w:val="center"/>
              <w:rPr>
                <w:color w:val="000000"/>
                <w:szCs w:val="28"/>
              </w:rPr>
            </w:pPr>
            <w:r w:rsidRPr="001C6240">
              <w:rPr>
                <w:color w:val="000000"/>
                <w:szCs w:val="28"/>
              </w:rPr>
              <w:t>18</w:t>
            </w:r>
          </w:p>
        </w:tc>
        <w:tc>
          <w:tcPr>
            <w:tcW w:w="1018" w:type="dxa"/>
            <w:shd w:val="clear" w:color="auto" w:fill="auto"/>
          </w:tcPr>
          <w:p w:rsidR="0074662E" w:rsidRPr="001C6240" w:rsidRDefault="0074662E" w:rsidP="00BE0B49">
            <w:pPr>
              <w:jc w:val="center"/>
              <w:rPr>
                <w:color w:val="000000"/>
                <w:szCs w:val="28"/>
              </w:rPr>
            </w:pPr>
            <w:r w:rsidRPr="001C6240">
              <w:rPr>
                <w:color w:val="000000"/>
                <w:szCs w:val="28"/>
              </w:rPr>
              <w:t>9</w:t>
            </w:r>
          </w:p>
        </w:tc>
        <w:tc>
          <w:tcPr>
            <w:tcW w:w="952" w:type="dxa"/>
            <w:shd w:val="clear" w:color="auto" w:fill="auto"/>
          </w:tcPr>
          <w:p w:rsidR="0074662E" w:rsidRPr="001C6240" w:rsidRDefault="0074662E" w:rsidP="00BE0B49">
            <w:pPr>
              <w:jc w:val="center"/>
              <w:rPr>
                <w:color w:val="000000"/>
                <w:szCs w:val="28"/>
              </w:rPr>
            </w:pPr>
            <w:r w:rsidRPr="001C6240">
              <w:rPr>
                <w:color w:val="000000"/>
                <w:szCs w:val="28"/>
              </w:rPr>
              <w:t>34</w:t>
            </w:r>
          </w:p>
        </w:tc>
        <w:tc>
          <w:tcPr>
            <w:tcW w:w="846" w:type="dxa"/>
            <w:shd w:val="clear" w:color="auto" w:fill="auto"/>
          </w:tcPr>
          <w:p w:rsidR="0074662E" w:rsidRPr="001C6240" w:rsidRDefault="0074662E" w:rsidP="00BE0B49">
            <w:pPr>
              <w:jc w:val="center"/>
              <w:rPr>
                <w:color w:val="000000"/>
                <w:szCs w:val="28"/>
              </w:rPr>
            </w:pPr>
            <w:r w:rsidRPr="001C6240">
              <w:rPr>
                <w:color w:val="000000"/>
                <w:szCs w:val="28"/>
              </w:rPr>
              <w:t>22</w:t>
            </w:r>
          </w:p>
        </w:tc>
      </w:tr>
      <w:tr w:rsidR="0074662E" w:rsidRPr="001C6240" w:rsidTr="00BE0B49">
        <w:tc>
          <w:tcPr>
            <w:tcW w:w="4567" w:type="dxa"/>
            <w:shd w:val="clear" w:color="auto" w:fill="auto"/>
          </w:tcPr>
          <w:p w:rsidR="0074662E" w:rsidRPr="001C6240" w:rsidRDefault="0074662E" w:rsidP="00BE0B49">
            <w:pPr>
              <w:rPr>
                <w:color w:val="000000"/>
                <w:szCs w:val="28"/>
              </w:rPr>
            </w:pPr>
            <w:r w:rsidRPr="001C6240">
              <w:rPr>
                <w:color w:val="000000"/>
                <w:szCs w:val="28"/>
              </w:rPr>
              <w:t>Исходящая документация (количество)</w:t>
            </w:r>
          </w:p>
        </w:tc>
        <w:tc>
          <w:tcPr>
            <w:tcW w:w="1115" w:type="dxa"/>
            <w:shd w:val="clear" w:color="auto" w:fill="auto"/>
          </w:tcPr>
          <w:p w:rsidR="0074662E" w:rsidRPr="001C6240" w:rsidRDefault="0074662E" w:rsidP="00BE0B49">
            <w:pPr>
              <w:jc w:val="center"/>
              <w:rPr>
                <w:color w:val="000000"/>
                <w:szCs w:val="28"/>
              </w:rPr>
            </w:pPr>
            <w:r w:rsidRPr="001C6240">
              <w:rPr>
                <w:color w:val="000000"/>
                <w:szCs w:val="28"/>
              </w:rPr>
              <w:t>125</w:t>
            </w:r>
          </w:p>
        </w:tc>
        <w:tc>
          <w:tcPr>
            <w:tcW w:w="1073" w:type="dxa"/>
            <w:shd w:val="clear" w:color="auto" w:fill="auto"/>
          </w:tcPr>
          <w:p w:rsidR="0074662E" w:rsidRPr="001C6240" w:rsidRDefault="0074662E" w:rsidP="00BE0B49">
            <w:pPr>
              <w:jc w:val="center"/>
              <w:rPr>
                <w:color w:val="000000"/>
                <w:szCs w:val="28"/>
              </w:rPr>
            </w:pPr>
            <w:r w:rsidRPr="001C6240">
              <w:rPr>
                <w:color w:val="000000"/>
                <w:szCs w:val="28"/>
              </w:rPr>
              <w:t>176</w:t>
            </w:r>
          </w:p>
        </w:tc>
        <w:tc>
          <w:tcPr>
            <w:tcW w:w="1018" w:type="dxa"/>
            <w:shd w:val="clear" w:color="auto" w:fill="auto"/>
          </w:tcPr>
          <w:p w:rsidR="0074662E" w:rsidRPr="001C6240" w:rsidRDefault="0074662E" w:rsidP="00BE0B49">
            <w:pPr>
              <w:jc w:val="center"/>
              <w:rPr>
                <w:color w:val="000000"/>
                <w:szCs w:val="28"/>
              </w:rPr>
            </w:pPr>
            <w:r w:rsidRPr="001C6240">
              <w:rPr>
                <w:color w:val="000000"/>
                <w:szCs w:val="28"/>
              </w:rPr>
              <w:t>168</w:t>
            </w:r>
          </w:p>
        </w:tc>
        <w:tc>
          <w:tcPr>
            <w:tcW w:w="952" w:type="dxa"/>
            <w:shd w:val="clear" w:color="auto" w:fill="auto"/>
          </w:tcPr>
          <w:p w:rsidR="0074662E" w:rsidRPr="001C6240" w:rsidRDefault="0074662E" w:rsidP="00BE0B49">
            <w:pPr>
              <w:jc w:val="center"/>
              <w:rPr>
                <w:color w:val="000000"/>
                <w:szCs w:val="28"/>
              </w:rPr>
            </w:pPr>
            <w:r w:rsidRPr="001C6240">
              <w:rPr>
                <w:color w:val="000000"/>
                <w:szCs w:val="28"/>
              </w:rPr>
              <w:t>211</w:t>
            </w:r>
          </w:p>
        </w:tc>
        <w:tc>
          <w:tcPr>
            <w:tcW w:w="846" w:type="dxa"/>
            <w:shd w:val="clear" w:color="auto" w:fill="auto"/>
          </w:tcPr>
          <w:p w:rsidR="0074662E" w:rsidRPr="001C6240" w:rsidRDefault="0074662E" w:rsidP="00BE0B49">
            <w:pPr>
              <w:jc w:val="center"/>
              <w:rPr>
                <w:color w:val="000000"/>
                <w:szCs w:val="28"/>
              </w:rPr>
            </w:pPr>
            <w:r w:rsidRPr="001C6240">
              <w:rPr>
                <w:color w:val="000000"/>
                <w:szCs w:val="28"/>
              </w:rPr>
              <w:t>268</w:t>
            </w:r>
          </w:p>
        </w:tc>
      </w:tr>
      <w:tr w:rsidR="0074662E" w:rsidRPr="001C6240" w:rsidTr="00BE0B49">
        <w:tc>
          <w:tcPr>
            <w:tcW w:w="4567" w:type="dxa"/>
            <w:shd w:val="clear" w:color="auto" w:fill="auto"/>
          </w:tcPr>
          <w:p w:rsidR="0074662E" w:rsidRPr="001C6240" w:rsidRDefault="0074662E" w:rsidP="00BE0B49">
            <w:pPr>
              <w:rPr>
                <w:color w:val="000000"/>
                <w:szCs w:val="28"/>
              </w:rPr>
            </w:pPr>
            <w:r w:rsidRPr="001C6240">
              <w:rPr>
                <w:color w:val="000000"/>
                <w:szCs w:val="28"/>
              </w:rPr>
              <w:t xml:space="preserve">    Из них отправлено депутатами лично </w:t>
            </w:r>
          </w:p>
        </w:tc>
        <w:tc>
          <w:tcPr>
            <w:tcW w:w="1115" w:type="dxa"/>
            <w:shd w:val="clear" w:color="auto" w:fill="auto"/>
          </w:tcPr>
          <w:p w:rsidR="0074662E" w:rsidRPr="001C6240" w:rsidRDefault="0074662E" w:rsidP="00BE0B49">
            <w:pPr>
              <w:jc w:val="center"/>
              <w:rPr>
                <w:color w:val="000000"/>
                <w:szCs w:val="28"/>
              </w:rPr>
            </w:pPr>
            <w:r w:rsidRPr="001C6240">
              <w:rPr>
                <w:color w:val="000000"/>
                <w:szCs w:val="28"/>
              </w:rPr>
              <w:t>10</w:t>
            </w:r>
          </w:p>
        </w:tc>
        <w:tc>
          <w:tcPr>
            <w:tcW w:w="1073" w:type="dxa"/>
            <w:shd w:val="clear" w:color="auto" w:fill="auto"/>
          </w:tcPr>
          <w:p w:rsidR="0074662E" w:rsidRPr="001C6240" w:rsidRDefault="0074662E" w:rsidP="00BE0B49">
            <w:pPr>
              <w:jc w:val="center"/>
              <w:rPr>
                <w:color w:val="000000"/>
                <w:szCs w:val="28"/>
              </w:rPr>
            </w:pPr>
            <w:r w:rsidRPr="001C6240">
              <w:rPr>
                <w:color w:val="000000"/>
                <w:szCs w:val="28"/>
              </w:rPr>
              <w:t>11</w:t>
            </w:r>
          </w:p>
        </w:tc>
        <w:tc>
          <w:tcPr>
            <w:tcW w:w="1018" w:type="dxa"/>
            <w:shd w:val="clear" w:color="auto" w:fill="auto"/>
          </w:tcPr>
          <w:p w:rsidR="0074662E" w:rsidRPr="001C6240" w:rsidRDefault="0074662E" w:rsidP="00BE0B49">
            <w:pPr>
              <w:jc w:val="center"/>
              <w:rPr>
                <w:color w:val="000000"/>
                <w:szCs w:val="28"/>
              </w:rPr>
            </w:pPr>
            <w:r w:rsidRPr="001C6240">
              <w:rPr>
                <w:color w:val="000000"/>
                <w:szCs w:val="28"/>
              </w:rPr>
              <w:t>5</w:t>
            </w:r>
          </w:p>
        </w:tc>
        <w:tc>
          <w:tcPr>
            <w:tcW w:w="952" w:type="dxa"/>
            <w:shd w:val="clear" w:color="auto" w:fill="auto"/>
          </w:tcPr>
          <w:p w:rsidR="0074662E" w:rsidRPr="001C6240" w:rsidRDefault="0074662E" w:rsidP="00BE0B49">
            <w:pPr>
              <w:jc w:val="center"/>
              <w:rPr>
                <w:color w:val="000000"/>
                <w:szCs w:val="28"/>
              </w:rPr>
            </w:pPr>
            <w:r w:rsidRPr="001C6240">
              <w:rPr>
                <w:color w:val="000000"/>
                <w:szCs w:val="28"/>
              </w:rPr>
              <w:t>7</w:t>
            </w:r>
          </w:p>
        </w:tc>
        <w:tc>
          <w:tcPr>
            <w:tcW w:w="846" w:type="dxa"/>
            <w:shd w:val="clear" w:color="auto" w:fill="auto"/>
          </w:tcPr>
          <w:p w:rsidR="0074662E" w:rsidRPr="001C6240" w:rsidRDefault="0074662E" w:rsidP="00BE0B49">
            <w:pPr>
              <w:jc w:val="center"/>
              <w:rPr>
                <w:color w:val="000000"/>
                <w:szCs w:val="28"/>
              </w:rPr>
            </w:pPr>
            <w:r w:rsidRPr="001C6240">
              <w:rPr>
                <w:color w:val="000000"/>
                <w:szCs w:val="28"/>
              </w:rPr>
              <w:t>12</w:t>
            </w:r>
          </w:p>
        </w:tc>
      </w:tr>
    </w:tbl>
    <w:p w:rsidR="0074662E" w:rsidRPr="001C6240" w:rsidRDefault="0074662E" w:rsidP="0074662E">
      <w:pPr>
        <w:suppressAutoHyphens/>
        <w:ind w:firstLine="670"/>
        <w:jc w:val="both"/>
        <w:rPr>
          <w:color w:val="000000"/>
          <w:szCs w:val="28"/>
          <w:lang w:eastAsia="ar-SA"/>
        </w:rPr>
      </w:pPr>
      <w:r w:rsidRPr="001C6240">
        <w:rPr>
          <w:color w:val="000000"/>
          <w:szCs w:val="28"/>
          <w:lang w:eastAsia="ar-SA"/>
        </w:rPr>
        <w:t xml:space="preserve"> </w:t>
      </w:r>
    </w:p>
    <w:p w:rsidR="0074662E" w:rsidRPr="001C6240" w:rsidRDefault="0074662E" w:rsidP="0074662E">
      <w:pPr>
        <w:suppressAutoHyphens/>
        <w:ind w:firstLine="670"/>
        <w:jc w:val="both"/>
        <w:rPr>
          <w:color w:val="000000"/>
          <w:szCs w:val="28"/>
          <w:lang w:eastAsia="ar-SA"/>
        </w:rPr>
      </w:pPr>
      <w:r w:rsidRPr="001C6240">
        <w:rPr>
          <w:color w:val="000000"/>
          <w:szCs w:val="28"/>
          <w:lang w:eastAsia="ar-SA"/>
        </w:rPr>
        <w:t xml:space="preserve">Наряду с письменными обращениями поступают устные просьбы по телефону, в приемную аппарата совета депутатов, на личном приеме (В 2018 году мною проведено 20 личных приемов), проводились «горячие линии» с жителями. Жители обращаются с различными вопросами. Каждое обращение </w:t>
      </w:r>
      <w:r w:rsidRPr="001C6240">
        <w:rPr>
          <w:color w:val="000000"/>
          <w:szCs w:val="28"/>
          <w:lang w:eastAsia="ar-SA"/>
        </w:rPr>
        <w:lastRenderedPageBreak/>
        <w:t xml:space="preserve">не остаётся без внимания. И если решить конкретную проблему сразу не представляется возможным, то по такому обращению готовится запрос, и оно ставится на контроль. </w:t>
      </w:r>
    </w:p>
    <w:p w:rsidR="0074662E" w:rsidRPr="001C6240" w:rsidRDefault="0074662E" w:rsidP="0074662E">
      <w:pPr>
        <w:ind w:firstLine="670"/>
        <w:jc w:val="both"/>
        <w:rPr>
          <w:color w:val="000000"/>
          <w:szCs w:val="28"/>
        </w:rPr>
      </w:pPr>
      <w:r w:rsidRPr="001C6240">
        <w:rPr>
          <w:color w:val="000000"/>
          <w:szCs w:val="28"/>
        </w:rPr>
        <w:t>Структура обращений от граждан по тематике вопросов выглядит следующим образом: 40, в т.ч.</w:t>
      </w:r>
    </w:p>
    <w:p w:rsidR="0074662E" w:rsidRPr="001C6240" w:rsidRDefault="0074662E" w:rsidP="0074662E">
      <w:pPr>
        <w:numPr>
          <w:ilvl w:val="0"/>
          <w:numId w:val="19"/>
        </w:numPr>
        <w:suppressAutoHyphens/>
        <w:ind w:left="0" w:firstLine="670"/>
        <w:rPr>
          <w:color w:val="000000"/>
          <w:szCs w:val="28"/>
          <w:lang w:eastAsia="ar-SA"/>
        </w:rPr>
      </w:pPr>
      <w:r w:rsidRPr="001C6240">
        <w:rPr>
          <w:color w:val="000000"/>
          <w:szCs w:val="28"/>
          <w:lang w:eastAsia="ar-SA"/>
        </w:rPr>
        <w:t>ЖКХ - 8 обращений;</w:t>
      </w:r>
    </w:p>
    <w:p w:rsidR="0074662E" w:rsidRPr="001C6240" w:rsidRDefault="0074662E" w:rsidP="0074662E">
      <w:pPr>
        <w:numPr>
          <w:ilvl w:val="0"/>
          <w:numId w:val="18"/>
        </w:numPr>
        <w:suppressAutoHyphens/>
        <w:ind w:left="0" w:firstLine="670"/>
        <w:rPr>
          <w:color w:val="000000"/>
          <w:szCs w:val="28"/>
          <w:lang w:eastAsia="ar-SA"/>
        </w:rPr>
      </w:pPr>
      <w:r w:rsidRPr="001C6240">
        <w:rPr>
          <w:color w:val="000000"/>
          <w:szCs w:val="28"/>
          <w:lang w:eastAsia="ar-SA"/>
        </w:rPr>
        <w:t>благоустройство - 10 обращений;</w:t>
      </w:r>
    </w:p>
    <w:p w:rsidR="0074662E" w:rsidRPr="001C6240" w:rsidRDefault="0074662E" w:rsidP="0074662E">
      <w:pPr>
        <w:numPr>
          <w:ilvl w:val="0"/>
          <w:numId w:val="18"/>
        </w:numPr>
        <w:suppressAutoHyphens/>
        <w:ind w:left="0" w:firstLine="670"/>
        <w:rPr>
          <w:color w:val="000000"/>
          <w:szCs w:val="28"/>
          <w:lang w:eastAsia="ar-SA"/>
        </w:rPr>
      </w:pPr>
      <w:r w:rsidRPr="001C6240">
        <w:rPr>
          <w:color w:val="000000"/>
          <w:szCs w:val="28"/>
          <w:lang w:eastAsia="ar-SA"/>
        </w:rPr>
        <w:t>вопросы по земле, строительству - 2 обращения;</w:t>
      </w:r>
    </w:p>
    <w:p w:rsidR="0074662E" w:rsidRPr="001C6240" w:rsidRDefault="0074662E" w:rsidP="0074662E">
      <w:pPr>
        <w:numPr>
          <w:ilvl w:val="0"/>
          <w:numId w:val="17"/>
        </w:numPr>
        <w:suppressAutoHyphens/>
        <w:ind w:left="0" w:firstLine="670"/>
        <w:rPr>
          <w:color w:val="000000"/>
          <w:szCs w:val="28"/>
          <w:lang w:eastAsia="ar-SA"/>
        </w:rPr>
      </w:pPr>
      <w:r w:rsidRPr="001C6240">
        <w:rPr>
          <w:color w:val="000000"/>
          <w:szCs w:val="28"/>
          <w:lang w:eastAsia="ar-SA"/>
        </w:rPr>
        <w:t>электроснабжение -1 обращение;</w:t>
      </w:r>
    </w:p>
    <w:p w:rsidR="0074662E" w:rsidRPr="001C6240" w:rsidRDefault="0074662E" w:rsidP="0074662E">
      <w:pPr>
        <w:numPr>
          <w:ilvl w:val="0"/>
          <w:numId w:val="17"/>
        </w:numPr>
        <w:suppressAutoHyphens/>
        <w:ind w:left="0" w:firstLine="670"/>
        <w:rPr>
          <w:color w:val="000000"/>
          <w:szCs w:val="28"/>
          <w:lang w:eastAsia="ar-SA"/>
        </w:rPr>
      </w:pPr>
      <w:r w:rsidRPr="001C6240">
        <w:rPr>
          <w:color w:val="000000"/>
          <w:szCs w:val="28"/>
          <w:lang w:eastAsia="ar-SA"/>
        </w:rPr>
        <w:t>расселение/предоставление жилья - 3 обращения;</w:t>
      </w:r>
    </w:p>
    <w:p w:rsidR="0074662E" w:rsidRPr="001C6240" w:rsidRDefault="0074662E" w:rsidP="0074662E">
      <w:pPr>
        <w:numPr>
          <w:ilvl w:val="0"/>
          <w:numId w:val="17"/>
        </w:numPr>
        <w:suppressAutoHyphens/>
        <w:ind w:left="0" w:firstLine="670"/>
        <w:rPr>
          <w:color w:val="000000"/>
          <w:szCs w:val="28"/>
          <w:lang w:eastAsia="ar-SA"/>
        </w:rPr>
      </w:pPr>
      <w:r w:rsidRPr="001C6240">
        <w:rPr>
          <w:color w:val="000000"/>
          <w:szCs w:val="28"/>
          <w:lang w:eastAsia="ar-SA"/>
        </w:rPr>
        <w:t>ремонт дорог, тротуаров - 5 обращений;</w:t>
      </w:r>
    </w:p>
    <w:p w:rsidR="0074662E" w:rsidRPr="001C6240" w:rsidRDefault="0074662E" w:rsidP="0074662E">
      <w:pPr>
        <w:numPr>
          <w:ilvl w:val="0"/>
          <w:numId w:val="17"/>
        </w:numPr>
        <w:suppressAutoHyphens/>
        <w:ind w:left="0" w:firstLine="670"/>
        <w:rPr>
          <w:color w:val="000000"/>
          <w:szCs w:val="28"/>
          <w:lang w:eastAsia="ar-SA"/>
        </w:rPr>
      </w:pPr>
      <w:r w:rsidRPr="001C6240">
        <w:rPr>
          <w:color w:val="000000"/>
          <w:szCs w:val="28"/>
          <w:lang w:eastAsia="ar-SA"/>
        </w:rPr>
        <w:t>другие вопросы, в т.ч. социальные вопросы - 11 обращений.</w:t>
      </w:r>
    </w:p>
    <w:p w:rsidR="0074662E" w:rsidRDefault="0074662E" w:rsidP="0074662E">
      <w:pPr>
        <w:pStyle w:val="ad"/>
        <w:spacing w:before="0" w:beforeAutospacing="0" w:after="0" w:afterAutospacing="0" w:line="240" w:lineRule="auto"/>
        <w:ind w:firstLine="670"/>
        <w:rPr>
          <w:rFonts w:ascii="Times New Roman" w:hAnsi="Times New Roman" w:cs="Times New Roman"/>
          <w:color w:val="000000"/>
          <w:sz w:val="28"/>
          <w:szCs w:val="28"/>
        </w:rPr>
      </w:pPr>
    </w:p>
    <w:p w:rsidR="0074662E" w:rsidRDefault="0074662E" w:rsidP="0074662E">
      <w:pPr>
        <w:spacing w:line="240" w:lineRule="atLeast"/>
        <w:ind w:firstLine="670"/>
        <w:jc w:val="both"/>
        <w:rPr>
          <w:color w:val="000000"/>
          <w:szCs w:val="28"/>
        </w:rPr>
      </w:pPr>
      <w:r>
        <w:rPr>
          <w:color w:val="000000"/>
          <w:szCs w:val="28"/>
        </w:rPr>
        <w:t>Советом депутатов велась работа и направлялись письма в адрес:</w:t>
      </w:r>
    </w:p>
    <w:p w:rsidR="0074662E" w:rsidRDefault="0074662E" w:rsidP="0074662E">
      <w:pPr>
        <w:spacing w:line="240" w:lineRule="atLeast"/>
        <w:ind w:firstLine="670"/>
        <w:jc w:val="both"/>
        <w:rPr>
          <w:color w:val="000000"/>
          <w:szCs w:val="28"/>
        </w:rPr>
      </w:pPr>
    </w:p>
    <w:p w:rsidR="0074662E" w:rsidRPr="0017710B" w:rsidRDefault="0074662E" w:rsidP="0074662E">
      <w:pPr>
        <w:spacing w:line="240" w:lineRule="atLeast"/>
        <w:ind w:firstLine="670"/>
        <w:jc w:val="both"/>
        <w:rPr>
          <w:b/>
          <w:szCs w:val="28"/>
        </w:rPr>
      </w:pPr>
      <w:r>
        <w:rPr>
          <w:color w:val="000000"/>
          <w:szCs w:val="28"/>
        </w:rPr>
        <w:t xml:space="preserve"> </w:t>
      </w:r>
      <w:r w:rsidRPr="0017710B">
        <w:rPr>
          <w:b/>
          <w:szCs w:val="28"/>
        </w:rPr>
        <w:t>Комитета по дорожному хозяйству Ленинградской области:</w:t>
      </w:r>
    </w:p>
    <w:p w:rsidR="0074662E" w:rsidRDefault="0074662E" w:rsidP="0074662E">
      <w:pPr>
        <w:spacing w:line="240" w:lineRule="atLeast"/>
        <w:ind w:firstLine="670"/>
        <w:jc w:val="both"/>
        <w:rPr>
          <w:szCs w:val="28"/>
        </w:rPr>
      </w:pPr>
    </w:p>
    <w:p w:rsidR="0074662E" w:rsidRDefault="0074662E" w:rsidP="0074662E">
      <w:pPr>
        <w:spacing w:line="240" w:lineRule="atLeast"/>
        <w:jc w:val="both"/>
        <w:rPr>
          <w:szCs w:val="28"/>
        </w:rPr>
      </w:pPr>
      <w:r>
        <w:rPr>
          <w:szCs w:val="28"/>
        </w:rPr>
        <w:t>- о включении в план капитального ремонта устройство, ремонт пешеходных дорожек (тротуаров) на участке автомобильной дороги» Санкт-Петербург – Матокса» от улицы Привокзальная (Привокзальной площади) до улицы Советов г.п. Токсово</w:t>
      </w:r>
    </w:p>
    <w:p w:rsidR="0074662E" w:rsidRDefault="0074662E" w:rsidP="0074662E">
      <w:pPr>
        <w:spacing w:line="240" w:lineRule="atLeast"/>
        <w:jc w:val="both"/>
        <w:rPr>
          <w:szCs w:val="28"/>
        </w:rPr>
      </w:pPr>
      <w:r>
        <w:rPr>
          <w:szCs w:val="28"/>
        </w:rPr>
        <w:t>- о качестве автопавильонов в Токсово</w:t>
      </w:r>
    </w:p>
    <w:p w:rsidR="0074662E" w:rsidRDefault="0074662E" w:rsidP="0074662E">
      <w:pPr>
        <w:spacing w:line="240" w:lineRule="atLeast"/>
        <w:jc w:val="both"/>
        <w:rPr>
          <w:szCs w:val="28"/>
        </w:rPr>
      </w:pPr>
      <w:r>
        <w:rPr>
          <w:szCs w:val="28"/>
        </w:rPr>
        <w:t xml:space="preserve">- о </w:t>
      </w:r>
      <w:r w:rsidRPr="00913634">
        <w:rPr>
          <w:szCs w:val="28"/>
        </w:rPr>
        <w:t>восстанов</w:t>
      </w:r>
      <w:r>
        <w:rPr>
          <w:szCs w:val="28"/>
        </w:rPr>
        <w:t xml:space="preserve">лении </w:t>
      </w:r>
      <w:r w:rsidRPr="00913634">
        <w:rPr>
          <w:szCs w:val="28"/>
        </w:rPr>
        <w:t>и приве</w:t>
      </w:r>
      <w:r>
        <w:rPr>
          <w:szCs w:val="28"/>
        </w:rPr>
        <w:t>дении в надлежащее состояние пешеходной</w:t>
      </w:r>
      <w:r w:rsidRPr="00913634">
        <w:rPr>
          <w:szCs w:val="28"/>
        </w:rPr>
        <w:t xml:space="preserve"> дорожки вдоль автомобильной дороги с левой стороны в пределах пос.Токсово (на участке км15 +252 –км17+480 общей протяженностью 1998 м)</w:t>
      </w:r>
    </w:p>
    <w:p w:rsidR="0074662E" w:rsidRDefault="0074662E" w:rsidP="0074662E">
      <w:pPr>
        <w:spacing w:line="240" w:lineRule="atLeast"/>
        <w:jc w:val="both"/>
        <w:rPr>
          <w:szCs w:val="28"/>
        </w:rPr>
      </w:pPr>
      <w:r>
        <w:rPr>
          <w:szCs w:val="28"/>
        </w:rPr>
        <w:t>- о качестве ямочного ремонта региональной дороги СПб- Матокса, о проведении повторного ремонта</w:t>
      </w:r>
      <w:r w:rsidRPr="00913634">
        <w:rPr>
          <w:szCs w:val="28"/>
        </w:rPr>
        <w:t>.</w:t>
      </w:r>
    </w:p>
    <w:p w:rsidR="0074662E" w:rsidRDefault="0074662E" w:rsidP="0074662E">
      <w:pPr>
        <w:spacing w:line="240" w:lineRule="atLeast"/>
        <w:jc w:val="both"/>
        <w:rPr>
          <w:szCs w:val="28"/>
        </w:rPr>
      </w:pPr>
    </w:p>
    <w:p w:rsidR="0074662E" w:rsidRDefault="0074662E" w:rsidP="0074662E">
      <w:pPr>
        <w:ind w:firstLine="708"/>
        <w:jc w:val="both"/>
        <w:rPr>
          <w:b/>
          <w:szCs w:val="28"/>
        </w:rPr>
      </w:pPr>
      <w:r w:rsidRPr="0017710B">
        <w:rPr>
          <w:b/>
          <w:szCs w:val="28"/>
        </w:rPr>
        <w:t xml:space="preserve">в Ленинградскую межрайонную природоохранную прокуратуру </w:t>
      </w:r>
    </w:p>
    <w:p w:rsidR="0074662E" w:rsidRDefault="0074662E" w:rsidP="0074662E">
      <w:pPr>
        <w:ind w:firstLine="708"/>
        <w:jc w:val="both"/>
        <w:rPr>
          <w:b/>
          <w:szCs w:val="28"/>
        </w:rPr>
      </w:pPr>
    </w:p>
    <w:p w:rsidR="0074662E" w:rsidRDefault="0074662E" w:rsidP="0074662E">
      <w:pPr>
        <w:ind w:firstLine="708"/>
        <w:jc w:val="both"/>
        <w:rPr>
          <w:szCs w:val="28"/>
        </w:rPr>
      </w:pPr>
      <w:r>
        <w:rPr>
          <w:szCs w:val="28"/>
        </w:rPr>
        <w:t xml:space="preserve">- </w:t>
      </w:r>
      <w:r w:rsidRPr="0017710B">
        <w:rPr>
          <w:szCs w:val="28"/>
        </w:rPr>
        <w:t>О застройке Курголовского озера компанией Сити -78</w:t>
      </w:r>
    </w:p>
    <w:p w:rsidR="0074662E" w:rsidRDefault="0074662E" w:rsidP="0074662E">
      <w:pPr>
        <w:ind w:firstLine="708"/>
        <w:jc w:val="both"/>
        <w:rPr>
          <w:szCs w:val="28"/>
        </w:rPr>
      </w:pPr>
    </w:p>
    <w:p w:rsidR="0074662E" w:rsidRDefault="0074662E" w:rsidP="0074662E">
      <w:pPr>
        <w:tabs>
          <w:tab w:val="left" w:pos="4253"/>
        </w:tabs>
        <w:ind w:left="851" w:hanging="420"/>
        <w:rPr>
          <w:b/>
          <w:color w:val="000000"/>
          <w:szCs w:val="28"/>
        </w:rPr>
      </w:pPr>
      <w:r w:rsidRPr="0017710B">
        <w:rPr>
          <w:b/>
          <w:color w:val="000000"/>
          <w:szCs w:val="28"/>
        </w:rPr>
        <w:t xml:space="preserve">Комитет по природным ресурсам Ленинградской области </w:t>
      </w:r>
    </w:p>
    <w:p w:rsidR="0074662E" w:rsidRDefault="0074662E" w:rsidP="0074662E">
      <w:pPr>
        <w:tabs>
          <w:tab w:val="left" w:pos="4253"/>
        </w:tabs>
        <w:ind w:left="851" w:hanging="420"/>
        <w:rPr>
          <w:b/>
          <w:color w:val="000000"/>
          <w:szCs w:val="28"/>
        </w:rPr>
      </w:pPr>
    </w:p>
    <w:p w:rsidR="0074662E" w:rsidRPr="0017710B" w:rsidRDefault="0074662E" w:rsidP="0074662E">
      <w:pPr>
        <w:tabs>
          <w:tab w:val="left" w:pos="4253"/>
        </w:tabs>
        <w:ind w:left="851" w:hanging="851"/>
        <w:jc w:val="both"/>
        <w:rPr>
          <w:color w:val="000000"/>
          <w:szCs w:val="28"/>
        </w:rPr>
      </w:pPr>
      <w:r>
        <w:rPr>
          <w:color w:val="000000"/>
          <w:szCs w:val="28"/>
        </w:rPr>
        <w:t>Проводись встречи с представителями Комитета</w:t>
      </w:r>
      <w:r w:rsidRPr="005E490F">
        <w:rPr>
          <w:color w:val="000000"/>
          <w:szCs w:val="28"/>
        </w:rPr>
        <w:t xml:space="preserve"> </w:t>
      </w:r>
      <w:r>
        <w:rPr>
          <w:color w:val="000000"/>
          <w:szCs w:val="28"/>
        </w:rPr>
        <w:t>на темы: «</w:t>
      </w:r>
      <w:r w:rsidRPr="00A325BA">
        <w:rPr>
          <w:color w:val="000000"/>
          <w:szCs w:val="28"/>
        </w:rPr>
        <w:t xml:space="preserve">О создании </w:t>
      </w:r>
      <w:r w:rsidRPr="005B0B64">
        <w:rPr>
          <w:color w:val="000000"/>
          <w:szCs w:val="28"/>
        </w:rPr>
        <w:t>ООПТ «Токсовский»</w:t>
      </w:r>
      <w:r w:rsidRPr="00A325BA">
        <w:rPr>
          <w:color w:val="000000"/>
          <w:szCs w:val="28"/>
        </w:rPr>
        <w:t>,</w:t>
      </w:r>
      <w:r>
        <w:rPr>
          <w:color w:val="000000"/>
          <w:szCs w:val="28"/>
        </w:rPr>
        <w:t xml:space="preserve"> «О</w:t>
      </w:r>
      <w:r w:rsidRPr="00A325BA">
        <w:rPr>
          <w:color w:val="000000"/>
          <w:szCs w:val="28"/>
        </w:rPr>
        <w:t>б установлении границ ООПТ «Вероярви»</w:t>
      </w:r>
    </w:p>
    <w:p w:rsidR="0074662E" w:rsidRPr="001C6240" w:rsidRDefault="0074662E" w:rsidP="0074662E">
      <w:pPr>
        <w:spacing w:line="240" w:lineRule="atLeast"/>
        <w:jc w:val="right"/>
        <w:rPr>
          <w:color w:val="000000"/>
          <w:szCs w:val="28"/>
        </w:rPr>
      </w:pPr>
    </w:p>
    <w:p w:rsidR="0074662E" w:rsidRPr="001C6240" w:rsidRDefault="0074662E" w:rsidP="0074662E">
      <w:pPr>
        <w:ind w:firstLine="709"/>
        <w:jc w:val="both"/>
        <w:rPr>
          <w:color w:val="000000"/>
          <w:szCs w:val="28"/>
        </w:rPr>
      </w:pPr>
      <w:r>
        <w:rPr>
          <w:color w:val="000000"/>
          <w:szCs w:val="28"/>
        </w:rPr>
        <w:t>При</w:t>
      </w:r>
      <w:r w:rsidRPr="001C6240">
        <w:rPr>
          <w:color w:val="000000"/>
          <w:szCs w:val="28"/>
        </w:rPr>
        <w:t xml:space="preserve"> участии депутатского корпуса проводились мероприятия: </w:t>
      </w:r>
    </w:p>
    <w:p w:rsidR="0074662E" w:rsidRDefault="0074662E" w:rsidP="0074662E">
      <w:pPr>
        <w:pStyle w:val="ad"/>
        <w:spacing w:before="0" w:beforeAutospacing="0" w:after="0" w:afterAutospacing="0" w:line="240" w:lineRule="auto"/>
        <w:ind w:firstLine="670"/>
        <w:rPr>
          <w:rFonts w:ascii="Times New Roman" w:eastAsia="Calibri" w:hAnsi="Times New Roman" w:cs="Times New Roman"/>
          <w:bCs/>
          <w:iCs/>
          <w:color w:val="000000"/>
          <w:sz w:val="28"/>
          <w:szCs w:val="28"/>
          <w:lang w:eastAsia="en-US"/>
        </w:rPr>
      </w:pPr>
      <w:r>
        <w:rPr>
          <w:rFonts w:ascii="Times New Roman" w:eastAsia="Calibri" w:hAnsi="Times New Roman" w:cs="Times New Roman"/>
          <w:bCs/>
          <w:iCs/>
          <w:color w:val="000000"/>
          <w:sz w:val="28"/>
          <w:szCs w:val="28"/>
          <w:lang w:eastAsia="en-US"/>
        </w:rPr>
        <w:t xml:space="preserve">- </w:t>
      </w:r>
      <w:r w:rsidRPr="001C6240">
        <w:rPr>
          <w:rFonts w:ascii="Times New Roman" w:eastAsia="Calibri" w:hAnsi="Times New Roman" w:cs="Times New Roman"/>
          <w:bCs/>
          <w:iCs/>
          <w:color w:val="000000"/>
          <w:sz w:val="28"/>
          <w:szCs w:val="28"/>
          <w:lang w:eastAsia="en-US"/>
        </w:rPr>
        <w:t xml:space="preserve">танцевальный проект «Токсово танцует!», в рамках которого в 2018 году проведено </w:t>
      </w:r>
      <w:r>
        <w:rPr>
          <w:rFonts w:ascii="Times New Roman" w:eastAsia="Calibri" w:hAnsi="Times New Roman" w:cs="Times New Roman"/>
          <w:bCs/>
          <w:iCs/>
          <w:color w:val="000000"/>
          <w:sz w:val="28"/>
          <w:szCs w:val="28"/>
          <w:lang w:eastAsia="en-US"/>
        </w:rPr>
        <w:t>четыре</w:t>
      </w:r>
      <w:r w:rsidRPr="001C6240">
        <w:rPr>
          <w:rFonts w:ascii="Times New Roman" w:eastAsia="Calibri" w:hAnsi="Times New Roman" w:cs="Times New Roman"/>
          <w:bCs/>
          <w:iCs/>
          <w:color w:val="000000"/>
          <w:sz w:val="28"/>
          <w:szCs w:val="28"/>
          <w:lang w:eastAsia="en-US"/>
        </w:rPr>
        <w:t xml:space="preserve"> тура, проект завершился в апреле. </w:t>
      </w:r>
    </w:p>
    <w:p w:rsidR="0074662E" w:rsidRDefault="0074662E" w:rsidP="0074662E">
      <w:pPr>
        <w:pStyle w:val="ad"/>
        <w:spacing w:before="0" w:beforeAutospacing="0" w:after="0" w:afterAutospacing="0" w:line="240" w:lineRule="auto"/>
        <w:ind w:firstLine="670"/>
        <w:rPr>
          <w:rFonts w:ascii="Times New Roman" w:eastAsia="Calibri" w:hAnsi="Times New Roman" w:cs="Times New Roman"/>
          <w:bCs/>
          <w:iCs/>
          <w:color w:val="000000"/>
          <w:sz w:val="28"/>
          <w:szCs w:val="28"/>
          <w:lang w:eastAsia="en-US"/>
        </w:rPr>
      </w:pPr>
      <w:r>
        <w:rPr>
          <w:rFonts w:ascii="Times New Roman" w:eastAsia="Calibri" w:hAnsi="Times New Roman" w:cs="Times New Roman"/>
          <w:bCs/>
          <w:iCs/>
          <w:color w:val="000000"/>
          <w:sz w:val="28"/>
          <w:szCs w:val="28"/>
          <w:lang w:eastAsia="en-US"/>
        </w:rPr>
        <w:t>- с</w:t>
      </w:r>
      <w:r w:rsidRPr="001C6240">
        <w:rPr>
          <w:rFonts w:ascii="Times New Roman" w:eastAsia="Calibri" w:hAnsi="Times New Roman" w:cs="Times New Roman"/>
          <w:bCs/>
          <w:iCs/>
          <w:color w:val="000000"/>
          <w:sz w:val="28"/>
          <w:szCs w:val="28"/>
          <w:lang w:eastAsia="en-US"/>
        </w:rPr>
        <w:t xml:space="preserve">тартовал новый проект - интеллектуально- познавательная игра «Лига знатоков». </w:t>
      </w:r>
    </w:p>
    <w:p w:rsidR="0074662E" w:rsidRPr="001C6240" w:rsidRDefault="0074662E" w:rsidP="0074662E">
      <w:pPr>
        <w:pStyle w:val="ad"/>
        <w:spacing w:before="0" w:beforeAutospacing="0" w:after="0" w:afterAutospacing="0" w:line="240" w:lineRule="auto"/>
        <w:ind w:firstLine="670"/>
        <w:rPr>
          <w:rFonts w:ascii="Times New Roman" w:eastAsia="Calibri" w:hAnsi="Times New Roman" w:cs="Times New Roman"/>
          <w:bCs/>
          <w:iCs/>
          <w:color w:val="000000"/>
          <w:sz w:val="28"/>
          <w:szCs w:val="28"/>
          <w:lang w:eastAsia="en-US"/>
        </w:rPr>
      </w:pPr>
      <w:r w:rsidRPr="001C6240">
        <w:rPr>
          <w:rFonts w:ascii="Times New Roman" w:eastAsia="Calibri" w:hAnsi="Times New Roman" w:cs="Times New Roman"/>
          <w:bCs/>
          <w:iCs/>
          <w:color w:val="000000"/>
          <w:sz w:val="28"/>
          <w:szCs w:val="28"/>
          <w:lang w:eastAsia="en-US"/>
        </w:rPr>
        <w:t xml:space="preserve">Все проекты были организованы с целью создания условий для эффективной самореализации личности, выявления и поддержки одаренных детей, подростков и молодежи. </w:t>
      </w:r>
    </w:p>
    <w:p w:rsidR="0074662E" w:rsidRPr="001C6240" w:rsidRDefault="0074662E" w:rsidP="0074662E">
      <w:pPr>
        <w:pStyle w:val="ad"/>
        <w:spacing w:before="0" w:beforeAutospacing="0" w:after="0" w:afterAutospacing="0" w:line="240" w:lineRule="auto"/>
        <w:ind w:firstLine="670"/>
        <w:rPr>
          <w:rFonts w:ascii="Times New Roman" w:hAnsi="Times New Roman" w:cs="Times New Roman"/>
          <w:color w:val="000000"/>
          <w:sz w:val="28"/>
          <w:szCs w:val="28"/>
        </w:rPr>
      </w:pPr>
      <w:r w:rsidRPr="001C6240">
        <w:rPr>
          <w:rFonts w:ascii="Times New Roman" w:eastAsia="Calibri" w:hAnsi="Times New Roman" w:cs="Times New Roman"/>
          <w:bCs/>
          <w:iCs/>
          <w:color w:val="000000"/>
          <w:sz w:val="28"/>
          <w:szCs w:val="28"/>
          <w:lang w:eastAsia="en-US"/>
        </w:rPr>
        <w:lastRenderedPageBreak/>
        <w:t>Н</w:t>
      </w:r>
      <w:r w:rsidRPr="001C6240">
        <w:rPr>
          <w:rFonts w:ascii="Times New Roman" w:hAnsi="Times New Roman" w:cs="Times New Roman"/>
          <w:color w:val="000000"/>
          <w:sz w:val="28"/>
          <w:szCs w:val="28"/>
        </w:rPr>
        <w:t>а базе КДЦ «Токсово» регулярно проводятся тематические и календарные праздники - Рождество, День снятия блокады, День защитника Отечества, Масленица, Международный день 8 марта, мероприятия, посвящённые Дню Победы, Дню Детства, Дню памяти и скорби, Дню физкультурника, Дню России, Дню матери России, Дню знаний, Дню инвалида, Дню узников концлагерей, Дню медицинского работника и другие профессиональные праздники.</w:t>
      </w:r>
    </w:p>
    <w:p w:rsidR="0074662E" w:rsidRPr="001C6240" w:rsidRDefault="0074662E" w:rsidP="0074662E">
      <w:pPr>
        <w:pStyle w:val="ad"/>
        <w:spacing w:before="0" w:beforeAutospacing="0" w:after="0" w:afterAutospacing="0" w:line="240" w:lineRule="auto"/>
        <w:ind w:firstLine="670"/>
        <w:rPr>
          <w:rFonts w:ascii="Times New Roman" w:hAnsi="Times New Roman" w:cs="Times New Roman"/>
          <w:color w:val="000000"/>
          <w:sz w:val="28"/>
          <w:szCs w:val="28"/>
        </w:rPr>
      </w:pPr>
      <w:r w:rsidRPr="001C6240">
        <w:rPr>
          <w:rFonts w:ascii="Times New Roman" w:eastAsia="MS Mincho" w:hAnsi="Times New Roman" w:cs="Times New Roman"/>
          <w:color w:val="000000"/>
          <w:sz w:val="28"/>
          <w:szCs w:val="28"/>
        </w:rPr>
        <w:t>в 2018 году были проведены мероприятия, направленные на патриотическое воспитание молодежи, такие как школа молодого бойца, акции «Георгиевская ленточка», «Свеча памяти».</w:t>
      </w:r>
    </w:p>
    <w:p w:rsidR="0074662E" w:rsidRPr="001C6240" w:rsidRDefault="0074662E" w:rsidP="0074662E">
      <w:pPr>
        <w:pStyle w:val="ad"/>
        <w:spacing w:before="0" w:beforeAutospacing="0" w:after="0" w:afterAutospacing="0" w:line="240" w:lineRule="auto"/>
        <w:ind w:firstLine="670"/>
        <w:rPr>
          <w:rFonts w:ascii="Times New Roman" w:hAnsi="Times New Roman" w:cs="Times New Roman"/>
          <w:color w:val="000000"/>
          <w:sz w:val="28"/>
          <w:szCs w:val="28"/>
        </w:rPr>
      </w:pPr>
      <w:r w:rsidRPr="001C6240">
        <w:rPr>
          <w:rFonts w:ascii="Times New Roman" w:hAnsi="Times New Roman" w:cs="Times New Roman"/>
          <w:color w:val="000000"/>
          <w:sz w:val="28"/>
          <w:szCs w:val="28"/>
        </w:rPr>
        <w:t>В поселении функционируют 3 библиотеки: в п. Токсово и д. Рапполово, Лехтуси.</w:t>
      </w:r>
    </w:p>
    <w:p w:rsidR="0074662E" w:rsidRPr="001C6240" w:rsidRDefault="0074662E" w:rsidP="0074662E">
      <w:pPr>
        <w:pStyle w:val="ad"/>
        <w:spacing w:before="0" w:beforeAutospacing="0" w:after="0" w:afterAutospacing="0" w:line="240" w:lineRule="auto"/>
        <w:ind w:firstLine="670"/>
        <w:rPr>
          <w:rFonts w:ascii="Times New Roman" w:hAnsi="Times New Roman" w:cs="Times New Roman"/>
          <w:color w:val="000000"/>
          <w:sz w:val="28"/>
          <w:szCs w:val="28"/>
        </w:rPr>
      </w:pPr>
      <w:r w:rsidRPr="001C6240">
        <w:rPr>
          <w:rFonts w:ascii="Times New Roman" w:hAnsi="Times New Roman" w:cs="Times New Roman"/>
          <w:color w:val="000000"/>
          <w:sz w:val="28"/>
          <w:szCs w:val="28"/>
        </w:rPr>
        <w:t>Одним из больших мероприятий было проведение дня пожилого человека в октябре месяце. Для ветеранов и пенсионеров Токсовского поселения было организовано посещение Санкт-Петербургского театра Музыкальной Комедии и экскурсии в музей-заповедник «Петергоф» в Петродворце, музей-усадьбу И.Е. Репина «Пенаты». Ко дню врача для медицинских работников организовано посещение Драматического театра на Васильевском.</w:t>
      </w:r>
    </w:p>
    <w:p w:rsidR="0074662E" w:rsidRPr="001C6240" w:rsidRDefault="0074662E" w:rsidP="0074662E">
      <w:pPr>
        <w:pStyle w:val="ad"/>
        <w:spacing w:before="0" w:beforeAutospacing="0" w:after="0" w:afterAutospacing="0" w:line="240" w:lineRule="auto"/>
        <w:ind w:firstLine="670"/>
        <w:rPr>
          <w:rFonts w:ascii="Times New Roman" w:hAnsi="Times New Roman" w:cs="Times New Roman"/>
          <w:color w:val="000000"/>
          <w:sz w:val="28"/>
          <w:szCs w:val="28"/>
        </w:rPr>
      </w:pPr>
      <w:r w:rsidRPr="001C6240">
        <w:rPr>
          <w:rFonts w:ascii="Times New Roman" w:hAnsi="Times New Roman" w:cs="Times New Roman"/>
          <w:color w:val="000000"/>
          <w:sz w:val="28"/>
          <w:szCs w:val="28"/>
        </w:rPr>
        <w:t>Люди – это самое большое богатство нашего поселения. Те, кто вносит свой личный вклад в социально-экономическое развитие, кто любит наше поселение, отмечены в 2018 году наградами, утверждёнными советом депутатов Всеволожского муниципального района. Всегда приятно получать заслуженные награды. И моя принципиальная позиция – замечать и отмечать тех людей, которые работают и служат рядом с нами и которые внесли значительный вклад в развитие нашего поселения.</w:t>
      </w:r>
    </w:p>
    <w:p w:rsidR="0074662E" w:rsidRPr="001C6240" w:rsidRDefault="0074662E" w:rsidP="0074662E">
      <w:pPr>
        <w:pStyle w:val="ad"/>
        <w:spacing w:before="0" w:beforeAutospacing="0" w:after="0" w:afterAutospacing="0" w:line="240" w:lineRule="auto"/>
        <w:ind w:right="-5" w:firstLine="670"/>
        <w:rPr>
          <w:rFonts w:ascii="Times New Roman" w:hAnsi="Times New Roman" w:cs="Times New Roman"/>
          <w:color w:val="000000"/>
          <w:sz w:val="28"/>
          <w:szCs w:val="28"/>
        </w:rPr>
      </w:pPr>
    </w:p>
    <w:p w:rsidR="0074662E" w:rsidRPr="001C6240" w:rsidRDefault="0074662E" w:rsidP="0074662E">
      <w:pPr>
        <w:pStyle w:val="ad"/>
        <w:spacing w:before="0" w:beforeAutospacing="0" w:after="0" w:afterAutospacing="0" w:line="240" w:lineRule="auto"/>
        <w:ind w:right="-5" w:firstLine="670"/>
        <w:rPr>
          <w:rFonts w:ascii="Times New Roman" w:hAnsi="Times New Roman" w:cs="Times New Roman"/>
          <w:color w:val="000000"/>
          <w:sz w:val="28"/>
          <w:szCs w:val="28"/>
        </w:rPr>
      </w:pPr>
      <w:r w:rsidRPr="001C6240">
        <w:rPr>
          <w:rFonts w:ascii="Times New Roman" w:hAnsi="Times New Roman" w:cs="Times New Roman"/>
          <w:color w:val="000000"/>
          <w:sz w:val="28"/>
          <w:szCs w:val="28"/>
        </w:rPr>
        <w:t xml:space="preserve">За отчетный период Почетной грамотой главы Всеволожского муниципального образования была награждена работник учреждения образования </w:t>
      </w:r>
      <w:r w:rsidRPr="00A335A2">
        <w:rPr>
          <w:rFonts w:ascii="Times New Roman" w:hAnsi="Times New Roman" w:cs="Times New Roman"/>
          <w:b/>
          <w:color w:val="000000"/>
          <w:sz w:val="28"/>
          <w:szCs w:val="28"/>
        </w:rPr>
        <w:t>Маслак Людмила Андреевна</w:t>
      </w:r>
      <w:r w:rsidRPr="001C6240">
        <w:rPr>
          <w:rFonts w:ascii="Times New Roman" w:hAnsi="Times New Roman" w:cs="Times New Roman"/>
          <w:color w:val="000000"/>
          <w:sz w:val="28"/>
          <w:szCs w:val="28"/>
        </w:rPr>
        <w:t xml:space="preserve"> за большой личный вклад в формирование интеллектуального и нравственного развития подрастающего поколения.</w:t>
      </w:r>
    </w:p>
    <w:p w:rsidR="0074662E" w:rsidRPr="001C6240" w:rsidRDefault="0074662E" w:rsidP="0074662E">
      <w:pPr>
        <w:pStyle w:val="ad"/>
        <w:spacing w:before="0" w:beforeAutospacing="0" w:after="0" w:afterAutospacing="0" w:line="240" w:lineRule="auto"/>
        <w:ind w:right="-5" w:firstLine="670"/>
        <w:rPr>
          <w:rStyle w:val="FontStyle19"/>
          <w:i w:val="0"/>
          <w:color w:val="000000"/>
          <w:szCs w:val="28"/>
        </w:rPr>
      </w:pPr>
    </w:p>
    <w:p w:rsidR="0074662E" w:rsidRDefault="0074662E" w:rsidP="0074662E">
      <w:pPr>
        <w:ind w:firstLine="670"/>
        <w:jc w:val="both"/>
      </w:pPr>
      <w:r>
        <w:rPr>
          <w:snapToGrid w:val="0"/>
          <w:color w:val="000000"/>
          <w:szCs w:val="28"/>
        </w:rPr>
        <w:t>Сегодня</w:t>
      </w:r>
      <w:r w:rsidRPr="001C6240">
        <w:rPr>
          <w:snapToGrid w:val="0"/>
          <w:color w:val="000000"/>
          <w:szCs w:val="28"/>
        </w:rPr>
        <w:t xml:space="preserve"> в поселении </w:t>
      </w:r>
      <w:r w:rsidRPr="00ED3F21">
        <w:rPr>
          <w:b/>
          <w:snapToGrid w:val="0"/>
          <w:color w:val="000000"/>
          <w:szCs w:val="28"/>
        </w:rPr>
        <w:t>12 почетных жителей (</w:t>
      </w:r>
      <w:r>
        <w:t>Филатова Ирина Ивановна,</w:t>
      </w:r>
      <w:r w:rsidRPr="005B50C9">
        <w:t xml:space="preserve"> </w:t>
      </w:r>
      <w:r>
        <w:t>Сильваст Андрей Михайлович,</w:t>
      </w:r>
      <w:r w:rsidRPr="0031093F">
        <w:t xml:space="preserve"> </w:t>
      </w:r>
      <w:r>
        <w:t>Константинов Павел Иванович,</w:t>
      </w:r>
      <w:r w:rsidRPr="00CC7E70">
        <w:t xml:space="preserve"> </w:t>
      </w:r>
      <w:r>
        <w:t>Лукин Александр Александрович,</w:t>
      </w:r>
      <w:r w:rsidRPr="00CC7E70">
        <w:t xml:space="preserve"> </w:t>
      </w:r>
      <w:r>
        <w:t>Кулакова Анна Ивановна,</w:t>
      </w:r>
      <w:r w:rsidRPr="00CC7E70">
        <w:t xml:space="preserve"> </w:t>
      </w:r>
      <w:r>
        <w:t>Старикова Татьяна Николаевна,</w:t>
      </w:r>
      <w:r w:rsidRPr="00CC7E70">
        <w:t xml:space="preserve"> </w:t>
      </w:r>
      <w:r>
        <w:t>Зеленская Людмила Тимофеевна,</w:t>
      </w:r>
      <w:r w:rsidRPr="00CC7E70">
        <w:t xml:space="preserve"> </w:t>
      </w:r>
      <w:r>
        <w:t>Чернышова Антонина Николаевна,</w:t>
      </w:r>
      <w:r w:rsidRPr="00CC7E70">
        <w:t xml:space="preserve"> </w:t>
      </w:r>
      <w:r>
        <w:t>Тырина Галина Юрьевна,</w:t>
      </w:r>
      <w:r w:rsidRPr="00CC7E70">
        <w:t xml:space="preserve"> </w:t>
      </w:r>
      <w:r>
        <w:t>Ляпушова Антонина Дмитриевна, Кудрявцев Владимир Ильич, Ковалев Игорь Васильевич)</w:t>
      </w:r>
    </w:p>
    <w:p w:rsidR="0074662E" w:rsidRDefault="0074662E" w:rsidP="0074662E">
      <w:pPr>
        <w:pStyle w:val="ad"/>
        <w:spacing w:before="0" w:beforeAutospacing="0" w:after="0" w:afterAutospacing="0" w:line="240" w:lineRule="auto"/>
        <w:ind w:right="-5" w:firstLine="670"/>
        <w:rPr>
          <w:rFonts w:ascii="Times New Roman" w:hAnsi="Times New Roman" w:cs="Times New Roman"/>
          <w:color w:val="000000"/>
          <w:sz w:val="28"/>
          <w:szCs w:val="28"/>
        </w:rPr>
      </w:pPr>
    </w:p>
    <w:p w:rsidR="0074662E" w:rsidRPr="001C6240" w:rsidRDefault="0074662E" w:rsidP="0074662E">
      <w:pPr>
        <w:pStyle w:val="ad"/>
        <w:spacing w:before="0" w:beforeAutospacing="0" w:after="0" w:afterAutospacing="0" w:line="240" w:lineRule="auto"/>
        <w:ind w:right="-5" w:firstLine="670"/>
        <w:rPr>
          <w:rFonts w:ascii="Times New Roman" w:hAnsi="Times New Roman" w:cs="Times New Roman"/>
          <w:b/>
          <w:color w:val="000000"/>
          <w:sz w:val="28"/>
          <w:szCs w:val="28"/>
        </w:rPr>
      </w:pPr>
      <w:r w:rsidRPr="001C6240">
        <w:rPr>
          <w:rFonts w:ascii="Times New Roman" w:hAnsi="Times New Roman" w:cs="Times New Roman"/>
          <w:color w:val="000000"/>
          <w:sz w:val="28"/>
          <w:szCs w:val="28"/>
        </w:rPr>
        <w:t>Конечно, проблемы были, есть и будут. И власти поселения стараются их увидеть и по возможности решать. Без участия населения, без обратной связи с жителями, сделать это сложно. Сегодня хочу выразить огромную благодарность всем неравнодушным жителям муниципального образования, общественным организациям, нашим ветеранам совместно с которыми мы на всех уровнях властей можем влиять на принятие жизненно важных решений.</w:t>
      </w:r>
    </w:p>
    <w:p w:rsidR="0074662E" w:rsidRPr="001C6240" w:rsidRDefault="0074662E" w:rsidP="0074662E">
      <w:pPr>
        <w:pStyle w:val="ad"/>
        <w:spacing w:before="0" w:beforeAutospacing="0" w:after="0" w:afterAutospacing="0" w:line="240" w:lineRule="auto"/>
        <w:ind w:right="-5" w:firstLine="670"/>
        <w:rPr>
          <w:rFonts w:ascii="Times New Roman" w:hAnsi="Times New Roman" w:cs="Times New Roman"/>
          <w:color w:val="000000"/>
          <w:sz w:val="28"/>
          <w:szCs w:val="28"/>
        </w:rPr>
      </w:pPr>
    </w:p>
    <w:p w:rsidR="0074662E" w:rsidRPr="001C6240" w:rsidRDefault="0074662E" w:rsidP="0074662E">
      <w:pPr>
        <w:pStyle w:val="ad"/>
        <w:spacing w:before="0" w:beforeAutospacing="0" w:after="0" w:afterAutospacing="0" w:line="240" w:lineRule="auto"/>
        <w:ind w:right="-5" w:firstLine="670"/>
        <w:rPr>
          <w:rFonts w:ascii="Times New Roman" w:hAnsi="Times New Roman" w:cs="Times New Roman"/>
          <w:color w:val="000000"/>
          <w:sz w:val="28"/>
          <w:szCs w:val="28"/>
        </w:rPr>
      </w:pPr>
      <w:r w:rsidRPr="001C6240">
        <w:rPr>
          <w:rFonts w:ascii="Times New Roman" w:hAnsi="Times New Roman" w:cs="Times New Roman"/>
          <w:color w:val="000000"/>
          <w:sz w:val="28"/>
          <w:szCs w:val="28"/>
        </w:rPr>
        <w:t>Большое внимание в 2018 году уделено социально-значимым мероприятиям, среди которых: персональные поздравления и вручение ценных подарков. Не обделены вниманием участники и ветераны Великой Отечественной войны, труженики тыла, малолетние узники и блокадники, ветераны труда и инвалиды, в связи со считающимися юбилейными днями рождения, в связи с государственным и профессиональными праздниками.</w:t>
      </w:r>
    </w:p>
    <w:p w:rsidR="0074662E" w:rsidRPr="001C6240" w:rsidRDefault="0074662E" w:rsidP="0074662E">
      <w:pPr>
        <w:pStyle w:val="ad"/>
        <w:spacing w:before="0" w:beforeAutospacing="0" w:after="0" w:afterAutospacing="0" w:line="240" w:lineRule="auto"/>
        <w:ind w:right="-5" w:firstLine="670"/>
        <w:rPr>
          <w:rFonts w:ascii="Times New Roman" w:hAnsi="Times New Roman" w:cs="Times New Roman"/>
          <w:color w:val="000000"/>
          <w:sz w:val="28"/>
          <w:szCs w:val="28"/>
        </w:rPr>
      </w:pPr>
      <w:r w:rsidRPr="001C6240">
        <w:rPr>
          <w:rFonts w:ascii="Times New Roman" w:hAnsi="Times New Roman" w:cs="Times New Roman"/>
          <w:color w:val="000000"/>
          <w:sz w:val="28"/>
          <w:szCs w:val="28"/>
        </w:rPr>
        <w:t>Традиционно в декабре 2018 года в преддверии Нового Года с участием депутатов на своих округах были проведены праздничные мероприятия для детей с организацией представлений и подарками.</w:t>
      </w:r>
    </w:p>
    <w:p w:rsidR="0074662E" w:rsidRPr="001C6240" w:rsidRDefault="0074662E" w:rsidP="0074662E">
      <w:pPr>
        <w:pStyle w:val="ad"/>
        <w:spacing w:before="0" w:beforeAutospacing="0" w:after="0" w:afterAutospacing="0" w:line="240" w:lineRule="auto"/>
        <w:ind w:right="-5" w:firstLine="670"/>
        <w:rPr>
          <w:rFonts w:ascii="Times New Roman" w:hAnsi="Times New Roman" w:cs="Times New Roman"/>
          <w:color w:val="000000"/>
          <w:sz w:val="28"/>
          <w:szCs w:val="28"/>
        </w:rPr>
      </w:pPr>
      <w:r w:rsidRPr="001C6240">
        <w:rPr>
          <w:rFonts w:ascii="Times New Roman" w:hAnsi="Times New Roman" w:cs="Times New Roman"/>
          <w:color w:val="000000"/>
          <w:sz w:val="28"/>
          <w:szCs w:val="28"/>
        </w:rPr>
        <w:t xml:space="preserve">Спасибо за помощь и подарки предпринимателям поселка: ИП Соломин Юрий Платонович (стройматериалы), ИП Илларионова Вероника Николаевна (цветы, подарки), ИП Мороз Галина Владимировна (цветы, венки). </w:t>
      </w:r>
    </w:p>
    <w:p w:rsidR="0074662E" w:rsidRDefault="0074662E" w:rsidP="0074662E">
      <w:pPr>
        <w:ind w:firstLine="670"/>
        <w:jc w:val="both"/>
        <w:rPr>
          <w:color w:val="000000"/>
          <w:szCs w:val="28"/>
        </w:rPr>
      </w:pPr>
      <w:r w:rsidRPr="001C6240">
        <w:rPr>
          <w:color w:val="000000"/>
          <w:szCs w:val="28"/>
        </w:rPr>
        <w:t>Острые проблемы остались на решение.</w:t>
      </w:r>
    </w:p>
    <w:p w:rsidR="0074662E" w:rsidRPr="001C6240" w:rsidRDefault="0074662E" w:rsidP="0074662E">
      <w:pPr>
        <w:ind w:firstLine="670"/>
        <w:jc w:val="both"/>
        <w:rPr>
          <w:color w:val="000000"/>
          <w:szCs w:val="28"/>
        </w:rPr>
      </w:pPr>
    </w:p>
    <w:p w:rsidR="0074662E" w:rsidRPr="001C6240" w:rsidRDefault="0074662E" w:rsidP="0074662E">
      <w:pPr>
        <w:jc w:val="center"/>
        <w:rPr>
          <w:b/>
          <w:color w:val="000000"/>
          <w:szCs w:val="28"/>
        </w:rPr>
      </w:pPr>
      <w:r w:rsidRPr="001C6240">
        <w:rPr>
          <w:b/>
          <w:color w:val="000000"/>
          <w:szCs w:val="28"/>
        </w:rPr>
        <w:t>Заключение</w:t>
      </w:r>
    </w:p>
    <w:p w:rsidR="0074662E" w:rsidRPr="001C6240" w:rsidRDefault="0074662E" w:rsidP="0074662E">
      <w:pPr>
        <w:ind w:firstLine="709"/>
        <w:jc w:val="both"/>
        <w:rPr>
          <w:color w:val="000000"/>
          <w:szCs w:val="28"/>
        </w:rPr>
      </w:pPr>
      <w:r w:rsidRPr="001C6240">
        <w:rPr>
          <w:color w:val="000000"/>
          <w:szCs w:val="28"/>
        </w:rPr>
        <w:t>За всеми цифрами и результатами стоит повседневный труд людей, работающих на благо нашего поселения. В этой связи хочу поблагодарить депутатов и сотрудников администрации, работников муниципальных предприятий и учреждений. Хочется сказать большое спасибо всем жителям муниципального образования за ваше понимание, за ваши советы, которые так порой необходимы нам, спасибо за то, что вы не остаетесь равнодушными и безразличными, помогаете решать наши общие проблемы, вносите свои предложения и коррективы.</w:t>
      </w:r>
    </w:p>
    <w:p w:rsidR="0074662E" w:rsidRPr="001C6240" w:rsidRDefault="0074662E" w:rsidP="0074662E">
      <w:pPr>
        <w:ind w:firstLine="709"/>
        <w:jc w:val="both"/>
        <w:rPr>
          <w:color w:val="000000"/>
          <w:szCs w:val="28"/>
        </w:rPr>
      </w:pPr>
    </w:p>
    <w:p w:rsidR="0074662E" w:rsidRPr="001C6240" w:rsidRDefault="0074662E" w:rsidP="0074662E">
      <w:pPr>
        <w:ind w:firstLine="709"/>
        <w:jc w:val="both"/>
        <w:rPr>
          <w:color w:val="000000"/>
          <w:szCs w:val="28"/>
        </w:rPr>
      </w:pPr>
      <w:r w:rsidRPr="001C6240">
        <w:rPr>
          <w:color w:val="000000"/>
          <w:szCs w:val="28"/>
        </w:rPr>
        <w:t>Подводя итоги прошедшего года, мы отмечаем не только достигнутые успехи, но говорим о наших проблемах и ставим задачи на будущее.</w:t>
      </w:r>
    </w:p>
    <w:p w:rsidR="0074662E" w:rsidRPr="001C6240" w:rsidRDefault="0074662E" w:rsidP="0074662E">
      <w:pPr>
        <w:ind w:firstLine="709"/>
        <w:jc w:val="both"/>
        <w:rPr>
          <w:color w:val="000000"/>
          <w:szCs w:val="28"/>
        </w:rPr>
      </w:pPr>
      <w:r w:rsidRPr="001C6240">
        <w:rPr>
          <w:color w:val="000000"/>
          <w:szCs w:val="28"/>
        </w:rPr>
        <w:t xml:space="preserve">Это, прежде всего, целенаправленная работа по увеличению доходов бюджета, газификация поселения, строительство и реконструкция объектов коммунальной инфраструктуры и социальной сферы, ремонт автодорог, благоустройство общественных и дворовых территорий, обустройство детских и спортивных площадок, активизировать на новом уровне работу «инициативных комиссий» и старост, продолжить развитие спорта и культуры, способствовать пропаганде здорового образа жизни. </w:t>
      </w:r>
    </w:p>
    <w:p w:rsidR="0074662E" w:rsidRPr="001C6240" w:rsidRDefault="0074662E" w:rsidP="0074662E">
      <w:pPr>
        <w:ind w:firstLine="709"/>
        <w:jc w:val="both"/>
        <w:rPr>
          <w:color w:val="000000"/>
          <w:szCs w:val="28"/>
        </w:rPr>
      </w:pPr>
    </w:p>
    <w:p w:rsidR="0074662E" w:rsidRPr="001C6240" w:rsidRDefault="0074662E" w:rsidP="0074662E">
      <w:pPr>
        <w:ind w:firstLine="709"/>
        <w:jc w:val="both"/>
        <w:rPr>
          <w:color w:val="000000"/>
          <w:szCs w:val="28"/>
        </w:rPr>
      </w:pPr>
      <w:r w:rsidRPr="001C6240">
        <w:rPr>
          <w:color w:val="000000"/>
          <w:szCs w:val="28"/>
        </w:rPr>
        <w:t>Наряду с работой по улучшению экономической ситуации в поселении, развитием его социальной сферы мы должны больше внимания уделять молодёжи - воспитанию в духе патриотизма, нравственности и здорового образа жизни.</w:t>
      </w:r>
    </w:p>
    <w:p w:rsidR="0074662E" w:rsidRPr="001C6240" w:rsidRDefault="0074662E" w:rsidP="0074662E">
      <w:pPr>
        <w:ind w:firstLine="709"/>
        <w:jc w:val="both"/>
        <w:rPr>
          <w:color w:val="000000"/>
          <w:szCs w:val="28"/>
        </w:rPr>
      </w:pPr>
      <w:r>
        <w:rPr>
          <w:color w:val="000000"/>
          <w:szCs w:val="28"/>
        </w:rPr>
        <w:t xml:space="preserve"> </w:t>
      </w:r>
    </w:p>
    <w:p w:rsidR="0074662E" w:rsidRPr="001C6240" w:rsidRDefault="0074662E" w:rsidP="0074662E">
      <w:pPr>
        <w:ind w:firstLine="709"/>
        <w:jc w:val="both"/>
        <w:rPr>
          <w:color w:val="000000"/>
          <w:szCs w:val="28"/>
        </w:rPr>
      </w:pPr>
      <w:r w:rsidRPr="001C6240">
        <w:rPr>
          <w:color w:val="000000"/>
          <w:szCs w:val="28"/>
        </w:rPr>
        <w:t xml:space="preserve">Не менее важным является взаимодействие органов местного самоуправления с населением по вопросам, касающимся всех сфер жизни! Главное, чтобы наши жители знали, что происходит в поселении, над чем мы работаем, какие проблемы решаем, что получается, а что - пока нет. </w:t>
      </w:r>
      <w:r w:rsidRPr="00CB2F75">
        <w:rPr>
          <w:color w:val="000000"/>
          <w:szCs w:val="28"/>
        </w:rPr>
        <w:t xml:space="preserve">Буду очень признательна за </w:t>
      </w:r>
      <w:r w:rsidRPr="00CB2F75">
        <w:rPr>
          <w:b/>
          <w:color w:val="000000"/>
          <w:szCs w:val="28"/>
        </w:rPr>
        <w:t>конструктивную</w:t>
      </w:r>
      <w:r w:rsidRPr="00CB2F75">
        <w:rPr>
          <w:color w:val="000000"/>
          <w:szCs w:val="28"/>
        </w:rPr>
        <w:t xml:space="preserve"> критику, предложения и замечания.</w:t>
      </w:r>
    </w:p>
    <w:p w:rsidR="0074662E" w:rsidRPr="001C6240" w:rsidRDefault="0074662E" w:rsidP="0074662E">
      <w:pPr>
        <w:ind w:firstLine="709"/>
        <w:jc w:val="both"/>
        <w:rPr>
          <w:color w:val="000000"/>
          <w:szCs w:val="28"/>
        </w:rPr>
      </w:pPr>
    </w:p>
    <w:p w:rsidR="0074662E" w:rsidRPr="001C6240" w:rsidRDefault="0074662E" w:rsidP="0074662E">
      <w:pPr>
        <w:ind w:firstLine="709"/>
        <w:jc w:val="both"/>
        <w:rPr>
          <w:color w:val="000000"/>
          <w:szCs w:val="28"/>
        </w:rPr>
      </w:pPr>
      <w:r w:rsidRPr="001C6240">
        <w:rPr>
          <w:color w:val="000000"/>
          <w:szCs w:val="28"/>
        </w:rPr>
        <w:lastRenderedPageBreak/>
        <w:t>Дополнительную ответственность на нас возлагает тот факт, что в этом году пройдут выборы депутатов Токсовского городского поселения четвертого созыва. Мы должны сделать всё, чтобы выборы прошли на высоком организационном уровне, чтобы жители проявили свою активность и ответственность выбора. Депутаты совета депутатов муниципального образования «Токсовское городское поселение» третьего созыва вошли в 2019 год с серьезными планами на завершение начатых дел и реализацию новых проектов. Мы рассчитываем на помощь и понимание со стороны администрации поселения, предприятий и организаций и, конечно, на активность наших жителей, которые отличаются особой добротой, пониманием и ответственностью.</w:t>
      </w:r>
    </w:p>
    <w:p w:rsidR="0074662E" w:rsidRPr="001C6240" w:rsidRDefault="0074662E" w:rsidP="0074662E">
      <w:pPr>
        <w:ind w:firstLine="709"/>
        <w:jc w:val="both"/>
        <w:rPr>
          <w:color w:val="000000"/>
          <w:szCs w:val="28"/>
        </w:rPr>
      </w:pPr>
      <w:r w:rsidRPr="001C6240">
        <w:rPr>
          <w:color w:val="000000"/>
          <w:szCs w:val="28"/>
        </w:rPr>
        <w:t>Убеждена, что совместно мы сможем реализовать намеченные планы.</w:t>
      </w:r>
    </w:p>
    <w:p w:rsidR="0074662E" w:rsidRPr="001C6240" w:rsidRDefault="0074662E" w:rsidP="0074662E">
      <w:pPr>
        <w:ind w:left="2977"/>
        <w:rPr>
          <w:color w:val="000000"/>
          <w:szCs w:val="28"/>
        </w:rPr>
      </w:pPr>
      <w:r w:rsidRPr="001C6240">
        <w:rPr>
          <w:color w:val="000000"/>
          <w:szCs w:val="28"/>
        </w:rPr>
        <w:t>Благодарю Вас за внимание!</w:t>
      </w:r>
    </w:p>
    <w:p w:rsidR="0074662E" w:rsidRPr="001C6240" w:rsidRDefault="0074662E" w:rsidP="0074662E">
      <w:pPr>
        <w:jc w:val="center"/>
        <w:rPr>
          <w:color w:val="000000"/>
          <w:szCs w:val="28"/>
        </w:rPr>
      </w:pPr>
      <w:r w:rsidRPr="001C6240">
        <w:rPr>
          <w:color w:val="000000"/>
          <w:szCs w:val="28"/>
        </w:rPr>
        <w:t>Готова ответить на вопросы.</w:t>
      </w:r>
    </w:p>
    <w:p w:rsidR="0074662E" w:rsidRPr="001C6240" w:rsidRDefault="0074662E" w:rsidP="0074662E">
      <w:pPr>
        <w:jc w:val="center"/>
        <w:rPr>
          <w:color w:val="000000"/>
          <w:szCs w:val="28"/>
        </w:rPr>
      </w:pPr>
    </w:p>
    <w:p w:rsidR="00135BF0" w:rsidRDefault="00135BF0"/>
    <w:sectPr w:rsidR="00135BF0" w:rsidSect="005B1431">
      <w:footerReference w:type="even" r:id="rId5"/>
      <w:footerReference w:type="default" r:id="rId6"/>
      <w:pgSz w:w="11907" w:h="16840" w:code="9"/>
      <w:pgMar w:top="851" w:right="851" w:bottom="851" w:left="1701" w:header="709" w:footer="709" w:gutter="0"/>
      <w:cols w:space="708"/>
      <w:titlePg/>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39" w:rsidRDefault="0074662E" w:rsidP="007A23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82239" w:rsidRDefault="0074662E" w:rsidP="00193FD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39" w:rsidRDefault="0074662E" w:rsidP="007A23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21</w:t>
    </w:r>
    <w:r>
      <w:rPr>
        <w:rStyle w:val="a8"/>
      </w:rPr>
      <w:fldChar w:fldCharType="end"/>
    </w:r>
  </w:p>
  <w:p w:rsidR="00482239" w:rsidRDefault="0074662E" w:rsidP="00193FD6">
    <w:pPr>
      <w:pStyle w:val="a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16F240B"/>
    <w:multiLevelType w:val="multilevel"/>
    <w:tmpl w:val="09C07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3976AE"/>
    <w:multiLevelType w:val="singleLevel"/>
    <w:tmpl w:val="8AC06CB0"/>
    <w:lvl w:ilvl="0">
      <w:start w:val="1"/>
      <w:numFmt w:val="decimal"/>
      <w:lvlText w:val="%1."/>
      <w:legacy w:legacy="1" w:legacySpace="0" w:legacyIndent="456"/>
      <w:lvlJc w:val="left"/>
      <w:pPr>
        <w:ind w:left="0" w:firstLine="0"/>
      </w:pPr>
      <w:rPr>
        <w:rFonts w:ascii="Times New Roman" w:hAnsi="Times New Roman" w:cs="Times New Roman" w:hint="default"/>
      </w:rPr>
    </w:lvl>
  </w:abstractNum>
  <w:abstractNum w:abstractNumId="5" w15:restartNumberingAfterBreak="0">
    <w:nsid w:val="08F1249B"/>
    <w:multiLevelType w:val="multilevel"/>
    <w:tmpl w:val="F666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D09EF"/>
    <w:multiLevelType w:val="hybridMultilevel"/>
    <w:tmpl w:val="6638CE2E"/>
    <w:lvl w:ilvl="0" w:tplc="07F0F1F8">
      <w:start w:val="1"/>
      <w:numFmt w:val="decimal"/>
      <w:lvlText w:val="%1."/>
      <w:lvlJc w:val="left"/>
      <w:pPr>
        <w:ind w:left="11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8E3F37"/>
    <w:multiLevelType w:val="hybridMultilevel"/>
    <w:tmpl w:val="A992C5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FA911CB"/>
    <w:multiLevelType w:val="singleLevel"/>
    <w:tmpl w:val="A1DE3BC2"/>
    <w:lvl w:ilvl="0">
      <w:start w:val="1"/>
      <w:numFmt w:val="decimal"/>
      <w:lvlText w:val="%1)"/>
      <w:legacy w:legacy="1" w:legacySpace="0" w:legacyIndent="183"/>
      <w:lvlJc w:val="left"/>
      <w:pPr>
        <w:ind w:left="0" w:firstLine="0"/>
      </w:pPr>
      <w:rPr>
        <w:rFonts w:ascii="Times New Roman" w:hAnsi="Times New Roman" w:cs="Times New Roman" w:hint="default"/>
      </w:rPr>
    </w:lvl>
  </w:abstractNum>
  <w:abstractNum w:abstractNumId="9" w15:restartNumberingAfterBreak="0">
    <w:nsid w:val="300F6C74"/>
    <w:multiLevelType w:val="multilevel"/>
    <w:tmpl w:val="B6EE3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0AD1279"/>
    <w:multiLevelType w:val="singleLevel"/>
    <w:tmpl w:val="CA2ED7F6"/>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11" w15:restartNumberingAfterBreak="0">
    <w:nsid w:val="3AD94A0D"/>
    <w:multiLevelType w:val="hybridMultilevel"/>
    <w:tmpl w:val="F52674A2"/>
    <w:lvl w:ilvl="0" w:tplc="EFA412FA">
      <w:start w:val="1"/>
      <w:numFmt w:val="decimal"/>
      <w:lvlText w:val="%1."/>
      <w:lvlJc w:val="left"/>
      <w:pPr>
        <w:tabs>
          <w:tab w:val="num" w:pos="567"/>
        </w:tabs>
        <w:ind w:left="0" w:firstLine="0"/>
      </w:pPr>
    </w:lvl>
    <w:lvl w:ilvl="1" w:tplc="6EAE8930">
      <w:numFmt w:val="none"/>
      <w:lvlText w:val=""/>
      <w:lvlJc w:val="left"/>
      <w:pPr>
        <w:tabs>
          <w:tab w:val="num" w:pos="360"/>
        </w:tabs>
        <w:ind w:left="0" w:firstLine="0"/>
      </w:pPr>
    </w:lvl>
    <w:lvl w:ilvl="2" w:tplc="7AF8FBF8">
      <w:numFmt w:val="none"/>
      <w:lvlText w:val=""/>
      <w:lvlJc w:val="left"/>
      <w:pPr>
        <w:tabs>
          <w:tab w:val="num" w:pos="360"/>
        </w:tabs>
        <w:ind w:left="0" w:firstLine="0"/>
      </w:pPr>
    </w:lvl>
    <w:lvl w:ilvl="3" w:tplc="23BC4554">
      <w:numFmt w:val="none"/>
      <w:lvlText w:val=""/>
      <w:lvlJc w:val="left"/>
      <w:pPr>
        <w:tabs>
          <w:tab w:val="num" w:pos="360"/>
        </w:tabs>
        <w:ind w:left="0" w:firstLine="0"/>
      </w:pPr>
    </w:lvl>
    <w:lvl w:ilvl="4" w:tplc="F2C8817A">
      <w:numFmt w:val="none"/>
      <w:lvlText w:val=""/>
      <w:lvlJc w:val="left"/>
      <w:pPr>
        <w:tabs>
          <w:tab w:val="num" w:pos="360"/>
        </w:tabs>
        <w:ind w:left="0" w:firstLine="0"/>
      </w:pPr>
    </w:lvl>
    <w:lvl w:ilvl="5" w:tplc="8E1C6FF0">
      <w:numFmt w:val="none"/>
      <w:lvlText w:val=""/>
      <w:lvlJc w:val="left"/>
      <w:pPr>
        <w:tabs>
          <w:tab w:val="num" w:pos="360"/>
        </w:tabs>
        <w:ind w:left="0" w:firstLine="0"/>
      </w:pPr>
    </w:lvl>
    <w:lvl w:ilvl="6" w:tplc="AA589DE4">
      <w:numFmt w:val="none"/>
      <w:lvlText w:val=""/>
      <w:lvlJc w:val="left"/>
      <w:pPr>
        <w:tabs>
          <w:tab w:val="num" w:pos="360"/>
        </w:tabs>
        <w:ind w:left="0" w:firstLine="0"/>
      </w:pPr>
    </w:lvl>
    <w:lvl w:ilvl="7" w:tplc="D7988E1C">
      <w:numFmt w:val="none"/>
      <w:lvlText w:val=""/>
      <w:lvlJc w:val="left"/>
      <w:pPr>
        <w:tabs>
          <w:tab w:val="num" w:pos="360"/>
        </w:tabs>
        <w:ind w:left="0" w:firstLine="0"/>
      </w:pPr>
    </w:lvl>
    <w:lvl w:ilvl="8" w:tplc="6AF6F266">
      <w:numFmt w:val="none"/>
      <w:lvlText w:val=""/>
      <w:lvlJc w:val="left"/>
      <w:pPr>
        <w:tabs>
          <w:tab w:val="num" w:pos="360"/>
        </w:tabs>
        <w:ind w:left="0" w:firstLine="0"/>
      </w:pPr>
    </w:lvl>
  </w:abstractNum>
  <w:abstractNum w:abstractNumId="12" w15:restartNumberingAfterBreak="0">
    <w:nsid w:val="41E526F2"/>
    <w:multiLevelType w:val="singleLevel"/>
    <w:tmpl w:val="75BC4E56"/>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3" w15:restartNumberingAfterBreak="0">
    <w:nsid w:val="46A02EF2"/>
    <w:multiLevelType w:val="singleLevel"/>
    <w:tmpl w:val="8C645ACA"/>
    <w:lvl w:ilvl="0">
      <w:start w:val="3"/>
      <w:numFmt w:val="decimal"/>
      <w:lvlText w:val="%1."/>
      <w:legacy w:legacy="1" w:legacySpace="0" w:legacyIndent="192"/>
      <w:lvlJc w:val="left"/>
      <w:pPr>
        <w:ind w:left="0" w:firstLine="0"/>
      </w:pPr>
      <w:rPr>
        <w:rFonts w:ascii="Times New Roman" w:hAnsi="Times New Roman" w:cs="Times New Roman" w:hint="default"/>
      </w:rPr>
    </w:lvl>
  </w:abstractNum>
  <w:abstractNum w:abstractNumId="14" w15:restartNumberingAfterBreak="0">
    <w:nsid w:val="47EB3791"/>
    <w:multiLevelType w:val="hybridMultilevel"/>
    <w:tmpl w:val="F66C54CA"/>
    <w:lvl w:ilvl="0" w:tplc="081ED850">
      <w:start w:val="1"/>
      <w:numFmt w:val="bullet"/>
      <w:lvlText w:val=""/>
      <w:lvlJc w:val="left"/>
      <w:pPr>
        <w:tabs>
          <w:tab w:val="num" w:pos="567"/>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CF05A56"/>
    <w:multiLevelType w:val="hybridMultilevel"/>
    <w:tmpl w:val="6A4AFD70"/>
    <w:lvl w:ilvl="0" w:tplc="447CC2FE">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EB23A27"/>
    <w:multiLevelType w:val="singleLevel"/>
    <w:tmpl w:val="61EE3C26"/>
    <w:lvl w:ilvl="0">
      <w:start w:val="1"/>
      <w:numFmt w:val="decimal"/>
      <w:lvlText w:val="%1."/>
      <w:legacy w:legacy="1" w:legacySpace="0" w:legacyIndent="538"/>
      <w:lvlJc w:val="left"/>
      <w:rPr>
        <w:rFonts w:ascii="Times New Roman" w:hAnsi="Times New Roman" w:cs="Times New Roman" w:hint="default"/>
      </w:rPr>
    </w:lvl>
  </w:abstractNum>
  <w:abstractNum w:abstractNumId="17" w15:restartNumberingAfterBreak="0">
    <w:nsid w:val="5EFD4920"/>
    <w:multiLevelType w:val="hybridMultilevel"/>
    <w:tmpl w:val="662AB170"/>
    <w:lvl w:ilvl="0" w:tplc="C80CFCC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201405"/>
    <w:multiLevelType w:val="singleLevel"/>
    <w:tmpl w:val="6BC8708C"/>
    <w:lvl w:ilvl="0">
      <w:start w:val="7"/>
      <w:numFmt w:val="decimal"/>
      <w:lvlText w:val="%1)"/>
      <w:legacy w:legacy="1" w:legacySpace="0" w:legacyIndent="293"/>
      <w:lvlJc w:val="left"/>
      <w:pPr>
        <w:ind w:left="0" w:firstLine="0"/>
      </w:pPr>
      <w:rPr>
        <w:rFonts w:ascii="Times New Roman" w:hAnsi="Times New Roman" w:cs="Times New Roman" w:hint="default"/>
      </w:rPr>
    </w:lvl>
  </w:abstractNum>
  <w:abstractNum w:abstractNumId="19" w15:restartNumberingAfterBreak="0">
    <w:nsid w:val="6F4C7801"/>
    <w:multiLevelType w:val="hybridMultilevel"/>
    <w:tmpl w:val="254E6450"/>
    <w:lvl w:ilvl="0" w:tplc="15747252">
      <w:start w:val="1"/>
      <w:numFmt w:val="bullet"/>
      <w:lvlText w:val=""/>
      <w:lvlJc w:val="left"/>
      <w:pPr>
        <w:tabs>
          <w:tab w:val="num" w:pos="357"/>
        </w:tabs>
        <w:ind w:left="113" w:hanging="11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28C2AC5"/>
    <w:multiLevelType w:val="hybridMultilevel"/>
    <w:tmpl w:val="D8165A98"/>
    <w:lvl w:ilvl="0" w:tplc="D3561B22">
      <w:start w:val="1"/>
      <w:numFmt w:val="decimal"/>
      <w:lvlText w:val="%1."/>
      <w:lvlJc w:val="left"/>
      <w:pPr>
        <w:tabs>
          <w:tab w:val="num" w:pos="720"/>
        </w:tabs>
        <w:ind w:left="720" w:hanging="360"/>
      </w:pPr>
    </w:lvl>
    <w:lvl w:ilvl="1" w:tplc="559CD286">
      <w:numFmt w:val="none"/>
      <w:lvlText w:val=""/>
      <w:lvlJc w:val="left"/>
      <w:pPr>
        <w:tabs>
          <w:tab w:val="num" w:pos="360"/>
        </w:tabs>
        <w:ind w:left="0" w:firstLine="0"/>
      </w:pPr>
    </w:lvl>
    <w:lvl w:ilvl="2" w:tplc="D74ACE04">
      <w:numFmt w:val="none"/>
      <w:lvlText w:val=""/>
      <w:lvlJc w:val="left"/>
      <w:pPr>
        <w:tabs>
          <w:tab w:val="num" w:pos="360"/>
        </w:tabs>
        <w:ind w:left="0" w:firstLine="0"/>
      </w:pPr>
    </w:lvl>
    <w:lvl w:ilvl="3" w:tplc="12721220">
      <w:numFmt w:val="none"/>
      <w:lvlText w:val=""/>
      <w:lvlJc w:val="left"/>
      <w:pPr>
        <w:tabs>
          <w:tab w:val="num" w:pos="360"/>
        </w:tabs>
        <w:ind w:left="0" w:firstLine="0"/>
      </w:pPr>
    </w:lvl>
    <w:lvl w:ilvl="4" w:tplc="A4C82E5A">
      <w:numFmt w:val="none"/>
      <w:lvlText w:val=""/>
      <w:lvlJc w:val="left"/>
      <w:pPr>
        <w:tabs>
          <w:tab w:val="num" w:pos="360"/>
        </w:tabs>
        <w:ind w:left="0" w:firstLine="0"/>
      </w:pPr>
    </w:lvl>
    <w:lvl w:ilvl="5" w:tplc="9C9CAF4E">
      <w:numFmt w:val="none"/>
      <w:lvlText w:val=""/>
      <w:lvlJc w:val="left"/>
      <w:pPr>
        <w:tabs>
          <w:tab w:val="num" w:pos="360"/>
        </w:tabs>
        <w:ind w:left="0" w:firstLine="0"/>
      </w:pPr>
    </w:lvl>
    <w:lvl w:ilvl="6" w:tplc="BC34D016">
      <w:numFmt w:val="none"/>
      <w:lvlText w:val=""/>
      <w:lvlJc w:val="left"/>
      <w:pPr>
        <w:tabs>
          <w:tab w:val="num" w:pos="360"/>
        </w:tabs>
        <w:ind w:left="0" w:firstLine="0"/>
      </w:pPr>
    </w:lvl>
    <w:lvl w:ilvl="7" w:tplc="899A3CEC">
      <w:numFmt w:val="none"/>
      <w:lvlText w:val=""/>
      <w:lvlJc w:val="left"/>
      <w:pPr>
        <w:tabs>
          <w:tab w:val="num" w:pos="360"/>
        </w:tabs>
        <w:ind w:left="0" w:firstLine="0"/>
      </w:pPr>
    </w:lvl>
    <w:lvl w:ilvl="8" w:tplc="AEE2B6C2">
      <w:numFmt w:val="none"/>
      <w:lvlText w:val=""/>
      <w:lvlJc w:val="left"/>
      <w:pPr>
        <w:tabs>
          <w:tab w:val="num" w:pos="360"/>
        </w:tabs>
        <w:ind w:left="0" w:firstLine="0"/>
      </w:pPr>
    </w:lvl>
  </w:abstractNum>
  <w:abstractNum w:abstractNumId="21" w15:restartNumberingAfterBreak="0">
    <w:nsid w:val="7DB02DC4"/>
    <w:multiLevelType w:val="singleLevel"/>
    <w:tmpl w:val="E82EE062"/>
    <w:lvl w:ilvl="0">
      <w:start w:val="5"/>
      <w:numFmt w:val="decimal"/>
      <w:lvlText w:val="%1)"/>
      <w:legacy w:legacy="1" w:legacySpace="0" w:legacyIndent="231"/>
      <w:lvlJc w:val="left"/>
      <w:pPr>
        <w:ind w:left="0" w:firstLine="0"/>
      </w:pPr>
      <w:rPr>
        <w:rFonts w:ascii="Times New Roman" w:hAnsi="Times New Roman" w:cs="Times New Roman" w:hint="default"/>
      </w:rPr>
    </w:lvl>
  </w:abstractNum>
  <w:abstractNum w:abstractNumId="22" w15:restartNumberingAfterBreak="0">
    <w:nsid w:val="7EAA1BA9"/>
    <w:multiLevelType w:val="multilevel"/>
    <w:tmpl w:val="D2801B6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13"/>
    <w:lvlOverride w:ilvl="0">
      <w:startOverride w:val="3"/>
    </w:lvlOverride>
  </w:num>
  <w:num w:numId="5">
    <w:abstractNumId w:val="10"/>
    <w:lvlOverride w:ilvl="0">
      <w:startOverride w:val="1"/>
    </w:lvlOverride>
  </w:num>
  <w:num w:numId="6">
    <w:abstractNumId w:val="8"/>
    <w:lvlOverride w:ilvl="0">
      <w:startOverride w:val="1"/>
    </w:lvlOverride>
  </w:num>
  <w:num w:numId="7">
    <w:abstractNumId w:val="21"/>
    <w:lvlOverride w:ilvl="0">
      <w:startOverride w:val="5"/>
    </w:lvlOverride>
  </w:num>
  <w:num w:numId="8">
    <w:abstractNumId w:val="18"/>
    <w:lvlOverride w:ilvl="0">
      <w:startOverride w:val="7"/>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15"/>
  </w:num>
  <w:num w:numId="21">
    <w:abstractNumId w:val="5"/>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38"/>
    <w:rsid w:val="00135BF0"/>
    <w:rsid w:val="00370338"/>
    <w:rsid w:val="00746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3C2F943-D680-40BF-9E81-1DD87CC1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2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4662E"/>
    <w:pPr>
      <w:keepNext/>
      <w:outlineLvl w:val="0"/>
    </w:pPr>
    <w:rPr>
      <w:sz w:val="32"/>
    </w:rPr>
  </w:style>
  <w:style w:type="paragraph" w:styleId="2">
    <w:name w:val="heading 2"/>
    <w:basedOn w:val="a"/>
    <w:next w:val="a"/>
    <w:link w:val="20"/>
    <w:qFormat/>
    <w:rsid w:val="0074662E"/>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4662E"/>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74662E"/>
    <w:rPr>
      <w:rFonts w:ascii="Arial" w:eastAsia="Times New Roman" w:hAnsi="Arial" w:cs="Arial"/>
      <w:b/>
      <w:bCs/>
      <w:i/>
      <w:iCs/>
      <w:sz w:val="28"/>
      <w:szCs w:val="28"/>
      <w:lang w:eastAsia="ru-RU"/>
    </w:rPr>
  </w:style>
  <w:style w:type="paragraph" w:customStyle="1" w:styleId="ConsPlusNormal">
    <w:name w:val="ConsPlusNormal"/>
    <w:rsid w:val="0074662E"/>
    <w:pPr>
      <w:widowControl w:val="0"/>
      <w:suppressAutoHyphens/>
      <w:autoSpaceDE w:val="0"/>
      <w:spacing w:after="0" w:line="240" w:lineRule="auto"/>
      <w:ind w:firstLine="720"/>
    </w:pPr>
    <w:rPr>
      <w:rFonts w:ascii="Arial" w:eastAsia="Arial" w:hAnsi="Arial" w:cs="Times New Roman"/>
      <w:sz w:val="20"/>
      <w:szCs w:val="20"/>
      <w:lang/>
    </w:rPr>
  </w:style>
  <w:style w:type="paragraph" w:customStyle="1" w:styleId="ConsNonformat">
    <w:name w:val="ConsNonformat"/>
    <w:rsid w:val="007466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466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466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с отступом Знак"/>
    <w:link w:val="a4"/>
    <w:semiHidden/>
    <w:locked/>
    <w:rsid w:val="0074662E"/>
    <w:rPr>
      <w:sz w:val="28"/>
      <w:szCs w:val="28"/>
      <w:shd w:val="clear" w:color="auto" w:fill="FFFFFF"/>
    </w:rPr>
  </w:style>
  <w:style w:type="paragraph" w:styleId="a4">
    <w:name w:val="Body Text Indent"/>
    <w:basedOn w:val="a"/>
    <w:link w:val="a3"/>
    <w:semiHidden/>
    <w:rsid w:val="0074662E"/>
    <w:pPr>
      <w:widowControl w:val="0"/>
      <w:shd w:val="clear" w:color="auto" w:fill="FFFFFF"/>
      <w:autoSpaceDE w:val="0"/>
      <w:autoSpaceDN w:val="0"/>
      <w:adjustRightInd w:val="0"/>
      <w:spacing w:line="317" w:lineRule="exact"/>
      <w:ind w:left="10" w:firstLine="350"/>
      <w:jc w:val="both"/>
    </w:pPr>
    <w:rPr>
      <w:rFonts w:asciiTheme="minorHAnsi" w:eastAsiaTheme="minorHAnsi" w:hAnsiTheme="minorHAnsi" w:cstheme="minorBidi"/>
      <w:szCs w:val="28"/>
      <w:lang w:eastAsia="en-US"/>
    </w:rPr>
  </w:style>
  <w:style w:type="character" w:customStyle="1" w:styleId="11">
    <w:name w:val="Основной текст с отступом Знак1"/>
    <w:basedOn w:val="a0"/>
    <w:uiPriority w:val="99"/>
    <w:semiHidden/>
    <w:rsid w:val="0074662E"/>
    <w:rPr>
      <w:rFonts w:ascii="Times New Roman" w:eastAsia="Times New Roman" w:hAnsi="Times New Roman" w:cs="Times New Roman"/>
      <w:sz w:val="28"/>
      <w:szCs w:val="20"/>
      <w:lang w:eastAsia="ru-RU"/>
    </w:rPr>
  </w:style>
  <w:style w:type="paragraph" w:styleId="a5">
    <w:name w:val="Block Text"/>
    <w:basedOn w:val="a"/>
    <w:semiHidden/>
    <w:rsid w:val="0074662E"/>
    <w:pPr>
      <w:widowControl w:val="0"/>
      <w:shd w:val="clear" w:color="auto" w:fill="FFFFFF"/>
      <w:autoSpaceDE w:val="0"/>
      <w:autoSpaceDN w:val="0"/>
      <w:adjustRightInd w:val="0"/>
      <w:spacing w:before="312" w:line="317" w:lineRule="exact"/>
      <w:ind w:left="10" w:right="5" w:firstLine="1061"/>
      <w:jc w:val="both"/>
    </w:pPr>
    <w:rPr>
      <w:szCs w:val="28"/>
    </w:rPr>
  </w:style>
  <w:style w:type="paragraph" w:styleId="a6">
    <w:name w:val="footer"/>
    <w:basedOn w:val="a"/>
    <w:link w:val="a7"/>
    <w:uiPriority w:val="99"/>
    <w:rsid w:val="0074662E"/>
    <w:pPr>
      <w:tabs>
        <w:tab w:val="center" w:pos="4677"/>
        <w:tab w:val="right" w:pos="9355"/>
      </w:tabs>
    </w:pPr>
  </w:style>
  <w:style w:type="character" w:customStyle="1" w:styleId="a7">
    <w:name w:val="Нижний колонтитул Знак"/>
    <w:basedOn w:val="a0"/>
    <w:link w:val="a6"/>
    <w:uiPriority w:val="99"/>
    <w:rsid w:val="0074662E"/>
    <w:rPr>
      <w:rFonts w:ascii="Times New Roman" w:eastAsia="Times New Roman" w:hAnsi="Times New Roman" w:cs="Times New Roman"/>
      <w:sz w:val="28"/>
      <w:szCs w:val="20"/>
      <w:lang w:eastAsia="ru-RU"/>
    </w:rPr>
  </w:style>
  <w:style w:type="character" w:styleId="a8">
    <w:name w:val="page number"/>
    <w:basedOn w:val="a0"/>
    <w:rsid w:val="0074662E"/>
  </w:style>
  <w:style w:type="paragraph" w:styleId="a9">
    <w:name w:val="Balloon Text"/>
    <w:basedOn w:val="a"/>
    <w:link w:val="aa"/>
    <w:semiHidden/>
    <w:rsid w:val="0074662E"/>
    <w:rPr>
      <w:rFonts w:ascii="Tahoma" w:hAnsi="Tahoma" w:cs="Tahoma"/>
      <w:sz w:val="16"/>
      <w:szCs w:val="16"/>
    </w:rPr>
  </w:style>
  <w:style w:type="character" w:customStyle="1" w:styleId="aa">
    <w:name w:val="Текст выноски Знак"/>
    <w:basedOn w:val="a0"/>
    <w:link w:val="a9"/>
    <w:semiHidden/>
    <w:rsid w:val="0074662E"/>
    <w:rPr>
      <w:rFonts w:ascii="Tahoma" w:eastAsia="Times New Roman" w:hAnsi="Tahoma" w:cs="Tahoma"/>
      <w:sz w:val="16"/>
      <w:szCs w:val="16"/>
      <w:lang w:eastAsia="ru-RU"/>
    </w:rPr>
  </w:style>
  <w:style w:type="paragraph" w:styleId="21">
    <w:name w:val="List 2"/>
    <w:basedOn w:val="a"/>
    <w:rsid w:val="0074662E"/>
    <w:pPr>
      <w:widowControl w:val="0"/>
      <w:autoSpaceDE w:val="0"/>
      <w:autoSpaceDN w:val="0"/>
      <w:adjustRightInd w:val="0"/>
      <w:ind w:left="566" w:hanging="283"/>
    </w:pPr>
    <w:rPr>
      <w:rFonts w:ascii="Arial" w:hAnsi="Arial" w:cs="Arial"/>
      <w:sz w:val="20"/>
    </w:rPr>
  </w:style>
  <w:style w:type="paragraph" w:styleId="ab">
    <w:name w:val="Body Text"/>
    <w:basedOn w:val="a"/>
    <w:link w:val="ac"/>
    <w:rsid w:val="0074662E"/>
    <w:pPr>
      <w:spacing w:after="120"/>
    </w:pPr>
  </w:style>
  <w:style w:type="character" w:customStyle="1" w:styleId="ac">
    <w:name w:val="Основной текст Знак"/>
    <w:basedOn w:val="a0"/>
    <w:link w:val="ab"/>
    <w:rsid w:val="0074662E"/>
    <w:rPr>
      <w:rFonts w:ascii="Times New Roman" w:eastAsia="Times New Roman" w:hAnsi="Times New Roman" w:cs="Times New Roman"/>
      <w:sz w:val="28"/>
      <w:szCs w:val="20"/>
      <w:lang w:eastAsia="ru-RU"/>
    </w:rPr>
  </w:style>
  <w:style w:type="paragraph" w:styleId="ad">
    <w:name w:val="Normal (Web)"/>
    <w:basedOn w:val="a"/>
    <w:rsid w:val="0074662E"/>
    <w:pPr>
      <w:spacing w:before="100" w:beforeAutospacing="1" w:after="100" w:afterAutospacing="1" w:line="270" w:lineRule="atLeast"/>
      <w:jc w:val="both"/>
    </w:pPr>
    <w:rPr>
      <w:rFonts w:ascii="Arial" w:hAnsi="Arial" w:cs="Arial"/>
      <w:color w:val="333333"/>
      <w:sz w:val="18"/>
      <w:szCs w:val="18"/>
    </w:rPr>
  </w:style>
  <w:style w:type="table" w:styleId="ae">
    <w:name w:val="Table Grid"/>
    <w:basedOn w:val="a1"/>
    <w:rsid w:val="0074662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74662E"/>
    <w:rPr>
      <w:b/>
      <w:bCs/>
    </w:rPr>
  </w:style>
  <w:style w:type="paragraph" w:customStyle="1" w:styleId="rtejustify">
    <w:name w:val="rtejustify"/>
    <w:basedOn w:val="a"/>
    <w:rsid w:val="0074662E"/>
    <w:pPr>
      <w:spacing w:before="100" w:beforeAutospacing="1" w:after="100" w:afterAutospacing="1"/>
    </w:pPr>
    <w:rPr>
      <w:sz w:val="24"/>
      <w:szCs w:val="24"/>
    </w:rPr>
  </w:style>
  <w:style w:type="character" w:customStyle="1" w:styleId="apple-converted-space">
    <w:name w:val="apple-converted-space"/>
    <w:basedOn w:val="a0"/>
    <w:rsid w:val="0074662E"/>
  </w:style>
  <w:style w:type="character" w:customStyle="1" w:styleId="FontStyle19">
    <w:name w:val="Font Style19"/>
    <w:rsid w:val="0074662E"/>
    <w:rPr>
      <w:rFonts w:ascii="Sylfaen" w:hAnsi="Sylfaen"/>
      <w:i/>
      <w:iCs/>
      <w:spacing w:val="20"/>
      <w:sz w:val="24"/>
      <w:szCs w:val="24"/>
    </w:rPr>
  </w:style>
  <w:style w:type="paragraph" w:customStyle="1" w:styleId="af0">
    <w:name w:val="Содержимое таблицы"/>
    <w:basedOn w:val="a"/>
    <w:rsid w:val="0074662E"/>
    <w:pPr>
      <w:widowControl w:val="0"/>
      <w:suppressLineNumbers/>
      <w:suppressAutoHyphens/>
    </w:pPr>
    <w:rPr>
      <w:kern w:val="2"/>
      <w:sz w:val="24"/>
      <w:szCs w:val="24"/>
    </w:rPr>
  </w:style>
  <w:style w:type="paragraph" w:customStyle="1" w:styleId="page-mainlead">
    <w:name w:val="page-main__lead"/>
    <w:basedOn w:val="a"/>
    <w:rsid w:val="0074662E"/>
    <w:pPr>
      <w:spacing w:before="100" w:beforeAutospacing="1" w:after="100" w:afterAutospacing="1"/>
    </w:pPr>
    <w:rPr>
      <w:sz w:val="24"/>
      <w:szCs w:val="24"/>
    </w:rPr>
  </w:style>
  <w:style w:type="paragraph" w:customStyle="1" w:styleId="listparagraphcx">
    <w:name w:val="listparagraphcx"/>
    <w:basedOn w:val="a"/>
    <w:rsid w:val="0074662E"/>
    <w:pPr>
      <w:spacing w:before="100" w:beforeAutospacing="1" w:after="100" w:afterAutospacing="1"/>
    </w:pPr>
    <w:rPr>
      <w:sz w:val="24"/>
      <w:szCs w:val="24"/>
    </w:rPr>
  </w:style>
  <w:style w:type="paragraph" w:customStyle="1" w:styleId="listparagraphcxspmiddlemailrucssattributepostfix">
    <w:name w:val="listparagraphcxspmiddle_mailru_css_attribute_postfix"/>
    <w:basedOn w:val="a"/>
    <w:rsid w:val="0074662E"/>
    <w:pPr>
      <w:spacing w:before="100" w:beforeAutospacing="1" w:after="100" w:afterAutospacing="1"/>
    </w:pPr>
    <w:rPr>
      <w:sz w:val="24"/>
      <w:szCs w:val="24"/>
    </w:rPr>
  </w:style>
  <w:style w:type="paragraph" w:customStyle="1" w:styleId="listparagraphcxsplastmailrucssattributepostfix">
    <w:name w:val="listparagraphcxsplast_mailru_css_attribute_postfix"/>
    <w:basedOn w:val="a"/>
    <w:rsid w:val="0074662E"/>
    <w:pPr>
      <w:spacing w:before="100" w:beforeAutospacing="1" w:after="100" w:afterAutospacing="1"/>
    </w:pPr>
    <w:rPr>
      <w:sz w:val="24"/>
      <w:szCs w:val="24"/>
    </w:rPr>
  </w:style>
  <w:style w:type="paragraph" w:customStyle="1" w:styleId="listparagraphcxspfirstmailrucssattributepostfix">
    <w:name w:val="listparagraphcxspfirst_mailru_css_attribute_postfix"/>
    <w:basedOn w:val="a"/>
    <w:rsid w:val="0074662E"/>
    <w:pPr>
      <w:spacing w:before="100" w:beforeAutospacing="1" w:after="100" w:afterAutospacing="1"/>
    </w:pPr>
    <w:rPr>
      <w:sz w:val="24"/>
      <w:szCs w:val="24"/>
    </w:rPr>
  </w:style>
  <w:style w:type="paragraph" w:customStyle="1" w:styleId="ListParagraph">
    <w:name w:val="List Paragraph"/>
    <w:basedOn w:val="a"/>
    <w:rsid w:val="0074662E"/>
    <w:pPr>
      <w:spacing w:after="200" w:line="276" w:lineRule="auto"/>
      <w:ind w:left="720"/>
      <w:contextualSpacing/>
    </w:pPr>
    <w:rPr>
      <w:rFonts w:ascii="Calibri" w:hAnsi="Calibri"/>
      <w:sz w:val="22"/>
      <w:szCs w:val="22"/>
      <w:lang w:eastAsia="en-US"/>
    </w:rPr>
  </w:style>
  <w:style w:type="character" w:customStyle="1" w:styleId="22">
    <w:name w:val="Основной текст (2)_"/>
    <w:link w:val="210"/>
    <w:rsid w:val="0074662E"/>
    <w:rPr>
      <w:sz w:val="26"/>
      <w:szCs w:val="26"/>
      <w:shd w:val="clear" w:color="auto" w:fill="FFFFFF"/>
    </w:rPr>
  </w:style>
  <w:style w:type="paragraph" w:customStyle="1" w:styleId="210">
    <w:name w:val="Основной текст (2)1"/>
    <w:basedOn w:val="a"/>
    <w:link w:val="22"/>
    <w:rsid w:val="0074662E"/>
    <w:pPr>
      <w:widowControl w:val="0"/>
      <w:shd w:val="clear" w:color="auto" w:fill="FFFFFF"/>
      <w:spacing w:line="307" w:lineRule="exact"/>
      <w:jc w:val="both"/>
    </w:pPr>
    <w:rPr>
      <w:rFonts w:asciiTheme="minorHAnsi" w:eastAsiaTheme="minorHAnsi" w:hAnsiTheme="minorHAnsi" w:cstheme="minorBidi"/>
      <w:sz w:val="26"/>
      <w:szCs w:val="26"/>
      <w:lang w:eastAsia="en-US"/>
    </w:rPr>
  </w:style>
  <w:style w:type="paragraph" w:customStyle="1" w:styleId="ConsPlusTitle">
    <w:name w:val="ConsPlusTitle"/>
    <w:uiPriority w:val="99"/>
    <w:rsid w:val="0074662E"/>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character" w:customStyle="1" w:styleId="23">
    <w:name w:val="Основной текст (2) + Полужирный"/>
    <w:rsid w:val="0074662E"/>
    <w:rPr>
      <w:rFonts w:ascii="Times New Roman" w:hAnsi="Times New Roman"/>
      <w:b/>
      <w:color w:val="000000"/>
      <w:spacing w:val="0"/>
      <w:w w:val="100"/>
      <w:position w:val="0"/>
      <w:sz w:val="28"/>
      <w:u w:val="none"/>
      <w:lang w:val="ru-RU" w:eastAsia="ru-RU"/>
    </w:rPr>
  </w:style>
  <w:style w:type="character" w:customStyle="1" w:styleId="af1">
    <w:name w:val="Колонтитул"/>
    <w:uiPriority w:val="99"/>
    <w:rsid w:val="0074662E"/>
    <w:rPr>
      <w:rFonts w:ascii="Times New Roman" w:hAnsi="Times New Roman"/>
      <w:b/>
      <w:color w:val="000000"/>
      <w:spacing w:val="0"/>
      <w:w w:val="100"/>
      <w:position w:val="0"/>
      <w:sz w:val="28"/>
      <w:u w:val="none"/>
      <w:lang w:val="ru-RU" w:eastAsia="ru-RU"/>
    </w:rPr>
  </w:style>
  <w:style w:type="paragraph" w:styleId="af2">
    <w:name w:val="Plain Text"/>
    <w:basedOn w:val="a"/>
    <w:link w:val="af3"/>
    <w:uiPriority w:val="99"/>
    <w:rsid w:val="0074662E"/>
    <w:rPr>
      <w:rFonts w:ascii="Courier New" w:eastAsia="Arial Unicode MS" w:hAnsi="Courier New"/>
      <w:sz w:val="20"/>
    </w:rPr>
  </w:style>
  <w:style w:type="character" w:customStyle="1" w:styleId="af3">
    <w:name w:val="Текст Знак"/>
    <w:basedOn w:val="a0"/>
    <w:link w:val="af2"/>
    <w:uiPriority w:val="99"/>
    <w:rsid w:val="0074662E"/>
    <w:rPr>
      <w:rFonts w:ascii="Courier New" w:eastAsia="Arial Unicode MS" w:hAnsi="Courier New" w:cs="Times New Roman"/>
      <w:sz w:val="20"/>
      <w:szCs w:val="20"/>
      <w:lang w:eastAsia="ru-RU"/>
    </w:rPr>
  </w:style>
  <w:style w:type="character" w:customStyle="1" w:styleId="3">
    <w:name w:val="Основной текст (3)_"/>
    <w:link w:val="30"/>
    <w:rsid w:val="0074662E"/>
    <w:rPr>
      <w:b/>
      <w:bCs/>
      <w:sz w:val="28"/>
      <w:szCs w:val="28"/>
      <w:shd w:val="clear" w:color="auto" w:fill="FFFFFF"/>
    </w:rPr>
  </w:style>
  <w:style w:type="paragraph" w:customStyle="1" w:styleId="24">
    <w:name w:val="Основной текст (2)"/>
    <w:basedOn w:val="a"/>
    <w:rsid w:val="0074662E"/>
    <w:pPr>
      <w:widowControl w:val="0"/>
      <w:shd w:val="clear" w:color="auto" w:fill="FFFFFF"/>
      <w:spacing w:after="240" w:line="322" w:lineRule="exact"/>
      <w:ind w:hanging="360"/>
      <w:jc w:val="center"/>
    </w:pPr>
    <w:rPr>
      <w:color w:val="000000"/>
      <w:szCs w:val="28"/>
      <w:lang w:bidi="ru-RU"/>
    </w:rPr>
  </w:style>
  <w:style w:type="paragraph" w:customStyle="1" w:styleId="30">
    <w:name w:val="Основной текст (3)"/>
    <w:basedOn w:val="a"/>
    <w:link w:val="3"/>
    <w:rsid w:val="0074662E"/>
    <w:pPr>
      <w:widowControl w:val="0"/>
      <w:shd w:val="clear" w:color="auto" w:fill="FFFFFF"/>
      <w:spacing w:line="317" w:lineRule="exact"/>
      <w:jc w:val="both"/>
    </w:pPr>
    <w:rPr>
      <w:rFonts w:asciiTheme="minorHAnsi" w:eastAsiaTheme="minorHAnsi" w:hAnsiTheme="minorHAnsi" w:cstheme="minorBidi"/>
      <w:b/>
      <w:b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6639</Words>
  <Characters>37848</Characters>
  <Application>Microsoft Office Word</Application>
  <DocSecurity>0</DocSecurity>
  <Lines>315</Lines>
  <Paragraphs>88</Paragraphs>
  <ScaleCrop>false</ScaleCrop>
  <Company/>
  <LinksUpToDate>false</LinksUpToDate>
  <CharactersWithSpaces>44399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2019-09-27T14:57:00Z</dcterms:created>
  <dcterms:modified xsi:type="dcterms:W3CDTF">2019-09-27T14:58:00Z</dcterms:modified>
</cp:coreProperties>
</file>