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ГЕРБ</w:t>
      </w: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образование</w:t>
      </w: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«Токсовское городское поселение»</w:t>
      </w: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Всеволожского муниципального района</w:t>
      </w: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Ленинградской области</w:t>
      </w: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94F00" w:rsidRPr="007C0534" w:rsidRDefault="00194F00" w:rsidP="00194F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C05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</w:p>
    <w:p w:rsidR="00194F00" w:rsidRPr="007C0534" w:rsidRDefault="00194F00" w:rsidP="00194F00">
      <w:pPr>
        <w:jc w:val="center"/>
        <w:rPr>
          <w:color w:val="000000" w:themeColor="text1"/>
          <w:sz w:val="32"/>
          <w:szCs w:val="32"/>
        </w:rPr>
      </w:pPr>
    </w:p>
    <w:p w:rsidR="007C0534" w:rsidRPr="007C0534" w:rsidRDefault="007C0534" w:rsidP="00194F00">
      <w:pPr>
        <w:jc w:val="center"/>
        <w:rPr>
          <w:color w:val="000000" w:themeColor="text1"/>
          <w:sz w:val="32"/>
          <w:szCs w:val="32"/>
        </w:rPr>
      </w:pPr>
    </w:p>
    <w:p w:rsidR="00194F00" w:rsidRPr="007C0534" w:rsidRDefault="00194F00" w:rsidP="00194F00">
      <w:pPr>
        <w:ind w:firstLine="708"/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</w:pPr>
      <w:r w:rsidRPr="007C0534"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  <w:t xml:space="preserve">                     РЕШЕНИЕ</w:t>
      </w:r>
      <w:r w:rsidR="007C0534" w:rsidRPr="007C0534">
        <w:rPr>
          <w:rFonts w:ascii="Times New Roman" w:hAnsi="Times New Roman" w:cs="Times New Roman"/>
          <w:b/>
          <w:color w:val="000000" w:themeColor="text1"/>
          <w:spacing w:val="40"/>
          <w:sz w:val="36"/>
          <w:szCs w:val="36"/>
        </w:rPr>
        <w:t xml:space="preserve"> </w:t>
      </w:r>
    </w:p>
    <w:p w:rsidR="00194F00" w:rsidRPr="007C0534" w:rsidRDefault="00194F00" w:rsidP="00194F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534" w:rsidRPr="007C0534" w:rsidRDefault="00194F00" w:rsidP="007C0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C0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C0534" w:rsidRPr="007C0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ноября 2019 года</w:t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0534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№</w:t>
      </w:r>
      <w:r w:rsidR="007C0534"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</w:p>
    <w:p w:rsidR="00194F00" w:rsidRPr="007C0534" w:rsidRDefault="007C0534" w:rsidP="007C05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 </w:t>
      </w:r>
      <w:proofErr w:type="spellStart"/>
      <w:r w:rsidR="00194F00"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г.п</w:t>
      </w:r>
      <w:proofErr w:type="spellEnd"/>
      <w:r w:rsidR="00194F00" w:rsidRPr="007C053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 Токсово</w:t>
      </w:r>
    </w:p>
    <w:bookmarkEnd w:id="0"/>
    <w:p w:rsidR="00194F00" w:rsidRPr="007C0534" w:rsidRDefault="00194F00" w:rsidP="007C0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94F00" w:rsidRPr="007C0534" w:rsidRDefault="00194F00" w:rsidP="007C053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4F00" w:rsidRPr="007C0534" w:rsidRDefault="00194F00" w:rsidP="007C0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053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</w:t>
      </w:r>
    </w:p>
    <w:p w:rsidR="00194F00" w:rsidRPr="007C0534" w:rsidRDefault="00194F00" w:rsidP="007C0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053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B916D9" w:rsidRPr="007C0534" w:rsidRDefault="00194F00" w:rsidP="007C05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C0534">
        <w:rPr>
          <w:rFonts w:ascii="Times New Roman" w:hAnsi="Times New Roman" w:cs="Times New Roman"/>
          <w:b w:val="0"/>
          <w:sz w:val="28"/>
          <w:szCs w:val="28"/>
        </w:rPr>
        <w:t>«Токсовское городское поселение»</w:t>
      </w:r>
    </w:p>
    <w:p w:rsidR="00B916D9" w:rsidRPr="007C0534" w:rsidRDefault="00B916D9" w:rsidP="007C05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C5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C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053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7C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C0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>Российской Федерации и Уставом муниципального</w:t>
      </w:r>
      <w:r w:rsidR="007E2776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6848" w:rsidRPr="007C0534">
        <w:rPr>
          <w:rFonts w:ascii="Times New Roman" w:hAnsi="Times New Roman" w:cs="Times New Roman"/>
          <w:sz w:val="28"/>
          <w:szCs w:val="28"/>
        </w:rPr>
        <w:t>«</w:t>
      </w:r>
      <w:r w:rsidR="00E83570" w:rsidRPr="007C0534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676848" w:rsidRPr="007C0534">
        <w:rPr>
          <w:rFonts w:ascii="Times New Roman" w:hAnsi="Times New Roman" w:cs="Times New Roman"/>
          <w:sz w:val="28"/>
          <w:szCs w:val="28"/>
        </w:rPr>
        <w:t>»</w:t>
      </w:r>
      <w:r w:rsidR="004A41C5" w:rsidRPr="007C0534">
        <w:rPr>
          <w:rFonts w:ascii="Times New Roman" w:hAnsi="Times New Roman" w:cs="Times New Roman"/>
          <w:sz w:val="28"/>
          <w:szCs w:val="28"/>
        </w:rPr>
        <w:t>,</w:t>
      </w:r>
      <w:r w:rsidR="00E83570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4A41C5" w:rsidRPr="007C0534">
        <w:rPr>
          <w:rFonts w:ascii="Times New Roman" w:hAnsi="Times New Roman" w:cs="Times New Roman"/>
          <w:sz w:val="28"/>
          <w:szCs w:val="28"/>
        </w:rPr>
        <w:t>с</w:t>
      </w:r>
      <w:r w:rsidRPr="007C0534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41C5" w:rsidRPr="007C0534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B916D9" w:rsidRPr="007C0534" w:rsidRDefault="004A41C5" w:rsidP="007C0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РЕШЕНИЕ</w:t>
      </w:r>
      <w:r w:rsidR="00B916D9" w:rsidRPr="007C0534">
        <w:rPr>
          <w:rFonts w:ascii="Times New Roman" w:hAnsi="Times New Roman" w:cs="Times New Roman"/>
          <w:sz w:val="28"/>
          <w:szCs w:val="28"/>
        </w:rPr>
        <w:t>: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676848" w:rsidRPr="007C0534">
        <w:rPr>
          <w:rFonts w:ascii="Times New Roman" w:hAnsi="Times New Roman" w:cs="Times New Roman"/>
          <w:sz w:val="28"/>
          <w:szCs w:val="28"/>
        </w:rPr>
        <w:t>«</w:t>
      </w:r>
      <w:r w:rsidR="00E83570" w:rsidRPr="007C0534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676848" w:rsidRPr="007C0534">
        <w:rPr>
          <w:rFonts w:ascii="Times New Roman" w:hAnsi="Times New Roman" w:cs="Times New Roman"/>
          <w:sz w:val="28"/>
          <w:szCs w:val="28"/>
        </w:rPr>
        <w:t>»</w:t>
      </w:r>
      <w:r w:rsidR="00E83570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7C05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7C0534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1) </w:t>
      </w:r>
      <w:r w:rsidR="00E83570" w:rsidRPr="007C0534">
        <w:rPr>
          <w:rFonts w:ascii="Times New Roman" w:hAnsi="Times New Roman" w:cs="Times New Roman"/>
          <w:b/>
          <w:sz w:val="28"/>
          <w:szCs w:val="28"/>
        </w:rPr>
        <w:t xml:space="preserve">0,3 </w:t>
      </w:r>
      <w:r w:rsidRPr="007C0534">
        <w:rPr>
          <w:rFonts w:ascii="Times New Roman" w:hAnsi="Times New Roman" w:cs="Times New Roman"/>
          <w:b/>
          <w:sz w:val="28"/>
          <w:szCs w:val="28"/>
        </w:rPr>
        <w:t>процента в отношении земельных участков</w:t>
      </w:r>
      <w:r w:rsidRPr="007C0534">
        <w:rPr>
          <w:rFonts w:ascii="Times New Roman" w:hAnsi="Times New Roman" w:cs="Times New Roman"/>
          <w:sz w:val="28"/>
          <w:szCs w:val="28"/>
        </w:rPr>
        <w:t>: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7C0534" w:rsidRDefault="007E2776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7C0534" w:rsidRDefault="007E2776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7C0534" w:rsidRDefault="00B916D9" w:rsidP="007C053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2) </w:t>
      </w:r>
      <w:r w:rsidR="00E83570" w:rsidRPr="007C0534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7C0534">
        <w:rPr>
          <w:rFonts w:ascii="Times New Roman" w:hAnsi="Times New Roman" w:cs="Times New Roman"/>
          <w:b/>
          <w:sz w:val="28"/>
          <w:szCs w:val="28"/>
        </w:rPr>
        <w:t>процента в отношении прочих земельных участков.</w:t>
      </w:r>
    </w:p>
    <w:p w:rsidR="00B916D9" w:rsidRPr="007C0534" w:rsidRDefault="00DF3C28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3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Pr="007C0534">
        <w:rPr>
          <w:rFonts w:ascii="Times New Roman" w:hAnsi="Times New Roman" w:cs="Times New Roman"/>
          <w:sz w:val="28"/>
          <w:szCs w:val="28"/>
        </w:rPr>
        <w:t>освобождения от уплаты</w:t>
      </w:r>
      <w:r w:rsidR="006E0FE5" w:rsidRPr="007C053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7C0534">
        <w:rPr>
          <w:rFonts w:ascii="Times New Roman" w:hAnsi="Times New Roman" w:cs="Times New Roman"/>
          <w:sz w:val="28"/>
          <w:szCs w:val="28"/>
        </w:rPr>
        <w:t xml:space="preserve">ого налога в размере 100 % </w:t>
      </w:r>
      <w:r w:rsidR="00B916D9" w:rsidRPr="007C0534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:rsidR="00DF3C28" w:rsidRPr="007C0534" w:rsidRDefault="00DF3C28" w:rsidP="007C0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1) организации - в отношении земельных участков, занятых государственными автомобильными </w:t>
      </w:r>
      <w:hyperlink r:id="rId7" w:history="1">
        <w:r w:rsidRPr="007C0534">
          <w:rPr>
            <w:rFonts w:ascii="Times New Roman" w:hAnsi="Times New Roman" w:cs="Times New Roman"/>
            <w:color w:val="000000"/>
            <w:sz w:val="28"/>
            <w:szCs w:val="28"/>
          </w:rPr>
          <w:t>дорогами общего пользования</w:t>
        </w:r>
      </w:hyperlink>
      <w:r w:rsidRPr="007C0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C28" w:rsidRPr="007C0534" w:rsidRDefault="00DF3C28" w:rsidP="007C0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7C0534">
          <w:rPr>
            <w:rFonts w:ascii="Times New Roman" w:hAnsi="Times New Roman" w:cs="Times New Roman"/>
            <w:color w:val="000000"/>
            <w:sz w:val="28"/>
            <w:szCs w:val="28"/>
          </w:rPr>
          <w:t>религиозные организации</w:t>
        </w:r>
      </w:hyperlink>
      <w:r w:rsidRPr="007C0534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F3C28" w:rsidRPr="007C0534" w:rsidRDefault="00DF3C28" w:rsidP="007C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Start w:id="2" w:name="Par17"/>
      <w:bookmarkStart w:id="3" w:name="Par19"/>
      <w:bookmarkEnd w:id="1"/>
      <w:bookmarkEnd w:id="2"/>
      <w:bookmarkEnd w:id="3"/>
      <w:r w:rsidRPr="007C0534">
        <w:rPr>
          <w:rFonts w:ascii="Times New Roman" w:hAnsi="Times New Roman" w:cs="Times New Roman"/>
          <w:sz w:val="28"/>
          <w:szCs w:val="28"/>
        </w:rPr>
        <w:t>3) От уплаты земельного налога освобождаются также муниципальные учреждения и предприятия социальной, культурной сферы (учреждения здравоохранения, спорта, образования, социального обеспечения и культуры муниципального образования «Токсовское городское поселение» Всеволожского муниципального района Ленинградской области)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B916D9" w:rsidRPr="007C0534" w:rsidRDefault="00DF3C28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4</w:t>
      </w:r>
      <w:r w:rsidR="00B916D9" w:rsidRPr="007C0534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 w:rsidRPr="007C0534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DF3C28" w:rsidRPr="007C0534" w:rsidRDefault="00DF3C28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5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7C0534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7C0534">
        <w:rPr>
          <w:rFonts w:ascii="Times New Roman" w:hAnsi="Times New Roman" w:cs="Times New Roman"/>
          <w:sz w:val="28"/>
          <w:szCs w:val="28"/>
        </w:rPr>
        <w:t>-</w:t>
      </w:r>
      <w:r w:rsidR="001E3E90" w:rsidRPr="007C0534">
        <w:rPr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A91507" w:rsidRPr="007C0534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  <w:r w:rsidRPr="007C0534">
        <w:rPr>
          <w:rFonts w:ascii="Times New Roman" w:hAnsi="Times New Roman" w:cs="Times New Roman"/>
          <w:sz w:val="28"/>
          <w:szCs w:val="28"/>
        </w:rPr>
        <w:t>Н</w:t>
      </w:r>
      <w:r w:rsidR="00A91507" w:rsidRPr="007C0534">
        <w:rPr>
          <w:rFonts w:ascii="Times New Roman" w:hAnsi="Times New Roman" w:cs="Times New Roman"/>
          <w:sz w:val="28"/>
          <w:szCs w:val="28"/>
        </w:rPr>
        <w:t>алогоплательщиками</w:t>
      </w:r>
      <w:r w:rsidR="008A5A73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>–</w:t>
      </w:r>
      <w:r w:rsidR="008A5A73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Pr="007C0534">
        <w:rPr>
          <w:rFonts w:ascii="Times New Roman" w:hAnsi="Times New Roman" w:cs="Times New Roman"/>
          <w:sz w:val="28"/>
          <w:szCs w:val="28"/>
        </w:rPr>
        <w:t xml:space="preserve">организации исчисляют сумму налога (сумму авансовых платежей </w:t>
      </w:r>
      <w:r w:rsidR="00E44A44" w:rsidRPr="007C0534">
        <w:rPr>
          <w:rFonts w:ascii="Times New Roman" w:hAnsi="Times New Roman" w:cs="Times New Roman"/>
          <w:sz w:val="28"/>
          <w:szCs w:val="28"/>
        </w:rPr>
        <w:t>по налогу) самостоятельно (статья 396 НК РФ).</w:t>
      </w:r>
    </w:p>
    <w:p w:rsidR="001E3E90" w:rsidRPr="007C0534" w:rsidRDefault="00DF3C28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6</w:t>
      </w:r>
      <w:r w:rsidR="001E3E90" w:rsidRPr="007C0534">
        <w:rPr>
          <w:rFonts w:ascii="Times New Roman" w:hAnsi="Times New Roman" w:cs="Times New Roman"/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7C0534" w:rsidRDefault="00DF3C28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7</w:t>
      </w:r>
      <w:r w:rsidR="00B916D9" w:rsidRPr="007C0534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7C0534">
        <w:rPr>
          <w:rFonts w:ascii="Times New Roman" w:hAnsi="Times New Roman" w:cs="Times New Roman"/>
          <w:sz w:val="28"/>
          <w:szCs w:val="28"/>
        </w:rPr>
        <w:t>20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 года Решение </w:t>
      </w:r>
      <w:r w:rsidR="00EA78C9" w:rsidRPr="007C0534">
        <w:rPr>
          <w:rFonts w:ascii="Times New Roman" w:hAnsi="Times New Roman" w:cs="Times New Roman"/>
          <w:sz w:val="28"/>
          <w:szCs w:val="28"/>
        </w:rPr>
        <w:t>с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EA78C9" w:rsidRPr="007C0534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BF1B76" w:rsidRPr="007C0534">
        <w:rPr>
          <w:rFonts w:ascii="Times New Roman" w:hAnsi="Times New Roman" w:cs="Times New Roman"/>
          <w:sz w:val="28"/>
          <w:szCs w:val="28"/>
        </w:rPr>
        <w:t>от 26 ноября 2018</w:t>
      </w:r>
      <w:r w:rsidR="00EA78C9"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BC3332" w:rsidRPr="007C0534">
        <w:rPr>
          <w:rFonts w:ascii="Times New Roman" w:hAnsi="Times New Roman" w:cs="Times New Roman"/>
          <w:sz w:val="28"/>
          <w:szCs w:val="28"/>
        </w:rPr>
        <w:t>года №</w:t>
      </w:r>
      <w:r w:rsidR="00EA78C9" w:rsidRPr="007C0534">
        <w:rPr>
          <w:rFonts w:ascii="Times New Roman" w:hAnsi="Times New Roman" w:cs="Times New Roman"/>
          <w:sz w:val="28"/>
          <w:szCs w:val="28"/>
        </w:rPr>
        <w:t>36</w:t>
      </w:r>
      <w:r w:rsidR="00194F00" w:rsidRPr="007C0534">
        <w:rPr>
          <w:rFonts w:ascii="Times New Roman" w:hAnsi="Times New Roman" w:cs="Times New Roman"/>
          <w:sz w:val="28"/>
          <w:szCs w:val="28"/>
        </w:rPr>
        <w:t xml:space="preserve"> «О земельном налоге в 2019 год на территории муниципального образования «Токсовское городское поселение»</w:t>
      </w:r>
      <w:r w:rsidR="00BF1B76" w:rsidRPr="007C0534">
        <w:rPr>
          <w:rFonts w:ascii="Times New Roman" w:hAnsi="Times New Roman" w:cs="Times New Roman"/>
          <w:sz w:val="28"/>
          <w:szCs w:val="28"/>
        </w:rPr>
        <w:t>.</w:t>
      </w:r>
    </w:p>
    <w:p w:rsidR="00B916D9" w:rsidRPr="007C0534" w:rsidRDefault="00F66035" w:rsidP="007C0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8</w:t>
      </w:r>
      <w:r w:rsidR="00B916D9" w:rsidRPr="007C0534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7C0534">
        <w:rPr>
          <w:rFonts w:ascii="Times New Roman" w:hAnsi="Times New Roman" w:cs="Times New Roman"/>
          <w:sz w:val="28"/>
          <w:szCs w:val="28"/>
        </w:rPr>
        <w:t>20</w:t>
      </w:r>
      <w:r w:rsidR="00B916D9" w:rsidRPr="007C053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</w:t>
      </w:r>
      <w:r w:rsidRPr="007C0534">
        <w:rPr>
          <w:rFonts w:ascii="Times New Roman" w:hAnsi="Times New Roman" w:cs="Times New Roman"/>
          <w:sz w:val="28"/>
          <w:szCs w:val="28"/>
        </w:rPr>
        <w:t xml:space="preserve">в газете «Вести Токсово», на официальном сайте муниципального образования «Токсовское городское поселение» </w:t>
      </w:r>
      <w:hyperlink r:id="rId9" w:history="1"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7C053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C0534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7C0534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данному налогу.</w:t>
      </w:r>
    </w:p>
    <w:p w:rsidR="00BF1B76" w:rsidRDefault="00BF1B76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534" w:rsidRDefault="007C0534" w:rsidP="007C0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7C0534" w:rsidRDefault="00BF1B76" w:rsidP="007C0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О.В. Ковальчук</w:t>
      </w:r>
    </w:p>
    <w:sectPr w:rsidR="00B916D9" w:rsidRPr="007C0534" w:rsidSect="007C05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1105F6"/>
    <w:rsid w:val="00144054"/>
    <w:rsid w:val="00194F00"/>
    <w:rsid w:val="001E3E90"/>
    <w:rsid w:val="00315F88"/>
    <w:rsid w:val="00317523"/>
    <w:rsid w:val="004A41C5"/>
    <w:rsid w:val="004D3D60"/>
    <w:rsid w:val="00676848"/>
    <w:rsid w:val="006A5739"/>
    <w:rsid w:val="006D0242"/>
    <w:rsid w:val="006E0FE5"/>
    <w:rsid w:val="007C0534"/>
    <w:rsid w:val="007E2776"/>
    <w:rsid w:val="007F3E83"/>
    <w:rsid w:val="008A5A73"/>
    <w:rsid w:val="00A91507"/>
    <w:rsid w:val="00AC6C66"/>
    <w:rsid w:val="00AF1003"/>
    <w:rsid w:val="00B916D9"/>
    <w:rsid w:val="00BC3332"/>
    <w:rsid w:val="00BF1B76"/>
    <w:rsid w:val="00C422C4"/>
    <w:rsid w:val="00CA3C6F"/>
    <w:rsid w:val="00DF3C28"/>
    <w:rsid w:val="00E44A44"/>
    <w:rsid w:val="00E83570"/>
    <w:rsid w:val="00E87A50"/>
    <w:rsid w:val="00E97559"/>
    <w:rsid w:val="00EA78C9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1D7E-04F0-4F72-B929-38C51FA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5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008BD99D2348AD3ADBDAD98034E78D9C7814BD4592F0CBBCE4F5B698BE7EF8AFA9DBCACCEB31CE02E0C72D2120C4F209A2563E175A0F613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008BD99D2348AD3ADBDAD98034E78D9C68543D05D2F0CBBCE4F5B698BE7EF8AFA9DBCACCEB31FE22E0C72D2120C4F209A2563E175A0F613c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Юзер</cp:lastModifiedBy>
  <cp:revision>11</cp:revision>
  <cp:lastPrinted>2019-11-14T13:52:00Z</cp:lastPrinted>
  <dcterms:created xsi:type="dcterms:W3CDTF">2019-11-11T10:04:00Z</dcterms:created>
  <dcterms:modified xsi:type="dcterms:W3CDTF">2019-11-14T13:53:00Z</dcterms:modified>
</cp:coreProperties>
</file>