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86E" w:rsidRPr="002B486E" w:rsidRDefault="002B486E" w:rsidP="002B486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2B486E">
        <w:rPr>
          <w:rFonts w:ascii="Times New Roman" w:hAnsi="Times New Roman" w:cs="Times New Roman"/>
          <w:b/>
          <w:sz w:val="28"/>
        </w:rPr>
        <w:t>Как проверить, включены ли вы в Единый реестр МСП?</w:t>
      </w:r>
    </w:p>
    <w:bookmarkEnd w:id="0"/>
    <w:p w:rsidR="002B486E" w:rsidRPr="002B486E" w:rsidRDefault="002B486E" w:rsidP="002B486E">
      <w:pPr>
        <w:rPr>
          <w:rFonts w:ascii="Times New Roman" w:hAnsi="Times New Roman" w:cs="Times New Roman"/>
          <w:sz w:val="28"/>
        </w:rPr>
      </w:pPr>
      <w:r w:rsidRPr="002B486E">
        <w:rPr>
          <w:rFonts w:ascii="Times New Roman" w:hAnsi="Times New Roman" w:cs="Times New Roman"/>
          <w:sz w:val="28"/>
        </w:rPr>
        <w:t>На портале Федеральной налоговой службы размещен перечень, в который включены все субъекты малого и среднего предпринимательства РФ. Сведения о субъектах МСП вносятся в реестр автоматически, на основании данных из ЕГРЮЛ, ЕГРИП и налоговой отчетности.</w:t>
      </w:r>
    </w:p>
    <w:p w:rsidR="002B486E" w:rsidRPr="002B486E" w:rsidRDefault="002B486E" w:rsidP="002B486E">
      <w:pPr>
        <w:rPr>
          <w:rFonts w:ascii="Times New Roman" w:hAnsi="Times New Roman" w:cs="Times New Roman"/>
          <w:sz w:val="28"/>
        </w:rPr>
      </w:pPr>
      <w:r w:rsidRPr="002B486E">
        <w:rPr>
          <w:rFonts w:ascii="Times New Roman" w:hAnsi="Times New Roman" w:cs="Times New Roman"/>
          <w:sz w:val="28"/>
        </w:rPr>
        <w:t>Для того чтобы узнать, включен ли субъект в Единый реестр МСП, нужно выполнить следующие действия:</w:t>
      </w:r>
    </w:p>
    <w:p w:rsidR="002B486E" w:rsidRPr="002B486E" w:rsidRDefault="002B486E" w:rsidP="002B48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B486E">
        <w:rPr>
          <w:rFonts w:ascii="Times New Roman" w:hAnsi="Times New Roman" w:cs="Times New Roman"/>
          <w:sz w:val="28"/>
        </w:rPr>
        <w:t>зайти на портал ФНС;</w:t>
      </w:r>
    </w:p>
    <w:p w:rsidR="002B486E" w:rsidRPr="002B486E" w:rsidRDefault="002B486E" w:rsidP="002B48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B486E">
        <w:rPr>
          <w:rFonts w:ascii="Times New Roman" w:hAnsi="Times New Roman" w:cs="Times New Roman"/>
          <w:sz w:val="28"/>
        </w:rPr>
        <w:t>ввести в строку поиска ИНН или ОГРН или ОГРНИП или наименование организации или Ф. И. О. ИП. (можно воспользоваться расширенным поиском, например, для обозначения диапазона дат внесения сведений в реестр);</w:t>
      </w:r>
    </w:p>
    <w:p w:rsidR="002B486E" w:rsidRPr="002B486E" w:rsidRDefault="002B486E" w:rsidP="002B48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B486E">
        <w:rPr>
          <w:rFonts w:ascii="Times New Roman" w:hAnsi="Times New Roman" w:cs="Times New Roman"/>
          <w:sz w:val="28"/>
        </w:rPr>
        <w:t>нажать кнопку "Найти".</w:t>
      </w:r>
    </w:p>
    <w:p w:rsidR="00345497" w:rsidRPr="002B486E" w:rsidRDefault="00345497" w:rsidP="002B486E">
      <w:pPr>
        <w:rPr>
          <w:rFonts w:ascii="Times New Roman" w:hAnsi="Times New Roman" w:cs="Times New Roman"/>
          <w:sz w:val="28"/>
        </w:rPr>
      </w:pPr>
    </w:p>
    <w:sectPr w:rsidR="00345497" w:rsidRPr="002B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33791"/>
    <w:multiLevelType w:val="hybridMultilevel"/>
    <w:tmpl w:val="F586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6E"/>
    <w:rsid w:val="002B486E"/>
    <w:rsid w:val="0034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C8B7"/>
  <w15:chartTrackingRefBased/>
  <w15:docId w15:val="{2B282AFC-0DD4-41A9-9D85-52DD9887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2023-08-18T11:16:00Z</dcterms:created>
  <dcterms:modified xsi:type="dcterms:W3CDTF">2023-08-18T11:16:00Z</dcterms:modified>
</cp:coreProperties>
</file>